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87" w:rsidRDefault="0034193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341939">
      <w:pPr>
        <w:jc w:val="center"/>
      </w:pPr>
      <w:r>
        <w:rPr>
          <w:sz w:val="28"/>
          <w:szCs w:val="28"/>
          <w:lang w:val="uk-UA"/>
        </w:rPr>
        <w:t>П Е Р Е Л І К</w:t>
      </w:r>
    </w:p>
    <w:p w:rsidR="00CB1D87" w:rsidRDefault="00341939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CB1D87" w:rsidRDefault="00CB1D87">
      <w:pPr>
        <w:ind w:left="2124" w:firstLine="708"/>
        <w:rPr>
          <w:sz w:val="20"/>
          <w:szCs w:val="20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833"/>
        <w:gridCol w:w="3006"/>
        <w:gridCol w:w="1020"/>
        <w:gridCol w:w="1416"/>
        <w:gridCol w:w="912"/>
        <w:gridCol w:w="5052"/>
      </w:tblGrid>
      <w:tr w:rsidR="00CB1D87" w:rsidTr="00E14450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:rsidR="00CB1D87" w:rsidRDefault="00341939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:rsidR="00CB1D87" w:rsidRDefault="00CB1D87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B1D87" w:rsidTr="00E14450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076953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Янчук Тетяна Миколаївна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076953" w:rsidP="00CB1A1F">
            <w:pPr>
              <w:widowControl w:val="0"/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CB1A1F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, буд. </w:t>
            </w:r>
            <w:r w:rsidR="00CB1A1F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, кв. </w:t>
            </w:r>
            <w:r w:rsidR="00CB1A1F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07695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CB1A1F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CB1A1F">
              <w:rPr>
                <w:sz w:val="27"/>
                <w:szCs w:val="27"/>
                <w:lang w:val="uk-UA"/>
              </w:rPr>
              <w:t>______</w:t>
            </w:r>
            <w:r w:rsidR="0040619A">
              <w:rPr>
                <w:sz w:val="27"/>
                <w:szCs w:val="27"/>
                <w:lang w:val="uk-UA"/>
              </w:rPr>
              <w:t xml:space="preserve"> та </w:t>
            </w:r>
            <w:r w:rsidR="00CB1A1F">
              <w:rPr>
                <w:sz w:val="27"/>
                <w:szCs w:val="27"/>
                <w:lang w:val="uk-UA"/>
              </w:rPr>
              <w:t>______</w:t>
            </w:r>
            <w:r w:rsidR="0040619A">
              <w:rPr>
                <w:sz w:val="27"/>
                <w:szCs w:val="27"/>
                <w:lang w:val="uk-UA"/>
              </w:rPr>
              <w:t xml:space="preserve">. </w:t>
            </w:r>
            <w:r w:rsidR="00CB1A1F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 зареєстрована з </w:t>
            </w:r>
            <w:r w:rsidR="00076953">
              <w:rPr>
                <w:sz w:val="27"/>
                <w:szCs w:val="27"/>
                <w:lang w:val="uk-UA"/>
              </w:rPr>
              <w:t>21.04.1988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CB1D87" w:rsidTr="00E1445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E14450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Кравчук Валентина Дмитрівна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E14450" w:rsidP="00CB1A1F">
            <w:pPr>
              <w:widowControl w:val="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пр-т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 w:rsidR="00CB1A1F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szCs w:val="27"/>
                <w:lang w:val="uk-UA"/>
              </w:rPr>
              <w:t>бу</w:t>
            </w:r>
            <w:proofErr w:type="spellEnd"/>
            <w:r>
              <w:rPr>
                <w:sz w:val="27"/>
                <w:szCs w:val="27"/>
                <w:lang w:val="uk-UA"/>
              </w:rPr>
              <w:t>д. </w:t>
            </w:r>
            <w:r w:rsidR="00CB1A1F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, кв. </w:t>
            </w:r>
            <w:r w:rsidR="00CB1A1F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CB1A1F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>Смерть наймача. Залишились проживати</w:t>
            </w:r>
            <w:r w:rsidR="00E14450">
              <w:rPr>
                <w:sz w:val="27"/>
                <w:szCs w:val="27"/>
                <w:lang w:val="uk-UA"/>
              </w:rPr>
              <w:t xml:space="preserve"> </w:t>
            </w:r>
            <w:r w:rsidR="00CB1A1F">
              <w:rPr>
                <w:sz w:val="27"/>
                <w:szCs w:val="27"/>
                <w:lang w:val="uk-UA"/>
              </w:rPr>
              <w:t>________</w:t>
            </w:r>
            <w:r w:rsidR="00E14450">
              <w:rPr>
                <w:sz w:val="27"/>
                <w:szCs w:val="27"/>
                <w:lang w:val="uk-UA"/>
              </w:rPr>
              <w:t xml:space="preserve"> та </w:t>
            </w:r>
            <w:r w:rsidR="00CB1A1F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CB1A1F">
              <w:rPr>
                <w:sz w:val="27"/>
                <w:szCs w:val="27"/>
                <w:lang w:val="uk-UA"/>
              </w:rPr>
              <w:t>_______</w:t>
            </w:r>
            <w:r w:rsidR="00E14450">
              <w:rPr>
                <w:sz w:val="27"/>
                <w:szCs w:val="27"/>
                <w:lang w:val="uk-UA"/>
              </w:rPr>
              <w:t xml:space="preserve"> зареєстрована</w:t>
            </w:r>
            <w:r>
              <w:rPr>
                <w:sz w:val="27"/>
                <w:szCs w:val="27"/>
                <w:lang w:val="uk-UA"/>
              </w:rPr>
              <w:t xml:space="preserve"> з </w:t>
            </w:r>
            <w:r w:rsidR="00E14450">
              <w:rPr>
                <w:sz w:val="27"/>
                <w:szCs w:val="27"/>
                <w:lang w:val="uk-UA"/>
              </w:rPr>
              <w:t>18.05.1993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E14450" w:rsidTr="00E1445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Мартинюк Людмила Олексіївна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:rsidR="00E14450" w:rsidRDefault="00E14450" w:rsidP="00CB1A1F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 </w:t>
            </w:r>
            <w:r w:rsidR="00CB1A1F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szCs w:val="27"/>
                <w:lang w:val="uk-UA"/>
              </w:rPr>
              <w:t>бу</w:t>
            </w:r>
            <w:proofErr w:type="spellEnd"/>
            <w:r>
              <w:rPr>
                <w:sz w:val="27"/>
                <w:szCs w:val="27"/>
                <w:lang w:val="uk-UA"/>
              </w:rPr>
              <w:t>д. </w:t>
            </w:r>
            <w:r w:rsidR="00CB1A1F">
              <w:rPr>
                <w:sz w:val="27"/>
                <w:szCs w:val="27"/>
                <w:lang w:val="uk-UA"/>
              </w:rPr>
              <w:t>__, кв. 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38,4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450" w:rsidRDefault="00E1445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450" w:rsidRDefault="00E14450" w:rsidP="00CB1A1F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</w:t>
            </w:r>
            <w:r w:rsidR="00036253">
              <w:rPr>
                <w:sz w:val="27"/>
                <w:szCs w:val="27"/>
                <w:lang w:val="uk-UA"/>
              </w:rPr>
              <w:t xml:space="preserve">проживати </w:t>
            </w:r>
            <w:r w:rsidR="00CB1A1F">
              <w:rPr>
                <w:sz w:val="27"/>
                <w:szCs w:val="27"/>
                <w:lang w:val="uk-UA"/>
              </w:rPr>
              <w:t>_____</w:t>
            </w:r>
            <w:r w:rsidR="00036253">
              <w:rPr>
                <w:sz w:val="27"/>
                <w:szCs w:val="27"/>
                <w:lang w:val="uk-UA"/>
              </w:rPr>
              <w:t xml:space="preserve">та </w:t>
            </w:r>
            <w:r w:rsidR="00CB1A1F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CB1A1F">
              <w:rPr>
                <w:sz w:val="27"/>
                <w:szCs w:val="27"/>
                <w:lang w:val="uk-UA"/>
              </w:rPr>
              <w:t>______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 xml:space="preserve"> зареєстрована з </w:t>
            </w:r>
            <w:r w:rsidR="00036253">
              <w:rPr>
                <w:sz w:val="27"/>
                <w:szCs w:val="27"/>
                <w:lang w:val="uk-UA"/>
              </w:rPr>
              <w:t>16.11.1993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</w:tbl>
    <w:p w:rsidR="00CB1D87" w:rsidRDefault="00CB1D87">
      <w:pPr>
        <w:jc w:val="both"/>
        <w:rPr>
          <w:sz w:val="27"/>
          <w:szCs w:val="27"/>
          <w:lang w:val="uk-UA"/>
        </w:rPr>
      </w:pP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CB1D87" w:rsidRDefault="00CB1D87">
      <w:pPr>
        <w:ind w:left="284"/>
        <w:jc w:val="both"/>
        <w:rPr>
          <w:sz w:val="27"/>
          <w:szCs w:val="27"/>
          <w:lang w:val="uk-UA"/>
        </w:rPr>
      </w:pPr>
    </w:p>
    <w:p w:rsidR="00CB1D87" w:rsidRDefault="00CB1D87">
      <w:pPr>
        <w:ind w:left="284"/>
        <w:jc w:val="both"/>
        <w:rPr>
          <w:sz w:val="16"/>
          <w:szCs w:val="16"/>
          <w:lang w:val="uk-UA"/>
        </w:rPr>
      </w:pPr>
    </w:p>
    <w:p w:rsidR="00CB1D87" w:rsidRDefault="00341939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CB1D87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7"/>
    <w:rsid w:val="00036253"/>
    <w:rsid w:val="00076953"/>
    <w:rsid w:val="00341939"/>
    <w:rsid w:val="0040619A"/>
    <w:rsid w:val="00CB1A1F"/>
    <w:rsid w:val="00CB1D87"/>
    <w:rsid w:val="00E1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doroshchuk</cp:lastModifiedBy>
  <cp:revision>27</cp:revision>
  <cp:lastPrinted>2022-07-06T08:51:00Z</cp:lastPrinted>
  <dcterms:created xsi:type="dcterms:W3CDTF">2022-07-08T13:09:00Z</dcterms:created>
  <dcterms:modified xsi:type="dcterms:W3CDTF">2025-12-08T15:05:00Z</dcterms:modified>
  <dc:language>uk-UA</dc:language>
</cp:coreProperties>
</file>