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76" w:rsidRDefault="00052276" w:rsidP="00052276">
      <w:pPr>
        <w:pageBreakBefore/>
        <w:ind w:firstLine="5103"/>
        <w:jc w:val="both"/>
      </w:pPr>
      <w:r>
        <w:rPr>
          <w:sz w:val="27"/>
          <w:szCs w:val="27"/>
        </w:rPr>
        <w:t>Додаток</w:t>
      </w:r>
    </w:p>
    <w:p w:rsidR="00052276" w:rsidRDefault="00052276" w:rsidP="00052276">
      <w:pPr>
        <w:ind w:firstLine="5103"/>
        <w:jc w:val="both"/>
      </w:pPr>
      <w:r>
        <w:rPr>
          <w:sz w:val="27"/>
          <w:szCs w:val="27"/>
        </w:rPr>
        <w:t>до розпорядження міського голови</w:t>
      </w:r>
    </w:p>
    <w:p w:rsidR="00052276" w:rsidRDefault="00052276" w:rsidP="00052276">
      <w:pPr>
        <w:ind w:firstLine="5103"/>
        <w:jc w:val="both"/>
      </w:pPr>
      <w:r>
        <w:rPr>
          <w:sz w:val="27"/>
          <w:szCs w:val="27"/>
        </w:rPr>
        <w:t xml:space="preserve">04.12.2018 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</w:rPr>
        <w:t>557</w:t>
      </w:r>
    </w:p>
    <w:p w:rsidR="00052276" w:rsidRDefault="00052276" w:rsidP="00052276">
      <w:pPr>
        <w:ind w:firstLine="709"/>
        <w:jc w:val="both"/>
        <w:rPr>
          <w:sz w:val="27"/>
          <w:szCs w:val="27"/>
        </w:rPr>
      </w:pPr>
    </w:p>
    <w:p w:rsidR="00052276" w:rsidRDefault="00052276" w:rsidP="00052276">
      <w:pPr>
        <w:jc w:val="center"/>
      </w:pPr>
      <w:r>
        <w:rPr>
          <w:sz w:val="27"/>
          <w:szCs w:val="27"/>
        </w:rPr>
        <w:t>Перелік</w:t>
      </w:r>
    </w:p>
    <w:p w:rsidR="00052276" w:rsidRDefault="00052276" w:rsidP="00052276">
      <w:pPr>
        <w:jc w:val="center"/>
      </w:pPr>
      <w:r>
        <w:rPr>
          <w:sz w:val="27"/>
          <w:szCs w:val="27"/>
        </w:rPr>
        <w:t xml:space="preserve">заходів щодо надання послуг особам без місць постійного проживання та іншим </w:t>
      </w:r>
      <w:proofErr w:type="spellStart"/>
      <w:r>
        <w:rPr>
          <w:sz w:val="27"/>
          <w:szCs w:val="27"/>
        </w:rPr>
        <w:t>малозахищеним</w:t>
      </w:r>
      <w:proofErr w:type="spellEnd"/>
      <w:r>
        <w:rPr>
          <w:sz w:val="27"/>
          <w:szCs w:val="27"/>
        </w:rPr>
        <w:t xml:space="preserve"> верствам населення в умовах низьких температур</w:t>
      </w:r>
    </w:p>
    <w:p w:rsidR="00052276" w:rsidRDefault="00052276" w:rsidP="00052276">
      <w:pPr>
        <w:ind w:firstLine="709"/>
        <w:jc w:val="center"/>
        <w:rPr>
          <w:sz w:val="27"/>
          <w:szCs w:val="27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824"/>
        <w:gridCol w:w="3934"/>
      </w:tblGrid>
      <w:tr w:rsidR="00052276" w:rsidTr="0005227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Перелік заходів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Відповідальні</w:t>
            </w:r>
          </w:p>
        </w:tc>
      </w:tr>
      <w:tr w:rsidR="00052276" w:rsidTr="0005227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У разі виявлення осіб без місць постійного проживання та інших </w:t>
            </w:r>
            <w:proofErr w:type="spellStart"/>
            <w:r>
              <w:rPr>
                <w:sz w:val="27"/>
                <w:szCs w:val="27"/>
              </w:rPr>
              <w:t>малозахищених</w:t>
            </w:r>
            <w:proofErr w:type="spellEnd"/>
            <w:r>
              <w:rPr>
                <w:sz w:val="27"/>
                <w:szCs w:val="27"/>
              </w:rPr>
              <w:t xml:space="preserve"> верств населення за їх згодою:</w:t>
            </w:r>
          </w:p>
          <w:p w:rsidR="00052276" w:rsidRDefault="00052276">
            <w:pPr>
              <w:pStyle w:val="a3"/>
              <w:ind w:firstLine="455"/>
              <w:jc w:val="both"/>
            </w:pPr>
            <w:proofErr w:type="spellStart"/>
            <w:r>
              <w:rPr>
                <w:sz w:val="27"/>
                <w:szCs w:val="27"/>
              </w:rPr>
              <w:t>допроваджування</w:t>
            </w:r>
            <w:proofErr w:type="spellEnd"/>
            <w:r>
              <w:rPr>
                <w:sz w:val="27"/>
                <w:szCs w:val="27"/>
              </w:rPr>
              <w:t xml:space="preserve"> до стаціонарних пунктів обігріву в приміщені територіального центру соціального обслуговування (надання соціальних послуг) м. Луцька за </w:t>
            </w:r>
            <w:proofErr w:type="spellStart"/>
            <w:r>
              <w:rPr>
                <w:sz w:val="27"/>
                <w:szCs w:val="27"/>
              </w:rPr>
              <w:t>адресою</w:t>
            </w:r>
            <w:proofErr w:type="spellEnd"/>
            <w:r>
              <w:rPr>
                <w:sz w:val="27"/>
                <w:szCs w:val="27"/>
              </w:rPr>
              <w:t>: вул. Данила Галицького, 18, а також до кімнати нічного перебування Волинського обласного благодійного фонду “</w:t>
            </w:r>
            <w:proofErr w:type="spellStart"/>
            <w:r>
              <w:rPr>
                <w:sz w:val="27"/>
                <w:szCs w:val="27"/>
              </w:rPr>
              <w:t>Переображення</w:t>
            </w:r>
            <w:proofErr w:type="spellEnd"/>
            <w:r>
              <w:rPr>
                <w:sz w:val="27"/>
                <w:szCs w:val="27"/>
              </w:rPr>
              <w:t xml:space="preserve">” за </w:t>
            </w:r>
            <w:proofErr w:type="spellStart"/>
            <w:r>
              <w:rPr>
                <w:sz w:val="27"/>
                <w:szCs w:val="27"/>
              </w:rPr>
              <w:t>адресою</w:t>
            </w:r>
            <w:proofErr w:type="spellEnd"/>
            <w:r>
              <w:rPr>
                <w:sz w:val="27"/>
                <w:szCs w:val="27"/>
              </w:rPr>
              <w:t xml:space="preserve">: вул. Станіславського, 15 а (за згодою), з обов'язковим медичним обстеженням в закладах охорони здоров'я міста,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Департамент соціальної політики міської ради (Майборода В.М.),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територіальний центр соціального обслуговування (надання соціальних послуг) м. Луцька (</w:t>
            </w:r>
            <w:proofErr w:type="spellStart"/>
            <w:r>
              <w:rPr>
                <w:sz w:val="27"/>
                <w:szCs w:val="27"/>
              </w:rPr>
              <w:t>Шатецька</w:t>
            </w:r>
            <w:proofErr w:type="spellEnd"/>
            <w:r>
              <w:rPr>
                <w:sz w:val="27"/>
                <w:szCs w:val="27"/>
              </w:rPr>
              <w:t xml:space="preserve"> Г.І.)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Управління патрульної поліції у Волинській області Департаменту патрульної поліції Національної поліції України (Вовченко О.А.),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Луцький міський відділ поліції Головного управління Національної поліції у Волинській області (</w:t>
            </w:r>
            <w:proofErr w:type="spellStart"/>
            <w:r>
              <w:rPr>
                <w:sz w:val="27"/>
                <w:szCs w:val="27"/>
              </w:rPr>
              <w:t>Кічук</w:t>
            </w:r>
            <w:proofErr w:type="spellEnd"/>
            <w:r>
              <w:rPr>
                <w:sz w:val="27"/>
                <w:szCs w:val="27"/>
              </w:rPr>
              <w:t xml:space="preserve"> О.Б.),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працівники громадських об'єднань та організацій</w:t>
            </w:r>
          </w:p>
        </w:tc>
      </w:tr>
      <w:tr w:rsidR="00052276" w:rsidTr="0005227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Організація роботи стаціонарного пункту обігріву в приміщені територіального центру соціального обслуговування (надання соціальних послуг) м. Луцька за </w:t>
            </w:r>
            <w:proofErr w:type="spellStart"/>
            <w:r>
              <w:rPr>
                <w:sz w:val="27"/>
                <w:szCs w:val="27"/>
              </w:rPr>
              <w:t>адресою</w:t>
            </w:r>
            <w:proofErr w:type="spellEnd"/>
            <w:r>
              <w:rPr>
                <w:sz w:val="27"/>
                <w:szCs w:val="27"/>
              </w:rPr>
              <w:t>: вул. Данила Галицького, 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Департамент соціальної політики міської ради (Майборода В.М.),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територіальний центр соціального обслуговування (надання соціальних послуг) м. Луцька (</w:t>
            </w:r>
            <w:proofErr w:type="spellStart"/>
            <w:r>
              <w:rPr>
                <w:sz w:val="27"/>
                <w:szCs w:val="27"/>
              </w:rPr>
              <w:t>Шатецька</w:t>
            </w:r>
            <w:proofErr w:type="spellEnd"/>
            <w:r>
              <w:rPr>
                <w:sz w:val="27"/>
                <w:szCs w:val="27"/>
              </w:rPr>
              <w:t xml:space="preserve"> Г.І.)</w:t>
            </w:r>
          </w:p>
        </w:tc>
      </w:tr>
      <w:tr w:rsidR="00052276" w:rsidTr="0005227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Організація роботи кімнати нічного перебування за </w:t>
            </w:r>
            <w:proofErr w:type="spellStart"/>
            <w:r>
              <w:rPr>
                <w:sz w:val="27"/>
                <w:szCs w:val="27"/>
              </w:rPr>
              <w:t>адресою</w:t>
            </w:r>
            <w:proofErr w:type="spellEnd"/>
            <w:r>
              <w:rPr>
                <w:sz w:val="27"/>
                <w:szCs w:val="27"/>
                <w:lang w:val="ru-RU"/>
              </w:rPr>
              <w:t>:</w:t>
            </w:r>
            <w:r>
              <w:rPr>
                <w:sz w:val="27"/>
                <w:szCs w:val="27"/>
              </w:rPr>
              <w:t xml:space="preserve"> вул. Станіславського, 15 а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Волинський обласний благодійний фонд “</w:t>
            </w:r>
            <w:proofErr w:type="spellStart"/>
            <w:r>
              <w:rPr>
                <w:sz w:val="27"/>
                <w:szCs w:val="27"/>
              </w:rPr>
              <w:t>Переображення</w:t>
            </w:r>
            <w:proofErr w:type="spellEnd"/>
            <w:r>
              <w:rPr>
                <w:sz w:val="27"/>
                <w:szCs w:val="27"/>
              </w:rPr>
              <w:t>” (</w:t>
            </w:r>
            <w:proofErr w:type="spellStart"/>
            <w:r>
              <w:rPr>
                <w:sz w:val="27"/>
                <w:szCs w:val="27"/>
              </w:rPr>
              <w:t>Стицун</w:t>
            </w:r>
            <w:proofErr w:type="spellEnd"/>
            <w:r>
              <w:rPr>
                <w:sz w:val="27"/>
                <w:szCs w:val="27"/>
              </w:rPr>
              <w:t> А.С.) (за згодою)</w:t>
            </w:r>
          </w:p>
        </w:tc>
      </w:tr>
      <w:tr w:rsidR="00052276" w:rsidTr="0005227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Прийом осіб без місць постійного проживання та інших </w:t>
            </w:r>
            <w:proofErr w:type="spellStart"/>
            <w:r>
              <w:rPr>
                <w:sz w:val="27"/>
                <w:szCs w:val="27"/>
              </w:rPr>
              <w:t>малозахищених</w:t>
            </w:r>
            <w:proofErr w:type="spellEnd"/>
            <w:r>
              <w:rPr>
                <w:sz w:val="27"/>
                <w:szCs w:val="27"/>
              </w:rPr>
              <w:t xml:space="preserve"> верств населення, оформлення облікової картки клієнта та посвідчення про взяття на облік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Волинський обласний благодійний фонд “</w:t>
            </w:r>
            <w:proofErr w:type="spellStart"/>
            <w:r>
              <w:rPr>
                <w:sz w:val="27"/>
                <w:szCs w:val="27"/>
              </w:rPr>
              <w:t>Переображення</w:t>
            </w:r>
            <w:proofErr w:type="spellEnd"/>
            <w:r>
              <w:rPr>
                <w:sz w:val="27"/>
                <w:szCs w:val="27"/>
              </w:rPr>
              <w:t>” (</w:t>
            </w:r>
            <w:proofErr w:type="spellStart"/>
            <w:r>
              <w:rPr>
                <w:sz w:val="27"/>
                <w:szCs w:val="27"/>
              </w:rPr>
              <w:t>Стицун</w:t>
            </w:r>
            <w:proofErr w:type="spellEnd"/>
            <w:r>
              <w:rPr>
                <w:sz w:val="27"/>
                <w:szCs w:val="27"/>
              </w:rPr>
              <w:t xml:space="preserve"> А.С.) (за згодою)</w:t>
            </w:r>
          </w:p>
        </w:tc>
      </w:tr>
    </w:tbl>
    <w:p w:rsidR="00052276" w:rsidRDefault="00052276" w:rsidP="00052276">
      <w:pPr>
        <w:ind w:firstLine="709"/>
        <w:jc w:val="right"/>
      </w:pPr>
    </w:p>
    <w:p w:rsidR="00052276" w:rsidRDefault="00052276" w:rsidP="00052276">
      <w:pPr>
        <w:ind w:firstLine="709"/>
        <w:jc w:val="right"/>
      </w:pPr>
    </w:p>
    <w:p w:rsidR="00052276" w:rsidRDefault="00052276" w:rsidP="00052276">
      <w:pPr>
        <w:ind w:firstLine="709"/>
        <w:jc w:val="right"/>
        <w:rPr>
          <w:sz w:val="28"/>
          <w:szCs w:val="28"/>
        </w:rPr>
      </w:pPr>
    </w:p>
    <w:p w:rsidR="00052276" w:rsidRDefault="00052276" w:rsidP="00052276">
      <w:pPr>
        <w:ind w:firstLine="709"/>
        <w:jc w:val="right"/>
      </w:pPr>
      <w:r>
        <w:rPr>
          <w:sz w:val="28"/>
          <w:szCs w:val="28"/>
        </w:rPr>
        <w:lastRenderedPageBreak/>
        <w:t>Продовження додатку</w:t>
      </w:r>
    </w:p>
    <w:p w:rsidR="00052276" w:rsidRDefault="00052276" w:rsidP="00052276">
      <w:pPr>
        <w:ind w:firstLine="709"/>
        <w:jc w:val="both"/>
        <w:rPr>
          <w:sz w:val="27"/>
          <w:szCs w:val="27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"/>
        <w:gridCol w:w="4140"/>
        <w:gridCol w:w="4542"/>
      </w:tblGrid>
      <w:tr w:rsidR="00052276" w:rsidTr="00052276"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Перелік заходів</w:t>
            </w:r>
          </w:p>
        </w:tc>
        <w:tc>
          <w:tcPr>
            <w:tcW w:w="4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Відповідальні</w:t>
            </w:r>
          </w:p>
        </w:tc>
      </w:tr>
      <w:tr w:rsidR="00052276" w:rsidTr="00052276"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Проведення медичного огляду осіб без місць постійного проживання та інших </w:t>
            </w:r>
            <w:proofErr w:type="spellStart"/>
            <w:r>
              <w:rPr>
                <w:sz w:val="27"/>
                <w:szCs w:val="27"/>
              </w:rPr>
              <w:t>малозахищених</w:t>
            </w:r>
            <w:proofErr w:type="spellEnd"/>
            <w:r>
              <w:rPr>
                <w:sz w:val="27"/>
                <w:szCs w:val="27"/>
              </w:rPr>
              <w:t xml:space="preserve"> верств населення в закладах охорони здоров'я міста, надання необхідної медичної допомоги за потреби</w:t>
            </w:r>
          </w:p>
        </w:tc>
        <w:tc>
          <w:tcPr>
            <w:tcW w:w="45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Управління охорони здоров'я (Якимчук М.А.),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заклади охорони здоров'я міста</w:t>
            </w:r>
          </w:p>
        </w:tc>
      </w:tr>
      <w:tr w:rsidR="00052276" w:rsidTr="00052276"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>Здійснення фінансування заходів відповідно до соціальних програм міської ради</w:t>
            </w:r>
          </w:p>
        </w:tc>
        <w:tc>
          <w:tcPr>
            <w:tcW w:w="45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Департамент соціальної політики (Майборода В.М.)</w:t>
            </w:r>
          </w:p>
        </w:tc>
      </w:tr>
      <w:tr w:rsidR="00052276" w:rsidTr="00052276"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Надання можливості </w:t>
            </w:r>
            <w:proofErr w:type="spellStart"/>
            <w:r>
              <w:rPr>
                <w:sz w:val="27"/>
                <w:szCs w:val="27"/>
              </w:rPr>
              <w:t>зігрітися</w:t>
            </w:r>
            <w:proofErr w:type="spellEnd"/>
            <w:r>
              <w:rPr>
                <w:sz w:val="27"/>
                <w:szCs w:val="27"/>
              </w:rPr>
              <w:t xml:space="preserve"> особам без місць постійного проживання та інших </w:t>
            </w:r>
            <w:proofErr w:type="spellStart"/>
            <w:r>
              <w:rPr>
                <w:sz w:val="27"/>
                <w:szCs w:val="27"/>
              </w:rPr>
              <w:t>малозахищених</w:t>
            </w:r>
            <w:proofErr w:type="spellEnd"/>
            <w:r>
              <w:rPr>
                <w:sz w:val="27"/>
                <w:szCs w:val="27"/>
              </w:rPr>
              <w:t xml:space="preserve"> верств населення в приміщеннях підзвітних підприємств та закладах комунальної власності</w:t>
            </w:r>
          </w:p>
        </w:tc>
        <w:tc>
          <w:tcPr>
            <w:tcW w:w="45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Департаменту соціальної політики (Майборода В.М.),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управління охорони здоров'я (Якимчук М.А.),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управління розвитку підприємництва та реклами (</w:t>
            </w:r>
            <w:proofErr w:type="spellStart"/>
            <w:r>
              <w:rPr>
                <w:sz w:val="27"/>
                <w:szCs w:val="27"/>
              </w:rPr>
              <w:t>Рибай</w:t>
            </w:r>
            <w:proofErr w:type="spellEnd"/>
            <w:r>
              <w:rPr>
                <w:sz w:val="27"/>
                <w:szCs w:val="27"/>
              </w:rPr>
              <w:t xml:space="preserve"> Н.А.)</w:t>
            </w:r>
          </w:p>
        </w:tc>
      </w:tr>
      <w:tr w:rsidR="00052276" w:rsidTr="00052276">
        <w:tc>
          <w:tcPr>
            <w:tcW w:w="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52276" w:rsidRDefault="00052276">
            <w:pPr>
              <w:pStyle w:val="a3"/>
              <w:jc w:val="both"/>
            </w:pPr>
            <w:r>
              <w:rPr>
                <w:sz w:val="27"/>
                <w:szCs w:val="27"/>
              </w:rPr>
              <w:t xml:space="preserve">Сприяння в захисті осіб без місць постійного проживання та інших </w:t>
            </w:r>
            <w:proofErr w:type="spellStart"/>
            <w:r>
              <w:rPr>
                <w:sz w:val="27"/>
                <w:szCs w:val="27"/>
              </w:rPr>
              <w:t>малозахищених</w:t>
            </w:r>
            <w:proofErr w:type="spellEnd"/>
            <w:r>
              <w:rPr>
                <w:sz w:val="27"/>
                <w:szCs w:val="27"/>
              </w:rPr>
              <w:t xml:space="preserve"> верств населення в умовах низьких температур</w:t>
            </w:r>
          </w:p>
        </w:tc>
        <w:tc>
          <w:tcPr>
            <w:tcW w:w="45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Управління з питань надзвичайних ситуацій населення (Кирилюк Ю.В.),</w:t>
            </w:r>
          </w:p>
          <w:p w:rsidR="00052276" w:rsidRDefault="00052276">
            <w:pPr>
              <w:pStyle w:val="a3"/>
              <w:jc w:val="center"/>
            </w:pPr>
            <w:r>
              <w:rPr>
                <w:sz w:val="27"/>
                <w:szCs w:val="27"/>
              </w:rPr>
              <w:t>Луцький міськрайонний відділ управління ДСНС України у Волинській області (</w:t>
            </w:r>
            <w:proofErr w:type="spellStart"/>
            <w:r>
              <w:rPr>
                <w:sz w:val="27"/>
                <w:szCs w:val="27"/>
              </w:rPr>
              <w:t>Касіч</w:t>
            </w:r>
            <w:proofErr w:type="spellEnd"/>
            <w:r>
              <w:rPr>
                <w:sz w:val="27"/>
                <w:szCs w:val="27"/>
              </w:rPr>
              <w:t xml:space="preserve"> А.А.)</w:t>
            </w:r>
          </w:p>
        </w:tc>
      </w:tr>
    </w:tbl>
    <w:p w:rsidR="00052276" w:rsidRDefault="00052276" w:rsidP="00052276">
      <w:pPr>
        <w:rPr>
          <w:sz w:val="28"/>
          <w:szCs w:val="28"/>
        </w:rPr>
      </w:pPr>
    </w:p>
    <w:p w:rsidR="00052276" w:rsidRDefault="00052276" w:rsidP="00052276">
      <w:pPr>
        <w:rPr>
          <w:sz w:val="28"/>
          <w:szCs w:val="28"/>
        </w:rPr>
      </w:pPr>
    </w:p>
    <w:p w:rsidR="00052276" w:rsidRDefault="00052276" w:rsidP="00052276">
      <w:pPr>
        <w:ind w:firstLine="709"/>
        <w:jc w:val="center"/>
        <w:rPr>
          <w:sz w:val="28"/>
          <w:szCs w:val="28"/>
        </w:rPr>
      </w:pPr>
    </w:p>
    <w:p w:rsidR="00052276" w:rsidRDefault="00052276" w:rsidP="00052276">
      <w:pPr>
        <w:jc w:val="both"/>
      </w:pPr>
      <w:r>
        <w:rPr>
          <w:sz w:val="27"/>
          <w:szCs w:val="27"/>
        </w:rPr>
        <w:t>Заступник міського голови,</w:t>
      </w:r>
    </w:p>
    <w:p w:rsidR="00052276" w:rsidRDefault="00052276" w:rsidP="00052276">
      <w:pPr>
        <w:jc w:val="both"/>
        <w:sectPr w:rsidR="00052276">
          <w:pgSz w:w="11906" w:h="16838"/>
          <w:pgMar w:top="776" w:right="567" w:bottom="970" w:left="1985" w:header="720" w:footer="720" w:gutter="0"/>
          <w:cols w:space="720"/>
        </w:sectPr>
      </w:pPr>
      <w:r>
        <w:rPr>
          <w:sz w:val="27"/>
          <w:szCs w:val="27"/>
        </w:rPr>
        <w:t>керуючий справами виконкому                                                Юрій Верби</w:t>
      </w:r>
      <w:r>
        <w:rPr>
          <w:sz w:val="27"/>
          <w:szCs w:val="27"/>
        </w:rPr>
        <w:t>ч</w:t>
      </w:r>
      <w:bookmarkStart w:id="0" w:name="_GoBack"/>
      <w:bookmarkEnd w:id="0"/>
    </w:p>
    <w:p w:rsidR="0020712B" w:rsidRDefault="0020712B"/>
    <w:sectPr w:rsidR="002071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A05" w:rsidRDefault="00EB3A05" w:rsidP="00052276">
      <w:r>
        <w:separator/>
      </w:r>
    </w:p>
  </w:endnote>
  <w:endnote w:type="continuationSeparator" w:id="0">
    <w:p w:rsidR="00EB3A05" w:rsidRDefault="00EB3A05" w:rsidP="0005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A05" w:rsidRDefault="00EB3A05" w:rsidP="00052276">
      <w:r>
        <w:separator/>
      </w:r>
    </w:p>
  </w:footnote>
  <w:footnote w:type="continuationSeparator" w:id="0">
    <w:p w:rsidR="00EB3A05" w:rsidRDefault="00EB3A05" w:rsidP="0005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6"/>
    <w:rsid w:val="00052276"/>
    <w:rsid w:val="0020712B"/>
    <w:rsid w:val="00E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B824"/>
  <w15:chartTrackingRefBased/>
  <w15:docId w15:val="{1027A029-8DDD-4985-93A2-1EAA9DF3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2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rsid w:val="00052276"/>
    <w:pPr>
      <w:suppressLineNumbers/>
    </w:pPr>
  </w:style>
  <w:style w:type="paragraph" w:styleId="a4">
    <w:name w:val="header"/>
    <w:basedOn w:val="a"/>
    <w:link w:val="a5"/>
    <w:uiPriority w:val="99"/>
    <w:unhideWhenUsed/>
    <w:rsid w:val="000522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5227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0522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5227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2022</Words>
  <Characters>1154</Characters>
  <Application>Microsoft Office Word</Application>
  <DocSecurity>0</DocSecurity>
  <Lines>9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2018-12-05T08:03:00Z</dcterms:created>
  <dcterms:modified xsi:type="dcterms:W3CDTF">2018-12-05T08:05:00Z</dcterms:modified>
</cp:coreProperties>
</file>