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ageBreakBefore w:val="false"/>
        <w:widowControl/>
        <w:suppressAutoHyphens w:val="true"/>
        <w:bidi w:val="0"/>
        <w:ind w:left="0" w:right="0" w:firstLine="5102"/>
        <w:jc w:val="left"/>
        <w:rPr/>
      </w:pPr>
      <w:r>
        <w:rPr>
          <w:rFonts w:cs="Times New Roman"/>
          <w:sz w:val="28"/>
          <w:szCs w:val="28"/>
          <w:lang w:val="uk-UA"/>
        </w:rPr>
        <w:t>Додаток 1</w:t>
      </w:r>
    </w:p>
    <w:p>
      <w:pPr>
        <w:pStyle w:val="Normal"/>
        <w:widowControl/>
        <w:suppressAutoHyphens w:val="true"/>
        <w:bidi w:val="0"/>
        <w:ind w:left="0" w:right="0" w:firstLine="5102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widowControl/>
        <w:suppressAutoHyphens w:val="true"/>
        <w:bidi w:val="0"/>
        <w:ind w:left="0" w:right="0" w:firstLine="5102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Луцької міської ради</w:t>
      </w:r>
    </w:p>
    <w:p>
      <w:pPr>
        <w:pStyle w:val="Normal"/>
        <w:widowControl/>
        <w:suppressAutoHyphens w:val="true"/>
        <w:bidi w:val="0"/>
        <w:ind w:left="0" w:right="0" w:firstLine="51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________________№___________</w:t>
      </w:r>
    </w:p>
    <w:p>
      <w:pPr>
        <w:pStyle w:val="Normal"/>
        <w:widowControl/>
        <w:suppressAutoHyphens w:val="true"/>
        <w:bidi w:val="0"/>
        <w:ind w:left="0" w:right="0" w:firstLine="51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1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20"/>
          <w:tab w:val="left" w:pos="9355" w:leader="none"/>
        </w:tabs>
        <w:suppressAutoHyphens w:val="true"/>
        <w:overflowPunct w:val="false"/>
        <w:bidi w:val="0"/>
        <w:ind w:left="0" w:right="0" w:hanging="0"/>
        <w:jc w:val="center"/>
        <w:rPr/>
      </w:pPr>
      <w:r>
        <w:rPr>
          <w:rFonts w:cs="Times New Roman"/>
          <w:sz w:val="28"/>
          <w:szCs w:val="28"/>
          <w:lang w:val="uk-UA" w:eastAsia="zh-CN"/>
        </w:rPr>
        <w:t>Види та номінальна вартість електронних квитків</w:t>
      </w:r>
    </w:p>
    <w:p>
      <w:pPr>
        <w:pStyle w:val="Normal"/>
        <w:widowControl/>
        <w:tabs>
          <w:tab w:val="clear" w:pos="720"/>
          <w:tab w:val="left" w:pos="9355" w:leader="none"/>
        </w:tabs>
        <w:suppressAutoHyphens w:val="true"/>
        <w:overflowPunct w:val="false"/>
        <w:bidi w:val="0"/>
        <w:ind w:left="0" w:right="0" w:hanging="0"/>
        <w:jc w:val="center"/>
        <w:rPr>
          <w:rFonts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tbl>
      <w:tblPr>
        <w:tblW w:w="9360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8"/>
        <w:gridCol w:w="3000"/>
        <w:gridCol w:w="2832"/>
        <w:gridCol w:w="2899"/>
      </w:tblGrid>
      <w:tr>
        <w:trPr/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№ 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з/п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Види 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 w:eastAsia="zh-CN"/>
              </w:rPr>
              <w:t>електронних квитків</w:t>
            </w:r>
          </w:p>
        </w:tc>
        <w:tc>
          <w:tcPr>
            <w:tcW w:w="2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9355" w:leader="none"/>
              </w:tabs>
              <w:suppressAutoHyphens w:val="true"/>
              <w:overflowPunct w:val="false"/>
              <w:bidi w:val="0"/>
              <w:ind w:left="0" w:right="0" w:hanging="0"/>
              <w:jc w:val="center"/>
              <w:rPr/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 w:eastAsia="zh-CN"/>
              </w:rPr>
              <w:t>Номінальна вартість електронних квитків,</w:t>
            </w:r>
          </w:p>
          <w:p>
            <w:pPr>
              <w:pStyle w:val="Normal"/>
              <w:widowControl/>
              <w:tabs>
                <w:tab w:val="clear" w:pos="720"/>
                <w:tab w:val="left" w:pos="9355" w:leader="none"/>
              </w:tabs>
              <w:suppressAutoHyphens w:val="true"/>
              <w:overflowPunct w:val="false"/>
              <w:bidi w:val="0"/>
              <w:ind w:left="0" w:right="0" w:hanging="0"/>
              <w:jc w:val="center"/>
              <w:rPr/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 w:eastAsia="zh-CN"/>
              </w:rPr>
              <w:t>грн</w:t>
            </w:r>
          </w:p>
        </w:tc>
        <w:tc>
          <w:tcPr>
            <w:tcW w:w="2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Примітка</w:t>
            </w:r>
          </w:p>
        </w:tc>
      </w:tr>
      <w:tr>
        <w:trPr>
          <w:trHeight w:val="1091" w:hRule="atLeast"/>
        </w:trPr>
        <w:tc>
          <w:tcPr>
            <w:tcW w:w="628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1.</w:t>
            </w:r>
          </w:p>
        </w:tc>
        <w:tc>
          <w:tcPr>
            <w:tcW w:w="3000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Електронний квиток неперсоніфікований багаторазовий</w:t>
            </w:r>
          </w:p>
        </w:tc>
        <w:tc>
          <w:tcPr>
            <w:tcW w:w="2832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35,00</w:t>
            </w:r>
          </w:p>
        </w:tc>
        <w:tc>
          <w:tcPr>
            <w:tcW w:w="2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Безтерміновий</w:t>
            </w:r>
          </w:p>
        </w:tc>
      </w:tr>
      <w:tr>
        <w:trPr>
          <w:trHeight w:val="794" w:hRule="exact"/>
        </w:trPr>
        <w:tc>
          <w:tcPr>
            <w:tcW w:w="628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8731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Електронний квиток персоніфікований багаторазовий:</w:t>
            </w:r>
          </w:p>
        </w:tc>
      </w:tr>
      <w:tr>
        <w:trPr>
          <w:trHeight w:val="794" w:hRule="exact"/>
        </w:trPr>
        <w:tc>
          <w:tcPr>
            <w:tcW w:w="628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2.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1.</w:t>
            </w:r>
          </w:p>
        </w:tc>
        <w:tc>
          <w:tcPr>
            <w:tcW w:w="3000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учнівський</w:t>
            </w:r>
          </w:p>
        </w:tc>
        <w:tc>
          <w:tcPr>
            <w:tcW w:w="2832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35,00 </w:t>
            </w:r>
          </w:p>
        </w:tc>
        <w:tc>
          <w:tcPr>
            <w:tcW w:w="2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bookmarkStart w:id="0" w:name="__DdeLink__135_97291804"/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Потребує щорічного підтвердження  </w:t>
            </w:r>
            <w:bookmarkEnd w:id="0"/>
          </w:p>
        </w:tc>
      </w:tr>
      <w:tr>
        <w:trPr>
          <w:trHeight w:val="794" w:hRule="exact"/>
        </w:trPr>
        <w:tc>
          <w:tcPr>
            <w:tcW w:w="628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2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.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2.</w:t>
            </w:r>
          </w:p>
        </w:tc>
        <w:tc>
          <w:tcPr>
            <w:tcW w:w="3000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студентський</w:t>
            </w:r>
          </w:p>
        </w:tc>
        <w:tc>
          <w:tcPr>
            <w:tcW w:w="2832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35,00 </w:t>
            </w:r>
          </w:p>
        </w:tc>
        <w:tc>
          <w:tcPr>
            <w:tcW w:w="2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Потребує щорічного підтвердження  </w:t>
            </w:r>
          </w:p>
        </w:tc>
      </w:tr>
      <w:tr>
        <w:trPr>
          <w:trHeight w:val="794" w:hRule="exact"/>
        </w:trPr>
        <w:tc>
          <w:tcPr>
            <w:tcW w:w="628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2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.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3.</w:t>
            </w:r>
          </w:p>
        </w:tc>
        <w:tc>
          <w:tcPr>
            <w:tcW w:w="3000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пільговий</w:t>
            </w:r>
          </w:p>
        </w:tc>
        <w:tc>
          <w:tcPr>
            <w:tcW w:w="2832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35,00 </w:t>
            </w:r>
          </w:p>
        </w:tc>
        <w:tc>
          <w:tcPr>
            <w:tcW w:w="2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Потребує щорічного підтвердження  </w:t>
            </w:r>
          </w:p>
        </w:tc>
      </w:tr>
      <w:tr>
        <w:trPr>
          <w:trHeight w:val="794" w:hRule="exact"/>
        </w:trPr>
        <w:tc>
          <w:tcPr>
            <w:tcW w:w="628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2.4.</w:t>
            </w:r>
          </w:p>
        </w:tc>
        <w:tc>
          <w:tcPr>
            <w:tcW w:w="3000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водія</w:t>
            </w:r>
          </w:p>
        </w:tc>
        <w:tc>
          <w:tcPr>
            <w:tcW w:w="2832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35,00 </w:t>
            </w:r>
          </w:p>
        </w:tc>
        <w:tc>
          <w:tcPr>
            <w:tcW w:w="2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</w:tc>
      </w:tr>
      <w:tr>
        <w:trPr>
          <w:trHeight w:val="794" w:hRule="exact"/>
        </w:trPr>
        <w:tc>
          <w:tcPr>
            <w:tcW w:w="628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2.5.</w:t>
            </w:r>
          </w:p>
        </w:tc>
        <w:tc>
          <w:tcPr>
            <w:tcW w:w="3000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ind w:left="0" w:right="0" w:hanging="0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контролера</w:t>
            </w:r>
          </w:p>
        </w:tc>
        <w:tc>
          <w:tcPr>
            <w:tcW w:w="2832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35,00 </w:t>
            </w:r>
          </w:p>
        </w:tc>
        <w:tc>
          <w:tcPr>
            <w:tcW w:w="2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r>
          </w:p>
        </w:tc>
      </w:tr>
      <w:tr>
        <w:trPr>
          <w:trHeight w:val="794" w:hRule="exact"/>
        </w:trPr>
        <w:tc>
          <w:tcPr>
            <w:tcW w:w="628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8731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Електронний квиток на поїздки:</w:t>
            </w:r>
          </w:p>
        </w:tc>
      </w:tr>
      <w:tr>
        <w:trPr>
          <w:trHeight w:val="794" w:hRule="exact"/>
        </w:trPr>
        <w:tc>
          <w:tcPr>
            <w:tcW w:w="628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3.1.</w:t>
            </w:r>
          </w:p>
        </w:tc>
        <w:tc>
          <w:tcPr>
            <w:tcW w:w="3000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електронний квиток </w:t>
            </w:r>
          </w:p>
          <w:p>
            <w:pPr>
              <w:pStyle w:val="Style18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на дві поїздки</w:t>
            </w:r>
          </w:p>
        </w:tc>
        <w:tc>
          <w:tcPr>
            <w:tcW w:w="2832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/>
            </w:pPr>
            <w:bookmarkStart w:id="1" w:name="__DdeLink__647_3189500663"/>
            <w:bookmarkEnd w:id="1"/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15,00 </w:t>
            </w:r>
          </w:p>
        </w:tc>
        <w:tc>
          <w:tcPr>
            <w:tcW w:w="2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Термін </w:t>
            </w:r>
            <w:bookmarkStart w:id="2" w:name="__DdeLink__269_3424104611"/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дії – </w:t>
            </w:r>
            <w:bookmarkEnd w:id="2"/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4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>8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 годин з моменту продажу</w:t>
            </w:r>
          </w:p>
        </w:tc>
      </w:tr>
      <w:tr>
        <w:trPr>
          <w:trHeight w:val="794" w:hRule="exact"/>
        </w:trPr>
        <w:tc>
          <w:tcPr>
            <w:tcW w:w="628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3.2.</w:t>
            </w:r>
          </w:p>
        </w:tc>
        <w:tc>
          <w:tcPr>
            <w:tcW w:w="3000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електронний квиток </w:t>
            </w:r>
          </w:p>
          <w:p>
            <w:pPr>
              <w:pStyle w:val="Style18"/>
              <w:jc w:val="left"/>
              <w:rPr>
                <w:sz w:val="28"/>
                <w:szCs w:val="28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на три поїздки</w:t>
            </w:r>
          </w:p>
        </w:tc>
        <w:tc>
          <w:tcPr>
            <w:tcW w:w="2832" w:type="dxa"/>
            <w:tcBorders>
              <w:left w:val="single" w:sz="6" w:space="0" w:color="000000"/>
              <w:bottom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20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,00 </w:t>
            </w:r>
          </w:p>
        </w:tc>
        <w:tc>
          <w:tcPr>
            <w:tcW w:w="28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18"/>
              <w:jc w:val="center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Термін дії – 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>4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>8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uk-UA"/>
              </w:rPr>
              <w:t xml:space="preserve"> годин з моменту продажу</w:t>
            </w:r>
          </w:p>
        </w:tc>
      </w:tr>
    </w:tbl>
    <w:p>
      <w:pPr>
        <w:pStyle w:val="Normal"/>
        <w:widowControl/>
        <w:bidi w:val="0"/>
        <w:ind w:left="0" w:right="0" w:hanging="0"/>
        <w:jc w:val="center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bidi w:val="0"/>
        <w:ind w:left="0" w:right="0" w:hanging="0"/>
        <w:jc w:val="center"/>
        <w:rPr>
          <w:rFonts w:ascii="Times New Roman" w:hAnsi="Times New Roman" w:cs="Times New Roman"/>
          <w:sz w:val="22"/>
          <w:szCs w:val="22"/>
          <w:lang w:val="uk-UA"/>
        </w:rPr>
      </w:pPr>
      <w:r>
        <w:rPr>
          <w:rFonts w:cs="Times New Roman"/>
          <w:sz w:val="22"/>
          <w:szCs w:val="22"/>
          <w:lang w:val="uk-UA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9355" w:leader="none"/>
        </w:tabs>
        <w:suppressAutoHyphens w:val="true"/>
        <w:bidi w:val="0"/>
        <w:ind w:left="0" w:right="0" w:hanging="0"/>
        <w:jc w:val="center"/>
        <w:rPr>
          <w:rFonts w:ascii="Times New Roman" w:hAnsi="Times New Roman" w:cs="Times New Roman"/>
          <w:sz w:val="22"/>
          <w:szCs w:val="22"/>
          <w:lang w:val="uk-UA"/>
        </w:rPr>
      </w:pPr>
      <w:r>
        <w:rPr>
          <w:rFonts w:cs="Times New Roman"/>
          <w:sz w:val="22"/>
          <w:szCs w:val="22"/>
          <w:lang w:val="uk-UA"/>
        </w:rPr>
      </w:r>
    </w:p>
    <w:p>
      <w:pPr>
        <w:pStyle w:val="Normal"/>
        <w:tabs>
          <w:tab w:val="clear" w:pos="720"/>
          <w:tab w:val="left" w:pos="9355" w:leader="none"/>
        </w:tabs>
        <w:ind w:left="0" w:right="-5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Заступник міського голови,    </w:t>
      </w:r>
      <w:r>
        <w:rPr>
          <w:szCs w:val="28"/>
          <w:lang w:val="uk-UA"/>
        </w:rPr>
        <w:t xml:space="preserve">                                                 </w:t>
      </w:r>
    </w:p>
    <w:p>
      <w:pPr>
        <w:pStyle w:val="Normal"/>
        <w:tabs>
          <w:tab w:val="clear" w:pos="720"/>
          <w:tab w:val="left" w:pos="9355" w:leader="none"/>
        </w:tabs>
        <w:ind w:left="0" w:right="-5" w:hanging="0"/>
        <w:jc w:val="both"/>
        <w:rPr>
          <w:sz w:val="22"/>
          <w:szCs w:val="22"/>
          <w:lang w:val="uk-UA"/>
        </w:rPr>
      </w:pPr>
      <w:r>
        <w:rPr>
          <w:sz w:val="28"/>
          <w:szCs w:val="28"/>
          <w:lang w:val="uk-UA"/>
        </w:rPr>
        <w:t>керуючий справами виконкому                                              Юрій ВЕРБИЧ</w:t>
      </w:r>
    </w:p>
    <w:p>
      <w:pPr>
        <w:pStyle w:val="Normal"/>
        <w:tabs>
          <w:tab w:val="clear" w:pos="720"/>
          <w:tab w:val="left" w:pos="9355" w:leader="none"/>
        </w:tabs>
        <w:ind w:left="0" w:right="-5" w:hanging="0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tabs>
          <w:tab w:val="clear" w:pos="720"/>
          <w:tab w:val="left" w:pos="9355" w:leader="none"/>
        </w:tabs>
        <w:ind w:left="0" w:right="-5" w:hanging="0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widowControl/>
        <w:tabs>
          <w:tab w:val="clear" w:pos="720"/>
          <w:tab w:val="left" w:pos="9355" w:leader="none"/>
        </w:tabs>
        <w:suppressAutoHyphens w:val="true"/>
        <w:bidi w:val="0"/>
        <w:ind w:left="0" w:right="-5" w:hanging="0"/>
        <w:jc w:val="both"/>
        <w:rPr/>
      </w:pPr>
      <w:r>
        <w:rPr>
          <w:rFonts w:cs="Times New Roman"/>
          <w:sz w:val="24"/>
          <w:szCs w:val="24"/>
          <w:lang w:val="uk-UA"/>
        </w:rPr>
        <w:t>Степанов 777 986</w:t>
      </w:r>
    </w:p>
    <w:p>
      <w:pPr>
        <w:pStyle w:val="Normal"/>
        <w:widowControl/>
        <w:bidi w:val="0"/>
        <w:ind w:left="0" w:right="0" w:hanging="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984" w:right="567" w:header="567" w:top="900" w:footer="0" w:bottom="850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  <w:font w:name="Mangal">
    <w:charset w:val="cc"/>
    <w:family w:val="roman"/>
    <w:pitch w:val="variable"/>
  </w:font>
  <w:font w:name="Noto San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Andale Sans UI;Arial Unicode MS" w:cs="Tahoma"/>
      <w:color w:val="auto"/>
      <w:kern w:val="2"/>
      <w:sz w:val="24"/>
      <w:szCs w:val="24"/>
      <w:lang w:val="zxx" w:eastAsia="zxx" w:bidi="zxx"/>
    </w:rPr>
  </w:style>
  <w:style w:type="paragraph" w:styleId="2">
    <w:name w:val="Heading 2"/>
    <w:basedOn w:val="Style13"/>
    <w:next w:val="Style14"/>
    <w:qFormat/>
    <w:pPr>
      <w:spacing w:before="200" w:after="120"/>
      <w:outlineLvl w:val="1"/>
    </w:pPr>
    <w:rPr>
      <w:rFonts w:ascii="Liberation Serif" w:hAnsi="Liberation Serif" w:eastAsia="NSimSun" w:cs="Arial"/>
      <w:b/>
      <w:bCs/>
      <w:sz w:val="36"/>
      <w:szCs w:val="3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sz w:val="28"/>
      <w:szCs w:val="28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ndale Sans UI;Arial Unicode MS" w:cs="Tahoma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Tahoma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Tahoma"/>
    </w:rPr>
  </w:style>
  <w:style w:type="paragraph" w:styleId="Style18">
    <w:name w:val="Вміст таблиці"/>
    <w:basedOn w:val="Normal"/>
    <w:qFormat/>
    <w:pPr>
      <w:suppressLineNumbers/>
    </w:pPr>
    <w:rPr/>
  </w:style>
  <w:style w:type="paragraph" w:styleId="Style19">
    <w:name w:val="Header"/>
    <w:basedOn w:val="Normal"/>
    <w:pPr>
      <w:suppressLineNumbers/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0">
    <w:name w:val="Заголовок таблиці"/>
    <w:basedOn w:val="Style18"/>
    <w:qFormat/>
    <w:pPr>
      <w:suppressLineNumbers/>
      <w:jc w:val="center"/>
    </w:pPr>
    <w:rPr>
      <w:b/>
      <w:bCs/>
    </w:rPr>
  </w:style>
  <w:style w:type="paragraph" w:styleId="Style21">
    <w:name w:val="Звичайний"/>
    <w:qFormat/>
    <w:pPr>
      <w:widowControl/>
      <w:bidi w:val="0"/>
      <w:spacing w:lineRule="atLeast" w:line="200" w:before="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36"/>
      <w:szCs w:val="24"/>
      <w:u w:val="none"/>
      <w:em w:val="none"/>
      <w:lang w:val="uk-UA" w:eastAsia="zh-CN" w:bidi="hi-IN"/>
    </w:rPr>
  </w:style>
  <w:style w:type="paragraph" w:styleId="Style22">
    <w:name w:val="Об'єкт без заповнення"/>
    <w:basedOn w:val="Style21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Style23">
    <w:name w:val="Об'єкт без заповнення і ліній"/>
    <w:basedOn w:val="Style21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A4">
    <w:name w:val="A4"/>
    <w:basedOn w:val="Style24"/>
    <w:qFormat/>
    <w:pPr/>
    <w:rPr>
      <w:rFonts w:ascii="Noto Sans" w:hAnsi="Noto Sans"/>
      <w:sz w:val="36"/>
    </w:rPr>
  </w:style>
  <w:style w:type="paragraph" w:styleId="Style24">
    <w:name w:val="Текст"/>
    <w:basedOn w:val="Style16"/>
    <w:qFormat/>
    <w:pPr/>
    <w:rPr/>
  </w:style>
  <w:style w:type="paragraph" w:styleId="4">
    <w:name w:val="Титул А4"/>
    <w:basedOn w:val="A4"/>
    <w:qFormat/>
    <w:pPr/>
    <w:rPr>
      <w:rFonts w:ascii="Noto Sans" w:hAnsi="Noto Sans"/>
      <w:sz w:val="88"/>
    </w:rPr>
  </w:style>
  <w:style w:type="paragraph" w:styleId="41">
    <w:name w:val="Заголовок А4"/>
    <w:basedOn w:val="A4"/>
    <w:qFormat/>
    <w:pPr/>
    <w:rPr>
      <w:rFonts w:ascii="Noto Sans" w:hAnsi="Noto Sans"/>
      <w:sz w:val="48"/>
    </w:rPr>
  </w:style>
  <w:style w:type="paragraph" w:styleId="42">
    <w:name w:val="Текст А4"/>
    <w:basedOn w:val="A4"/>
    <w:qFormat/>
    <w:pPr/>
    <w:rPr>
      <w:rFonts w:ascii="Noto Sans" w:hAnsi="Noto Sans"/>
      <w:sz w:val="36"/>
    </w:rPr>
  </w:style>
  <w:style w:type="paragraph" w:styleId="A0">
    <w:name w:val="A0"/>
    <w:basedOn w:val="Style24"/>
    <w:qFormat/>
    <w:pPr/>
    <w:rPr>
      <w:rFonts w:ascii="Noto Sans" w:hAnsi="Noto Sans"/>
      <w:sz w:val="95"/>
    </w:rPr>
  </w:style>
  <w:style w:type="paragraph" w:styleId="0">
    <w:name w:val="Титул А0"/>
    <w:basedOn w:val="A4"/>
    <w:qFormat/>
    <w:pPr/>
    <w:rPr>
      <w:rFonts w:ascii="Noto Sans" w:hAnsi="Noto Sans"/>
      <w:sz w:val="192"/>
    </w:rPr>
  </w:style>
  <w:style w:type="paragraph" w:styleId="01">
    <w:name w:val="Заголовок А0"/>
    <w:basedOn w:val="A4"/>
    <w:qFormat/>
    <w:pPr/>
    <w:rPr>
      <w:rFonts w:ascii="Noto Sans" w:hAnsi="Noto Sans"/>
      <w:sz w:val="144"/>
    </w:rPr>
  </w:style>
  <w:style w:type="paragraph" w:styleId="A01">
    <w:name w:val="Текст A0"/>
    <w:basedOn w:val="A4"/>
    <w:qFormat/>
    <w:pPr/>
    <w:rPr>
      <w:rFonts w:ascii="Noto Sans" w:hAnsi="Noto Sans"/>
      <w:sz w:val="36"/>
    </w:rPr>
  </w:style>
  <w:style w:type="paragraph" w:styleId="Style25">
    <w:name w:val="Графічний об'єкт"/>
    <w:qFormat/>
    <w:pPr>
      <w:widowControl/>
      <w:bidi w:val="0"/>
      <w:jc w:val="left"/>
    </w:pPr>
    <w:rPr>
      <w:rFonts w:ascii="Liberation Sans" w:hAnsi="Liberation Sans" w:eastAsia="Tahoma" w:cs="Liberation Sans"/>
      <w:color w:val="auto"/>
      <w:kern w:val="0"/>
      <w:sz w:val="36"/>
      <w:szCs w:val="24"/>
      <w:lang w:val="uk-UA" w:eastAsia="zh-CN" w:bidi="hi-IN"/>
    </w:rPr>
  </w:style>
  <w:style w:type="paragraph" w:styleId="Style26">
    <w:name w:val="Фігури"/>
    <w:basedOn w:val="Style25"/>
    <w:qFormat/>
    <w:pPr/>
    <w:rPr>
      <w:rFonts w:ascii="Liberation Sans" w:hAnsi="Liberation Sans"/>
      <w:b/>
      <w:sz w:val="28"/>
    </w:rPr>
  </w:style>
  <w:style w:type="paragraph" w:styleId="Style27">
    <w:name w:val="Заповнено"/>
    <w:basedOn w:val="Style26"/>
    <w:qFormat/>
    <w:pPr/>
    <w:rPr>
      <w:rFonts w:ascii="Liberation Sans" w:hAnsi="Liberation Sans"/>
      <w:b/>
      <w:sz w:val="28"/>
    </w:rPr>
  </w:style>
  <w:style w:type="paragraph" w:styleId="Style28">
    <w:name w:val="Заповнено синім"/>
    <w:basedOn w:val="Style27"/>
    <w:qFormat/>
    <w:pPr/>
    <w:rPr>
      <w:rFonts w:ascii="Liberation Sans" w:hAnsi="Liberation Sans"/>
      <w:b/>
      <w:color w:val="FFFFFF"/>
      <w:sz w:val="28"/>
    </w:rPr>
  </w:style>
  <w:style w:type="paragraph" w:styleId="Style29">
    <w:name w:val="Заповнено зеленим"/>
    <w:basedOn w:val="Style27"/>
    <w:qFormat/>
    <w:pPr/>
    <w:rPr>
      <w:rFonts w:ascii="Liberation Sans" w:hAnsi="Liberation Sans"/>
      <w:b/>
      <w:color w:val="FFFFFF"/>
      <w:sz w:val="28"/>
    </w:rPr>
  </w:style>
  <w:style w:type="paragraph" w:styleId="Style30">
    <w:name w:val="Заповнено червоним"/>
    <w:basedOn w:val="Style27"/>
    <w:qFormat/>
    <w:pPr/>
    <w:rPr>
      <w:rFonts w:ascii="Liberation Sans" w:hAnsi="Liberation Sans"/>
      <w:b/>
      <w:color w:val="FFFFFF"/>
      <w:sz w:val="28"/>
    </w:rPr>
  </w:style>
  <w:style w:type="paragraph" w:styleId="Style31">
    <w:name w:val="Заповнено жовтим"/>
    <w:basedOn w:val="Style27"/>
    <w:qFormat/>
    <w:pPr/>
    <w:rPr>
      <w:rFonts w:ascii="Liberation Sans" w:hAnsi="Liberation Sans"/>
      <w:b/>
      <w:color w:val="FFFFFF"/>
      <w:sz w:val="28"/>
    </w:rPr>
  </w:style>
  <w:style w:type="paragraph" w:styleId="Style32">
    <w:name w:val="Обведено"/>
    <w:basedOn w:val="Style26"/>
    <w:qFormat/>
    <w:pPr/>
    <w:rPr>
      <w:rFonts w:ascii="Liberation Sans" w:hAnsi="Liberation Sans"/>
      <w:b/>
      <w:sz w:val="28"/>
    </w:rPr>
  </w:style>
  <w:style w:type="paragraph" w:styleId="Style33">
    <w:name w:val="Обведено синім"/>
    <w:basedOn w:val="Style32"/>
    <w:qFormat/>
    <w:pPr/>
    <w:rPr>
      <w:rFonts w:ascii="Liberation Sans" w:hAnsi="Liberation Sans"/>
      <w:b/>
      <w:color w:val="355269"/>
      <w:sz w:val="28"/>
    </w:rPr>
  </w:style>
  <w:style w:type="paragraph" w:styleId="Style34">
    <w:name w:val="Обведено зеленим"/>
    <w:basedOn w:val="Style32"/>
    <w:qFormat/>
    <w:pPr/>
    <w:rPr>
      <w:rFonts w:ascii="Liberation Sans" w:hAnsi="Liberation Sans"/>
      <w:b/>
      <w:color w:val="127622"/>
      <w:sz w:val="28"/>
    </w:rPr>
  </w:style>
  <w:style w:type="paragraph" w:styleId="Style35">
    <w:name w:val="Обведено червоним"/>
    <w:basedOn w:val="Style32"/>
    <w:qFormat/>
    <w:pPr/>
    <w:rPr>
      <w:rFonts w:ascii="Liberation Sans" w:hAnsi="Liberation Sans"/>
      <w:b/>
      <w:color w:val="C9211E"/>
      <w:sz w:val="28"/>
    </w:rPr>
  </w:style>
  <w:style w:type="paragraph" w:styleId="Style36">
    <w:name w:val="Обведено жовтим"/>
    <w:basedOn w:val="Style32"/>
    <w:qFormat/>
    <w:pPr/>
    <w:rPr>
      <w:rFonts w:ascii="Liberation Sans" w:hAnsi="Liberation Sans"/>
      <w:b/>
      <w:color w:val="B47804"/>
      <w:sz w:val="28"/>
    </w:rPr>
  </w:style>
  <w:style w:type="paragraph" w:styleId="Style37">
    <w:name w:val="Лінії"/>
    <w:basedOn w:val="Style25"/>
    <w:qFormat/>
    <w:pPr/>
    <w:rPr>
      <w:rFonts w:ascii="Liberation Sans" w:hAnsi="Liberation Sans"/>
      <w:sz w:val="36"/>
    </w:rPr>
  </w:style>
  <w:style w:type="paragraph" w:styleId="Style38">
    <w:name w:val="Стрілка"/>
    <w:basedOn w:val="Style37"/>
    <w:qFormat/>
    <w:pPr/>
    <w:rPr>
      <w:rFonts w:ascii="Liberation Sans" w:hAnsi="Liberation Sans"/>
      <w:sz w:val="36"/>
    </w:rPr>
  </w:style>
  <w:style w:type="paragraph" w:styleId="Style39">
    <w:name w:val="Штрихова лінія"/>
    <w:basedOn w:val="Style37"/>
    <w:qFormat/>
    <w:pPr/>
    <w:rPr>
      <w:rFonts w:ascii="Liberation Sans" w:hAnsi="Liberation Sans"/>
      <w:sz w:val="36"/>
    </w:rPr>
  </w:style>
  <w:style w:type="paragraph" w:styleId="DefaultLTGliederung1">
    <w:name w:val="Default~LT~Gliederung 1"/>
    <w:qFormat/>
    <w:pPr>
      <w:widowControl/>
      <w:bidi w:val="0"/>
      <w:spacing w:before="498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uk-UA" w:eastAsia="zh-CN" w:bidi="hi-IN"/>
    </w:rPr>
  </w:style>
  <w:style w:type="paragraph" w:styleId="DefaultLTGliederung2">
    <w:name w:val="Default~LT~Gliederung 2"/>
    <w:basedOn w:val="DefaultLTGliederung1"/>
    <w:qFormat/>
    <w:pPr>
      <w:spacing w:before="3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56"/>
      <w:u w:val="none"/>
      <w:em w:val="none"/>
    </w:rPr>
  </w:style>
  <w:style w:type="paragraph" w:styleId="DefaultLTGliederung3">
    <w:name w:val="Default~LT~Gliederung 3"/>
    <w:basedOn w:val="DefaultLTGliederung2"/>
    <w:qFormat/>
    <w:pPr>
      <w:spacing w:before="2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8"/>
      <w:u w:val="none"/>
      <w:em w:val="none"/>
    </w:rPr>
  </w:style>
  <w:style w:type="paragraph" w:styleId="DefaultLTGliederung4">
    <w:name w:val="Default~LT~Gliederung 4"/>
    <w:basedOn w:val="DefaultLTGliederung3"/>
    <w:qFormat/>
    <w:pPr>
      <w:spacing w:before="1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DefaultLTGliederung5">
    <w:name w:val="Default~LT~Gliederung 5"/>
    <w:basedOn w:val="DefaultLTGliederung4"/>
    <w:qFormat/>
    <w:pPr>
      <w:spacing w:before="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DefaultLTGliederung6">
    <w:name w:val="Default~LT~Gliederung 6"/>
    <w:basedOn w:val="DefaultLTGliederung5"/>
    <w:qFormat/>
    <w:pPr>
      <w:spacing w:before="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DefaultLTGliederung7">
    <w:name w:val="Default~LT~Gliederung 7"/>
    <w:basedOn w:val="DefaultLTGliederung6"/>
    <w:qFormat/>
    <w:pPr>
      <w:spacing w:before="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DefaultLTGliederung8">
    <w:name w:val="Default~LT~Gliederung 8"/>
    <w:basedOn w:val="DefaultLTGliederung7"/>
    <w:qFormat/>
    <w:pPr>
      <w:spacing w:before="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DefaultLTGliederung9">
    <w:name w:val="Default~LT~Gliederung 9"/>
    <w:basedOn w:val="DefaultLTGliederung8"/>
    <w:qFormat/>
    <w:pPr>
      <w:spacing w:before="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DefaultLTTitel">
    <w:name w:val="Default~LT~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88"/>
      <w:szCs w:val="24"/>
      <w:u w:val="none"/>
      <w:em w:val="none"/>
      <w:lang w:val="uk-UA" w:eastAsia="zh-CN" w:bidi="hi-IN"/>
    </w:rPr>
  </w:style>
  <w:style w:type="paragraph" w:styleId="DefaultLTUntertitel">
    <w:name w:val="Default~LT~Untertitel"/>
    <w:qFormat/>
    <w:pPr>
      <w:widowControl/>
      <w:bidi w:val="0"/>
      <w:jc w:val="center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uk-UA" w:eastAsia="zh-CN" w:bidi="hi-IN"/>
    </w:rPr>
  </w:style>
  <w:style w:type="paragraph" w:styleId="DefaultLTNotizen">
    <w:name w:val="Default~LT~Notizen"/>
    <w:qFormat/>
    <w:pPr>
      <w:widowControl/>
      <w:bidi w:val="0"/>
      <w:ind w:left="340" w:hanging="34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uk-UA" w:eastAsia="zh-CN" w:bidi="hi-IN"/>
    </w:rPr>
  </w:style>
  <w:style w:type="paragraph" w:styleId="DefaultLTHintergrundobjekte">
    <w:name w:val="Default~LT~Hintergrundobjekte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uk-UA" w:eastAsia="zh-CN" w:bidi="hi-IN"/>
    </w:rPr>
  </w:style>
  <w:style w:type="paragraph" w:styleId="DefaultLTHintergrund">
    <w:name w:val="Default~LT~Hintergrund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uk-UA" w:eastAsia="zh-CN" w:bidi="hi-IN"/>
    </w:rPr>
  </w:style>
  <w:style w:type="paragraph" w:styleId="Default">
    <w:name w:val="default"/>
    <w:qFormat/>
    <w:pPr>
      <w:widowControl/>
      <w:bidi w:val="0"/>
      <w:spacing w:lineRule="atLeast" w:line="200" w:before="0" w:after="0"/>
      <w:jc w:val="left"/>
    </w:pPr>
    <w:rPr>
      <w:rFonts w:ascii="Arial" w:hAnsi="Arial" w:eastAsia="Tahoma" w:cs="Liberation Sans"/>
      <w:color w:val="auto"/>
      <w:kern w:val="2"/>
      <w:sz w:val="36"/>
      <w:szCs w:val="24"/>
      <w:lang w:val="uk-UA" w:eastAsia="zh-CN" w:bidi="hi-IN"/>
    </w:rPr>
  </w:style>
  <w:style w:type="paragraph" w:styleId="Gray1">
    <w:name w:val="gray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ay2">
    <w:name w:val="gray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ay3">
    <w:name w:val="gray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w1">
    <w:name w:val="bw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w2">
    <w:name w:val="bw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w3">
    <w:name w:val="bw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Orange1">
    <w:name w:val="orang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Orange2">
    <w:name w:val="orang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Orange3">
    <w:name w:val="orang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Turquoise1">
    <w:name w:val="turquois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Turquoise2">
    <w:name w:val="turquois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Turquoise3">
    <w:name w:val="turquois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lue1">
    <w:name w:val="blu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lue2">
    <w:name w:val="blu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Blue3">
    <w:name w:val="blu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un1">
    <w:name w:val="sun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un2">
    <w:name w:val="sun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un3">
    <w:name w:val="sun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Earth1">
    <w:name w:val="earth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Earth2">
    <w:name w:val="earth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Earth3">
    <w:name w:val="earth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een1">
    <w:name w:val="green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een2">
    <w:name w:val="green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Green3">
    <w:name w:val="green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eetang1">
    <w:name w:val="seetang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eetang2">
    <w:name w:val="seetang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eetang3">
    <w:name w:val="seetang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Lightblue1">
    <w:name w:val="lightblue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Lightblue2">
    <w:name w:val="lightblue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Lightblue3">
    <w:name w:val="lightblue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Yellow1">
    <w:name w:val="yellow1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Yellow2">
    <w:name w:val="yellow2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Yellow3">
    <w:name w:val="yellow3"/>
    <w:basedOn w:val="Default"/>
    <w:qFormat/>
    <w:pPr>
      <w:spacing w:lineRule="atLeast" w:line="200" w:before="0" w:after="0"/>
    </w:pPr>
    <w:rPr>
      <w:rFonts w:ascii="Arial" w:hAnsi="Arial"/>
      <w:color w:val="auto"/>
      <w:kern w:val="2"/>
      <w:sz w:val="36"/>
    </w:rPr>
  </w:style>
  <w:style w:type="paragraph" w:styleId="Style40">
    <w:name w:val="Об'єкти на тлі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uk-UA" w:eastAsia="zh-CN" w:bidi="hi-IN"/>
    </w:rPr>
  </w:style>
  <w:style w:type="paragraph" w:styleId="Style41">
    <w:name w:val="Тло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uk-UA" w:eastAsia="zh-CN" w:bidi="hi-IN"/>
    </w:rPr>
  </w:style>
  <w:style w:type="paragraph" w:styleId="1">
    <w:name w:val="Структура 1"/>
    <w:qFormat/>
    <w:pPr>
      <w:widowControl/>
      <w:bidi w:val="0"/>
      <w:spacing w:before="498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uk-UA" w:eastAsia="zh-CN" w:bidi="hi-IN"/>
    </w:rPr>
  </w:style>
  <w:style w:type="paragraph" w:styleId="21">
    <w:name w:val="Структура 2"/>
    <w:basedOn w:val="1"/>
    <w:qFormat/>
    <w:pPr>
      <w:spacing w:before="3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56"/>
      <w:u w:val="none"/>
      <w:em w:val="none"/>
    </w:rPr>
  </w:style>
  <w:style w:type="paragraph" w:styleId="3">
    <w:name w:val="Структура 3"/>
    <w:basedOn w:val="21"/>
    <w:qFormat/>
    <w:pPr>
      <w:spacing w:before="2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8"/>
      <w:u w:val="none"/>
      <w:em w:val="none"/>
    </w:rPr>
  </w:style>
  <w:style w:type="paragraph" w:styleId="43">
    <w:name w:val="Структура 4"/>
    <w:basedOn w:val="3"/>
    <w:qFormat/>
    <w:pPr>
      <w:spacing w:before="1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5">
    <w:name w:val="Структура 5"/>
    <w:basedOn w:val="43"/>
    <w:qFormat/>
    <w:pPr>
      <w:spacing w:before="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6">
    <w:name w:val="Структура 6"/>
    <w:basedOn w:val="5"/>
    <w:qFormat/>
    <w:pPr>
      <w:spacing w:before="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7">
    <w:name w:val="Структура 7"/>
    <w:basedOn w:val="6"/>
    <w:qFormat/>
    <w:pPr>
      <w:spacing w:before="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8">
    <w:name w:val="Структура 8"/>
    <w:basedOn w:val="7"/>
    <w:qFormat/>
    <w:pPr>
      <w:spacing w:before="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9">
    <w:name w:val="Структура 9"/>
    <w:basedOn w:val="8"/>
    <w:qFormat/>
    <w:pPr>
      <w:spacing w:before="99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40"/>
      <w:u w:val="none"/>
      <w:em w:val="none"/>
    </w:rPr>
  </w:style>
  <w:style w:type="paragraph" w:styleId="Objectwitharrow">
    <w:name w:val="objectwitharrow"/>
    <w:basedOn w:val="Style21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Objectwithshadow">
    <w:name w:val="objectwithshadow"/>
    <w:basedOn w:val="Style21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Objectwithnofillandnoline">
    <w:name w:val="Object with no fill and no line"/>
    <w:basedOn w:val="Style21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Text">
    <w:name w:val="text"/>
    <w:basedOn w:val="Style21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Textbody">
    <w:name w:val="textbody"/>
    <w:basedOn w:val="Style21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Textbodyjustfied">
    <w:name w:val="textbodyjustfied"/>
    <w:basedOn w:val="Style21"/>
    <w:qFormat/>
    <w:pPr>
      <w:spacing w:lineRule="atLeast" w:line="200" w:before="0" w:after="0"/>
      <w:jc w:val="left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Textbodyindent">
    <w:name w:val="textbodyindent"/>
    <w:basedOn w:val="Style21"/>
    <w:qFormat/>
    <w:pPr>
      <w:spacing w:lineRule="atLeast" w:line="200" w:before="0" w:after="0"/>
      <w:ind w:firstLine="34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Title">
    <w:name w:val="title"/>
    <w:basedOn w:val="Style21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Title1">
    <w:name w:val="title1"/>
    <w:basedOn w:val="Style21"/>
    <w:qFormat/>
    <w:pPr>
      <w:spacing w:lineRule="atLeast" w:line="200" w:before="0" w:after="0"/>
      <w:jc w:val="center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Title2">
    <w:name w:val="title2"/>
    <w:basedOn w:val="Style21"/>
    <w:qFormat/>
    <w:pPr>
      <w:spacing w:lineRule="atLeast" w:line="200" w:before="57" w:after="57"/>
      <w:ind w:right="113" w:hanging="0"/>
      <w:jc w:val="center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Headline">
    <w:name w:val="headline"/>
    <w:basedOn w:val="Style21"/>
    <w:qFormat/>
    <w:pPr>
      <w:spacing w:lineRule="atLeast" w:line="200" w:before="238" w:after="119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Headline1">
    <w:name w:val="headline1"/>
    <w:basedOn w:val="Style21"/>
    <w:qFormat/>
    <w:pPr>
      <w:spacing w:lineRule="atLeast" w:line="200" w:before="238" w:after="119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Headline2">
    <w:name w:val="headline2"/>
    <w:basedOn w:val="Style21"/>
    <w:qFormat/>
    <w:pPr>
      <w:spacing w:lineRule="atLeast" w:line="200" w:before="238" w:after="119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Measure">
    <w:name w:val="measure"/>
    <w:basedOn w:val="Style21"/>
    <w:qFormat/>
    <w:pPr>
      <w:spacing w:lineRule="atLeast" w:line="200" w:before="0" w:after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Style42">
    <w:name w:val="Содержимое врезки"/>
    <w:qFormat/>
    <w:pPr>
      <w:widowControl/>
      <w:bidi w:val="0"/>
      <w:jc w:val="left"/>
    </w:pPr>
    <w:rPr>
      <w:rFonts w:ascii="Mangal" w:hAnsi="Mangal" w:eastAsia="Tahoma" w:cs="Liberation Sans"/>
      <w:color w:val="auto"/>
      <w:kern w:val="2"/>
      <w:sz w:val="24"/>
      <w:szCs w:val="24"/>
      <w:lang w:val="uk-UA" w:eastAsia="zh-CN" w:bidi="hi-IN"/>
    </w:rPr>
  </w:style>
  <w:style w:type="paragraph" w:styleId="Style43">
    <w:name w:val="Указатель"/>
    <w:qFormat/>
    <w:pPr>
      <w:widowControl/>
      <w:bidi w:val="0"/>
      <w:jc w:val="left"/>
    </w:pPr>
    <w:rPr>
      <w:rFonts w:ascii="Mangal" w:hAnsi="Mangal" w:eastAsia="Tahoma" w:cs="Liberation Sans"/>
      <w:color w:val="auto"/>
      <w:kern w:val="2"/>
      <w:sz w:val="24"/>
      <w:szCs w:val="24"/>
      <w:lang w:val="uk-UA" w:eastAsia="zh-CN" w:bidi="hi-IN"/>
    </w:rPr>
  </w:style>
  <w:style w:type="paragraph" w:styleId="31">
    <w:name w:val="Основной текст с отступом 3 Знак1"/>
    <w:qFormat/>
    <w:pPr>
      <w:widowControl/>
      <w:bidi w:val="0"/>
      <w:jc w:val="left"/>
    </w:pPr>
    <w:rPr>
      <w:rFonts w:ascii="Times New Roman" w:hAnsi="Times New Roman" w:eastAsia="Tahoma" w:cs="Liberation Sans"/>
      <w:b/>
      <w:color w:val="00000A"/>
      <w:kern w:val="0"/>
      <w:sz w:val="16"/>
      <w:szCs w:val="24"/>
      <w:lang w:val="uk-UA" w:eastAsia="zh-CN" w:bidi="hi-IN"/>
    </w:rPr>
  </w:style>
  <w:style w:type="paragraph" w:styleId="DefaultParagraphFont">
    <w:name w:val="Default Paragraph Font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HTML1">
    <w:name w:val="Стандартный HTML Знак1"/>
    <w:qFormat/>
    <w:pPr>
      <w:widowControl/>
      <w:bidi w:val="0"/>
      <w:jc w:val="left"/>
    </w:pPr>
    <w:rPr>
      <w:rFonts w:ascii="Courier New" w:hAnsi="Courier New" w:eastAsia="Tahoma" w:cs="Liberation Sans"/>
      <w:b/>
      <w:color w:val="00000A"/>
      <w:kern w:val="0"/>
      <w:sz w:val="20"/>
      <w:szCs w:val="24"/>
      <w:lang w:val="uk-UA" w:eastAsia="zh-CN" w:bidi="hi-IN"/>
    </w:rPr>
  </w:style>
  <w:style w:type="paragraph" w:styleId="Style44">
    <w:name w:val="Отступ основного текста Знак"/>
    <w:qFormat/>
    <w:pPr>
      <w:widowControl/>
      <w:bidi w:val="0"/>
      <w:jc w:val="left"/>
    </w:pPr>
    <w:rPr>
      <w:rFonts w:ascii="Times New Roman" w:hAnsi="Times New Roman" w:eastAsia="Tahoma" w:cs="Liberation Sans"/>
      <w:b/>
      <w:color w:val="00000A"/>
      <w:kern w:val="0"/>
      <w:sz w:val="24"/>
      <w:szCs w:val="24"/>
      <w:lang w:val="uk-UA" w:eastAsia="zh-CN" w:bidi="hi-IN"/>
    </w:rPr>
  </w:style>
  <w:style w:type="paragraph" w:styleId="Style45">
    <w:name w:val="Название Знак"/>
    <w:qFormat/>
    <w:pPr>
      <w:widowControl/>
      <w:bidi w:val="0"/>
      <w:jc w:val="left"/>
    </w:pPr>
    <w:rPr>
      <w:rFonts w:ascii="Segoe UI" w:hAnsi="Segoe UI" w:eastAsia="Tahoma" w:cs="Liberation Sans"/>
      <w:b/>
      <w:color w:val="00000A"/>
      <w:kern w:val="2"/>
      <w:sz w:val="32"/>
      <w:szCs w:val="24"/>
      <w:lang w:val="uk-UA" w:eastAsia="zh-CN" w:bidi="hi-IN"/>
    </w:rPr>
  </w:style>
  <w:style w:type="paragraph" w:styleId="Style46">
    <w:name w:val="Основной текст Знак"/>
    <w:qFormat/>
    <w:pPr>
      <w:widowControl/>
      <w:bidi w:val="0"/>
      <w:jc w:val="left"/>
    </w:pPr>
    <w:rPr>
      <w:rFonts w:ascii="Times New Roman" w:hAnsi="Times New Roman" w:eastAsia="Tahoma" w:cs="Liberation Sans"/>
      <w:b/>
      <w:color w:val="00000A"/>
      <w:kern w:val="0"/>
      <w:sz w:val="24"/>
      <w:szCs w:val="24"/>
      <w:lang w:val="uk-UA" w:eastAsia="zh-CN" w:bidi="hi-IN"/>
    </w:rPr>
  </w:style>
  <w:style w:type="paragraph" w:styleId="Style47">
    <w:name w:val="Гіперпосилання"/>
    <w:qFormat/>
    <w:pPr>
      <w:widowControl/>
      <w:bidi w:val="0"/>
      <w:jc w:val="left"/>
    </w:pPr>
    <w:rPr>
      <w:rFonts w:ascii="Liberation Serif" w:hAnsi="Liberation Serif" w:eastAsia="Tahoma" w:cs="Liberation Sans"/>
      <w:color w:val="0000FF"/>
      <w:kern w:val="0"/>
      <w:sz w:val="24"/>
      <w:szCs w:val="24"/>
      <w:u w:val="single"/>
      <w:lang w:val="uk-UA" w:eastAsia="zh-CN" w:bidi="hi-IN"/>
    </w:rPr>
  </w:style>
  <w:style w:type="paragraph" w:styleId="Rvts44">
    <w:name w:val="rvts44"/>
    <w:qFormat/>
    <w:pPr>
      <w:widowControl/>
      <w:bidi w:val="0"/>
      <w:jc w:val="left"/>
    </w:pPr>
    <w:rPr>
      <w:rFonts w:ascii="Times New Roman" w:hAnsi="Times New Roman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32">
    <w:name w:val="Основной текст с отступом 3 Знак"/>
    <w:qFormat/>
    <w:pPr>
      <w:widowControl/>
      <w:bidi w:val="0"/>
      <w:jc w:val="left"/>
    </w:pPr>
    <w:rPr>
      <w:rFonts w:ascii="Times New Roman" w:hAnsi="Times New Roman" w:eastAsia="Tahoma" w:cs="Liberation Sans"/>
      <w:color w:val="auto"/>
      <w:kern w:val="0"/>
      <w:sz w:val="16"/>
      <w:szCs w:val="24"/>
      <w:lang w:val="uk-UA" w:eastAsia="zh-CN" w:bidi="hi-IN"/>
    </w:rPr>
  </w:style>
  <w:style w:type="paragraph" w:styleId="Style48">
    <w:name w:val="Нижний колонтитул Знак"/>
    <w:qFormat/>
    <w:pPr>
      <w:widowControl/>
      <w:bidi w:val="0"/>
      <w:jc w:val="left"/>
    </w:pPr>
    <w:rPr>
      <w:rFonts w:ascii="Times New Roman" w:hAnsi="Times New Roman" w:eastAsia="Tahoma" w:cs="Liberation Sans"/>
      <w:b/>
      <w:color w:val="auto"/>
      <w:kern w:val="0"/>
      <w:sz w:val="24"/>
      <w:szCs w:val="24"/>
      <w:lang w:val="uk-UA" w:eastAsia="zh-CN" w:bidi="hi-IN"/>
    </w:rPr>
  </w:style>
  <w:style w:type="paragraph" w:styleId="Rvts15">
    <w:name w:val="rvts15"/>
    <w:qFormat/>
    <w:pPr>
      <w:widowControl/>
      <w:bidi w:val="0"/>
      <w:jc w:val="left"/>
    </w:pPr>
    <w:rPr>
      <w:rFonts w:ascii="Times New Roman" w:hAnsi="Times New Roman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FontStyle13">
    <w:name w:val="Font Style13"/>
    <w:qFormat/>
    <w:pPr>
      <w:widowControl/>
      <w:bidi w:val="0"/>
      <w:jc w:val="left"/>
    </w:pPr>
    <w:rPr>
      <w:rFonts w:ascii="Times New Roman" w:hAnsi="Times New Roman" w:eastAsia="Tahoma" w:cs="Liberation Sans"/>
      <w:color w:val="auto"/>
      <w:kern w:val="0"/>
      <w:sz w:val="26"/>
      <w:szCs w:val="24"/>
      <w:lang w:val="uk-UA" w:eastAsia="zh-CN" w:bidi="hi-IN"/>
    </w:rPr>
  </w:style>
  <w:style w:type="paragraph" w:styleId="Appleconvertedspace">
    <w:name w:val="apple-converted-space"/>
    <w:qFormat/>
    <w:pPr>
      <w:widowControl/>
      <w:bidi w:val="0"/>
      <w:jc w:val="left"/>
    </w:pPr>
    <w:rPr>
      <w:rFonts w:ascii="Times New Roman" w:hAnsi="Times New Roman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Rvts23">
    <w:name w:val="rvts23"/>
    <w:qFormat/>
    <w:pPr>
      <w:widowControl/>
      <w:bidi w:val="0"/>
      <w:jc w:val="left"/>
    </w:pPr>
    <w:rPr>
      <w:rFonts w:ascii="Times New Roman" w:hAnsi="Times New Roman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HTML">
    <w:name w:val="Стандартный HTML Знак"/>
    <w:qFormat/>
    <w:pPr>
      <w:widowControl/>
      <w:bidi w:val="0"/>
      <w:jc w:val="left"/>
    </w:pPr>
    <w:rPr>
      <w:rFonts w:ascii="Courier New" w:hAnsi="Courier New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Rvts0">
    <w:name w:val="rvts0"/>
    <w:qFormat/>
    <w:pPr>
      <w:widowControl/>
      <w:bidi w:val="0"/>
      <w:jc w:val="left"/>
    </w:pPr>
    <w:rPr>
      <w:rFonts w:ascii="Times New Roman" w:hAnsi="Times New Roman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Style49">
    <w:name w:val="Основний текст_"/>
    <w:qFormat/>
    <w:pPr>
      <w:widowControl/>
      <w:bidi w:val="0"/>
      <w:jc w:val="left"/>
    </w:pPr>
    <w:rPr>
      <w:rFonts w:ascii="Times New Roman" w:hAnsi="Times New Roman" w:eastAsia="Tahoma" w:cs="Liberation Sans"/>
      <w:color w:val="auto"/>
      <w:kern w:val="0"/>
      <w:sz w:val="21"/>
      <w:szCs w:val="24"/>
      <w:lang w:val="uk-UA" w:eastAsia="zh-CN" w:bidi="hi-IN"/>
    </w:rPr>
  </w:style>
  <w:style w:type="paragraph" w:styleId="Style50">
    <w:name w:val="Виділення жирним"/>
    <w:qFormat/>
    <w:pPr>
      <w:widowControl/>
      <w:bidi w:val="0"/>
      <w:jc w:val="left"/>
    </w:pPr>
    <w:rPr>
      <w:rFonts w:ascii="Times New Roman" w:hAnsi="Times New Roman" w:eastAsia="Tahoma" w:cs="Liberation Sans"/>
      <w:b/>
      <w:color w:val="auto"/>
      <w:kern w:val="0"/>
      <w:sz w:val="24"/>
      <w:szCs w:val="24"/>
      <w:lang w:val="uk-UA" w:eastAsia="zh-CN" w:bidi="hi-IN"/>
    </w:rPr>
  </w:style>
  <w:style w:type="paragraph" w:styleId="Style51">
    <w:name w:val="Номер сторінки"/>
    <w:qFormat/>
    <w:pPr>
      <w:widowControl/>
      <w:bidi w:val="0"/>
      <w:jc w:val="left"/>
    </w:pPr>
    <w:rPr>
      <w:rFonts w:ascii="Times New Roman" w:hAnsi="Times New Roman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0z8">
    <w:name w:val="WW8Num10z8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0z7">
    <w:name w:val="WW8Num10z7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0z6">
    <w:name w:val="WW8Num10z6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0z5">
    <w:name w:val="WW8Num10z5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0z4">
    <w:name w:val="WW8Num10z4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0z3">
    <w:name w:val="WW8Num10z3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0z2">
    <w:name w:val="WW8Num10z2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0z1">
    <w:name w:val="WW8Num10z1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0z0">
    <w:name w:val="WW8Num10z0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9z8">
    <w:name w:val="WW8Num9z8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9z7">
    <w:name w:val="WW8Num9z7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9z6">
    <w:name w:val="WW8Num9z6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9z5">
    <w:name w:val="WW8Num9z5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9z4">
    <w:name w:val="WW8Num9z4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9z3">
    <w:name w:val="WW8Num9z3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9z2">
    <w:name w:val="WW8Num9z2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9z1">
    <w:name w:val="WW8Num9z1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9z0">
    <w:name w:val="WW8Num9z0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8z3">
    <w:name w:val="WW8Num8z3"/>
    <w:qFormat/>
    <w:pPr>
      <w:widowControl/>
      <w:bidi w:val="0"/>
      <w:jc w:val="left"/>
    </w:pPr>
    <w:rPr>
      <w:rFonts w:ascii="Symbol" w:hAnsi="Symbol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8z2">
    <w:name w:val="WW8Num8z2"/>
    <w:qFormat/>
    <w:pPr>
      <w:widowControl/>
      <w:bidi w:val="0"/>
      <w:jc w:val="left"/>
    </w:pPr>
    <w:rPr>
      <w:rFonts w:ascii="Wingdings" w:hAnsi="Wingdings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8z1">
    <w:name w:val="WW8Num8z1"/>
    <w:qFormat/>
    <w:pPr>
      <w:widowControl/>
      <w:bidi w:val="0"/>
      <w:jc w:val="left"/>
    </w:pPr>
    <w:rPr>
      <w:rFonts w:ascii="Courier New" w:hAnsi="Courier New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8z0">
    <w:name w:val="WW8Num8z0"/>
    <w:qFormat/>
    <w:pPr>
      <w:widowControl/>
      <w:bidi w:val="0"/>
      <w:jc w:val="left"/>
    </w:pPr>
    <w:rPr>
      <w:rFonts w:ascii="Times New Roman" w:hAnsi="Times New Roman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7z0">
    <w:name w:val="WW8Num7z0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6z3">
    <w:name w:val="WW8Num6z3"/>
    <w:qFormat/>
    <w:pPr>
      <w:widowControl/>
      <w:bidi w:val="0"/>
      <w:jc w:val="left"/>
    </w:pPr>
    <w:rPr>
      <w:rFonts w:ascii="Symbol" w:hAnsi="Symbol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6z1">
    <w:name w:val="WW8Num6z1"/>
    <w:qFormat/>
    <w:pPr>
      <w:widowControl/>
      <w:bidi w:val="0"/>
      <w:jc w:val="left"/>
    </w:pPr>
    <w:rPr>
      <w:rFonts w:ascii="Courier New" w:hAnsi="Courier New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6z0">
    <w:name w:val="WW8Num6z0"/>
    <w:qFormat/>
    <w:pPr>
      <w:widowControl/>
      <w:bidi w:val="0"/>
      <w:jc w:val="left"/>
    </w:pPr>
    <w:rPr>
      <w:rFonts w:ascii="Wingdings" w:hAnsi="Wingdings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5z8">
    <w:name w:val="WW8Num5z8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5z7">
    <w:name w:val="WW8Num5z7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5z6">
    <w:name w:val="WW8Num5z6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5z5">
    <w:name w:val="WW8Num5z5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5z4">
    <w:name w:val="WW8Num5z4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5z3">
    <w:name w:val="WW8Num5z3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5z2">
    <w:name w:val="WW8Num5z2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5z1">
    <w:name w:val="WW8Num5z1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5z0">
    <w:name w:val="WW8Num5z0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4z8">
    <w:name w:val="WW8Num4z8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4z7">
    <w:name w:val="WW8Num4z7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4z6">
    <w:name w:val="WW8Num4z6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4z5">
    <w:name w:val="WW8Num4z5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4z4">
    <w:name w:val="WW8Num4z4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4z3">
    <w:name w:val="WW8Num4z3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4z2">
    <w:name w:val="WW8Num4z2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4z1">
    <w:name w:val="WW8Num4z1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4z0">
    <w:name w:val="WW8Num4z0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3z81">
    <w:name w:val="WW8Num3z8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3z71">
    <w:name w:val="WW8Num3z7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3z61">
    <w:name w:val="WW8Num3z6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3z51">
    <w:name w:val="WW8Num3z5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3z41">
    <w:name w:val="WW8Num3z4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3z31">
    <w:name w:val="WW8Num3z3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3z21">
    <w:name w:val="WW8Num3z2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3z11">
    <w:name w:val="WW8Num3z1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3z01">
    <w:name w:val="WW8Num3z0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2z81">
    <w:name w:val="WW8Num2z8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2z71">
    <w:name w:val="WW8Num2z7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2z61">
    <w:name w:val="WW8Num2z6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2z51">
    <w:name w:val="WW8Num2z5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2z41">
    <w:name w:val="WW8Num2z4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2z31">
    <w:name w:val="WW8Num2z3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2z21">
    <w:name w:val="WW8Num2z2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2z11">
    <w:name w:val="WW8Num2z1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2z01">
    <w:name w:val="WW8Num2z0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z81">
    <w:name w:val="WW8Num1z8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z71">
    <w:name w:val="WW8Num1z7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z61">
    <w:name w:val="WW8Num1z6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z51">
    <w:name w:val="WW8Num1z5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z41">
    <w:name w:val="WW8Num1z4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z31">
    <w:name w:val="WW8Num1z3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z21">
    <w:name w:val="WW8Num1z2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z11">
    <w:name w:val="WW8Num1z1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WW8Num1z01">
    <w:name w:val="WW8Num1z0"/>
    <w:qFormat/>
    <w:pPr>
      <w:widowControl/>
      <w:bidi w:val="0"/>
      <w:jc w:val="left"/>
    </w:pPr>
    <w:rPr>
      <w:rFonts w:ascii="Liberation Serif" w:hAnsi="Liberation Serif" w:eastAsia="Tahoma" w:cs="Liberation Sans"/>
      <w:color w:val="auto"/>
      <w:kern w:val="0"/>
      <w:sz w:val="24"/>
      <w:szCs w:val="24"/>
      <w:lang w:val="uk-UA" w:eastAsia="zh-CN" w:bidi="hi-IN"/>
    </w:rPr>
  </w:style>
  <w:style w:type="paragraph" w:styleId="11">
    <w:name w:val="Абзац списка1"/>
    <w:qFormat/>
    <w:pPr>
      <w:widowControl/>
      <w:bidi w:val="0"/>
      <w:spacing w:before="0" w:after="0"/>
      <w:ind w:left="1270" w:hanging="0"/>
      <w:jc w:val="left"/>
    </w:pPr>
    <w:rPr>
      <w:rFonts w:ascii="Times New Roman" w:hAnsi="Times New Roman" w:eastAsia="Tahoma" w:cs="Liberation Sans"/>
      <w:b/>
      <w:color w:val="00000A"/>
      <w:kern w:val="0"/>
      <w:sz w:val="24"/>
      <w:szCs w:val="24"/>
      <w:lang w:val="uk-UA" w:eastAsia="zh-CN" w:bidi="hi-IN"/>
    </w:rPr>
  </w:style>
  <w:style w:type="paragraph" w:styleId="LOnormal1">
    <w:name w:val="LO-normal1"/>
    <w:qFormat/>
    <w:pPr>
      <w:widowControl/>
      <w:bidi w:val="0"/>
      <w:jc w:val="left"/>
    </w:pPr>
    <w:rPr>
      <w:rFonts w:ascii="Times New Roman" w:hAnsi="Times New Roman" w:eastAsia="Tahoma" w:cs="Liberation Sans"/>
      <w:color w:val="00000A"/>
      <w:kern w:val="0"/>
      <w:sz w:val="20"/>
      <w:szCs w:val="24"/>
      <w:lang w:val="uk-UA" w:eastAsia="zh-CN" w:bidi="hi-IN"/>
    </w:rPr>
  </w:style>
  <w:style w:type="paragraph" w:styleId="LOnormal">
    <w:name w:val="LO-normal"/>
    <w:qFormat/>
    <w:pPr>
      <w:widowControl/>
      <w:bidi w:val="0"/>
      <w:jc w:val="left"/>
    </w:pPr>
    <w:rPr>
      <w:rFonts w:ascii="Times New Roman" w:hAnsi="Times New Roman" w:eastAsia="Tahoma" w:cs="Liberation Sans"/>
      <w:color w:val="000000"/>
      <w:kern w:val="0"/>
      <w:sz w:val="20"/>
      <w:szCs w:val="24"/>
      <w:lang w:val="uk-UA" w:eastAsia="zh-CN" w:bidi="hi-IN"/>
    </w:rPr>
  </w:style>
  <w:style w:type="paragraph" w:styleId="BodyTextIndent3">
    <w:name w:val="Body Text Indent 3"/>
    <w:qFormat/>
    <w:pPr>
      <w:widowControl/>
      <w:bidi w:val="0"/>
      <w:spacing w:before="0" w:after="212"/>
      <w:ind w:left="499" w:hanging="0"/>
      <w:jc w:val="left"/>
    </w:pPr>
    <w:rPr>
      <w:rFonts w:ascii="Times New Roman" w:hAnsi="Times New Roman" w:eastAsia="Tahoma" w:cs="Liberation Sans"/>
      <w:b w:val="false"/>
      <w:color w:val="00000A"/>
      <w:kern w:val="0"/>
      <w:sz w:val="16"/>
      <w:szCs w:val="24"/>
      <w:lang w:val="uk-UA" w:eastAsia="zh-CN" w:bidi="hi-IN"/>
    </w:rPr>
  </w:style>
  <w:style w:type="paragraph" w:styleId="Footer1">
    <w:name w:val="Footer1"/>
    <w:qFormat/>
    <w:pPr>
      <w:widowControl/>
      <w:tabs>
        <w:tab w:val="clear" w:pos="720"/>
        <w:tab w:val="left" w:pos="8500" w:leader="none"/>
        <w:tab w:val="left" w:pos="17002" w:leader="none"/>
      </w:tabs>
      <w:bidi w:val="0"/>
      <w:jc w:val="left"/>
    </w:pPr>
    <w:rPr>
      <w:rFonts w:ascii="Times New Roman" w:hAnsi="Times New Roman" w:eastAsia="Tahoma" w:cs="Liberation Sans"/>
      <w:b/>
      <w:color w:val="00000A"/>
      <w:kern w:val="0"/>
      <w:sz w:val="24"/>
      <w:szCs w:val="24"/>
      <w:lang w:val="uk-UA" w:eastAsia="zh-CN" w:bidi="hi-IN"/>
    </w:rPr>
  </w:style>
  <w:style w:type="paragraph" w:styleId="22">
    <w:name w:val="Основной текст 22"/>
    <w:qFormat/>
    <w:pPr>
      <w:widowControl/>
      <w:bidi w:val="0"/>
      <w:jc w:val="left"/>
    </w:pPr>
    <w:rPr>
      <w:rFonts w:ascii="Times New Roman" w:hAnsi="Times New Roman" w:eastAsia="Tahoma" w:cs="Liberation Sans"/>
      <w:b/>
      <w:color w:val="00000A"/>
      <w:kern w:val="0"/>
      <w:sz w:val="24"/>
      <w:szCs w:val="24"/>
      <w:lang w:val="uk-UA" w:eastAsia="zh-CN" w:bidi="hi-IN"/>
    </w:rPr>
  </w:style>
  <w:style w:type="paragraph" w:styleId="Style52">
    <w:name w:val="Знак Знак Знак Знак Знак Знак Знак Знак Знак Знак Знак Знак Знак Знак Знак Знак Знак Знак"/>
    <w:qFormat/>
    <w:pPr>
      <w:widowControl/>
      <w:bidi w:val="0"/>
      <w:jc w:val="left"/>
    </w:pPr>
    <w:rPr>
      <w:rFonts w:ascii="Verdana" w:hAnsi="Verdana" w:eastAsia="Tahoma" w:cs="Liberation Sans"/>
      <w:b w:val="false"/>
      <w:color w:val="00000A"/>
      <w:kern w:val="0"/>
      <w:sz w:val="20"/>
      <w:szCs w:val="24"/>
      <w:lang w:val="uk-UA" w:eastAsia="zh-CN" w:bidi="hi-IN"/>
    </w:rPr>
  </w:style>
  <w:style w:type="paragraph" w:styleId="Style53">
    <w:name w:val="Style5"/>
    <w:qFormat/>
    <w:pPr>
      <w:widowControl/>
      <w:bidi w:val="0"/>
      <w:spacing w:lineRule="atLeast" w:line="568"/>
      <w:ind w:firstLine="1109"/>
      <w:jc w:val="left"/>
    </w:pPr>
    <w:rPr>
      <w:rFonts w:ascii="Times New Roman" w:hAnsi="Times New Roman" w:eastAsia="Tahoma" w:cs="Liberation Sans"/>
      <w:b w:val="false"/>
      <w:color w:val="00000A"/>
      <w:kern w:val="0"/>
      <w:sz w:val="24"/>
      <w:szCs w:val="24"/>
      <w:lang w:val="uk-UA" w:eastAsia="zh-CN" w:bidi="hi-IN"/>
    </w:rPr>
  </w:style>
  <w:style w:type="paragraph" w:styleId="311">
    <w:name w:val="Основной текст с отступом 31"/>
    <w:qFormat/>
    <w:pPr>
      <w:widowControl/>
      <w:bidi w:val="0"/>
      <w:ind w:left="769" w:hanging="769"/>
      <w:jc w:val="left"/>
    </w:pPr>
    <w:rPr>
      <w:rFonts w:ascii="Times New Roman" w:hAnsi="Times New Roman" w:eastAsia="Tahoma" w:cs="Liberation Sans"/>
      <w:b w:val="false"/>
      <w:color w:val="00000A"/>
      <w:kern w:val="0"/>
      <w:sz w:val="24"/>
      <w:szCs w:val="24"/>
      <w:lang w:val="uk-UA" w:eastAsia="zh-CN" w:bidi="hi-IN"/>
    </w:rPr>
  </w:style>
  <w:style w:type="paragraph" w:styleId="NoSpacing">
    <w:name w:val="No Spacing"/>
    <w:qFormat/>
    <w:pPr>
      <w:widowControl/>
      <w:bidi w:val="0"/>
      <w:jc w:val="left"/>
    </w:pPr>
    <w:rPr>
      <w:rFonts w:ascii="Times New Roman" w:hAnsi="Times New Roman" w:eastAsia="Tahoma" w:cs="Liberation Sans"/>
      <w:color w:val="000000"/>
      <w:kern w:val="0"/>
      <w:sz w:val="20"/>
      <w:szCs w:val="24"/>
      <w:lang w:val="uk-UA" w:eastAsia="zh-CN" w:bidi="hi-IN"/>
    </w:rPr>
  </w:style>
  <w:style w:type="paragraph" w:styleId="CharChar">
    <w:name w:val="Char Знак Знак Char Знак Знак Знак Знак Знак Знак Знак Знак Знак Знак Знак Знак Знак Знак Знак"/>
    <w:qFormat/>
    <w:pPr>
      <w:widowControl/>
      <w:bidi w:val="0"/>
      <w:jc w:val="left"/>
    </w:pPr>
    <w:rPr>
      <w:rFonts w:ascii="Verdana" w:hAnsi="Verdana" w:eastAsia="Tahoma" w:cs="Liberation Sans"/>
      <w:b w:val="false"/>
      <w:color w:val="00000A"/>
      <w:kern w:val="0"/>
      <w:sz w:val="20"/>
      <w:szCs w:val="24"/>
      <w:lang w:val="uk-UA" w:eastAsia="zh-CN" w:bidi="hi-IN"/>
    </w:rPr>
  </w:style>
  <w:style w:type="paragraph" w:styleId="Western">
    <w:name w:val="western"/>
    <w:qFormat/>
    <w:pPr>
      <w:widowControl/>
      <w:bidi w:val="0"/>
      <w:spacing w:before="494" w:after="494"/>
      <w:jc w:val="left"/>
    </w:pPr>
    <w:rPr>
      <w:rFonts w:ascii="Times New Roman" w:hAnsi="Times New Roman" w:eastAsia="Tahoma" w:cs="Liberation Sans"/>
      <w:b w:val="false"/>
      <w:color w:val="00000A"/>
      <w:kern w:val="0"/>
      <w:sz w:val="24"/>
      <w:szCs w:val="24"/>
      <w:lang w:val="uk-UA" w:eastAsia="zh-CN" w:bidi="hi-IN"/>
    </w:rPr>
  </w:style>
  <w:style w:type="paragraph" w:styleId="HTMLPreformatted">
    <w:name w:val="HTML Preformatted"/>
    <w:qFormat/>
    <w:pPr>
      <w:widowControl/>
      <w:tabs>
        <w:tab w:val="clear" w:pos="720"/>
        <w:tab w:val="left" w:pos="1616" w:leader="none"/>
        <w:tab w:val="left" w:pos="3231" w:leader="none"/>
        <w:tab w:val="left" w:pos="4847" w:leader="none"/>
        <w:tab w:val="left" w:pos="6463" w:leader="none"/>
        <w:tab w:val="left" w:pos="8079" w:leader="none"/>
        <w:tab w:val="left" w:pos="9694" w:leader="none"/>
        <w:tab w:val="left" w:pos="11310" w:leader="none"/>
        <w:tab w:val="left" w:pos="12926" w:leader="none"/>
        <w:tab w:val="left" w:pos="14542" w:leader="none"/>
        <w:tab w:val="left" w:pos="16157" w:leader="none"/>
        <w:tab w:val="left" w:pos="17773" w:leader="none"/>
        <w:tab w:val="left" w:pos="19389" w:leader="none"/>
        <w:tab w:val="left" w:pos="21004" w:leader="none"/>
        <w:tab w:val="left" w:pos="22620" w:leader="none"/>
        <w:tab w:val="left" w:pos="24236" w:leader="none"/>
        <w:tab w:val="left" w:pos="25852" w:leader="none"/>
      </w:tabs>
      <w:bidi w:val="0"/>
      <w:jc w:val="left"/>
    </w:pPr>
    <w:rPr>
      <w:rFonts w:ascii="Courier New" w:hAnsi="Courier New" w:eastAsia="Tahoma" w:cs="Liberation Sans"/>
      <w:b w:val="false"/>
      <w:color w:val="00000A"/>
      <w:kern w:val="0"/>
      <w:sz w:val="20"/>
      <w:szCs w:val="24"/>
      <w:lang w:val="uk-UA" w:eastAsia="zh-CN" w:bidi="hi-IN"/>
    </w:rPr>
  </w:style>
  <w:style w:type="paragraph" w:styleId="ListParagraph">
    <w:name w:val="List Paragraph"/>
    <w:qFormat/>
    <w:pPr>
      <w:widowControl/>
      <w:bidi w:val="0"/>
      <w:spacing w:before="0" w:after="353"/>
      <w:ind w:left="1270" w:hanging="0"/>
      <w:jc w:val="left"/>
    </w:pPr>
    <w:rPr>
      <w:rFonts w:ascii="Times New Roman" w:hAnsi="Times New Roman" w:eastAsia="Tahoma" w:cs="Liberation Sans"/>
      <w:b/>
      <w:color w:val="00000A"/>
      <w:kern w:val="0"/>
      <w:sz w:val="24"/>
      <w:szCs w:val="24"/>
      <w:lang w:val="uk-UA" w:eastAsia="zh-CN" w:bidi="hi-IN"/>
    </w:rPr>
  </w:style>
  <w:style w:type="paragraph" w:styleId="Style54">
    <w:name w:val="Знак Знак Знак Знак Знак Знак"/>
    <w:qFormat/>
    <w:pPr>
      <w:widowControl/>
      <w:bidi w:val="0"/>
      <w:jc w:val="left"/>
    </w:pPr>
    <w:rPr>
      <w:rFonts w:ascii="Verdana" w:hAnsi="Verdana" w:eastAsia="Tahoma" w:cs="Liberation Sans"/>
      <w:b w:val="false"/>
      <w:color w:val="00000A"/>
      <w:kern w:val="0"/>
      <w:sz w:val="20"/>
      <w:szCs w:val="24"/>
      <w:lang w:val="uk-UA" w:eastAsia="zh-CN" w:bidi="hi-IN"/>
    </w:rPr>
  </w:style>
  <w:style w:type="paragraph" w:styleId="NormalWeb">
    <w:name w:val="Normal (Web)"/>
    <w:qFormat/>
    <w:pPr>
      <w:widowControl/>
      <w:bidi w:val="0"/>
      <w:spacing w:before="494" w:after="494"/>
      <w:jc w:val="left"/>
    </w:pPr>
    <w:rPr>
      <w:rFonts w:ascii="Times New Roman" w:hAnsi="Times New Roman" w:eastAsia="Tahoma" w:cs="Liberation Sans"/>
      <w:b w:val="false"/>
      <w:color w:val="00000A"/>
      <w:kern w:val="0"/>
      <w:sz w:val="24"/>
      <w:szCs w:val="24"/>
      <w:lang w:val="uk-UA" w:eastAsia="zh-CN" w:bidi="hi-IN"/>
    </w:rPr>
  </w:style>
  <w:style w:type="paragraph" w:styleId="Header1">
    <w:name w:val="Header1"/>
    <w:qFormat/>
    <w:pPr>
      <w:widowControl/>
      <w:tabs>
        <w:tab w:val="clear" w:pos="720"/>
        <w:tab w:val="left" w:pos="8250" w:leader="none"/>
        <w:tab w:val="left" w:pos="16501" w:leader="none"/>
      </w:tabs>
      <w:bidi w:val="0"/>
      <w:jc w:val="left"/>
    </w:pPr>
    <w:rPr>
      <w:rFonts w:ascii="Times New Roman" w:hAnsi="Times New Roman" w:eastAsia="Tahoma" w:cs="Liberation Sans"/>
      <w:b/>
      <w:color w:val="00000A"/>
      <w:kern w:val="0"/>
      <w:sz w:val="24"/>
      <w:szCs w:val="24"/>
      <w:lang w:val="uk-UA" w:eastAsia="zh-CN" w:bidi="hi-IN"/>
    </w:rPr>
  </w:style>
  <w:style w:type="paragraph" w:styleId="Caption">
    <w:name w:val="caption"/>
    <w:qFormat/>
    <w:pPr>
      <w:widowControl/>
      <w:bidi w:val="0"/>
      <w:spacing w:before="212" w:after="212"/>
      <w:jc w:val="left"/>
    </w:pPr>
    <w:rPr>
      <w:rFonts w:ascii="Arial" w:hAnsi="Arial" w:eastAsia="Tahoma" w:cs="Liberation Sans"/>
      <w:b/>
      <w:i/>
      <w:color w:val="00000A"/>
      <w:kern w:val="0"/>
      <w:sz w:val="24"/>
      <w:szCs w:val="24"/>
      <w:lang w:val="uk-UA" w:eastAsia="zh-CN" w:bidi="hi-IN"/>
    </w:rPr>
  </w:style>
  <w:style w:type="paragraph" w:styleId="Indexheading">
    <w:name w:val="index heading"/>
    <w:qFormat/>
    <w:pPr>
      <w:widowControl/>
      <w:bidi w:val="0"/>
      <w:jc w:val="left"/>
    </w:pPr>
    <w:rPr>
      <w:rFonts w:ascii="Mangal" w:hAnsi="Mangal" w:eastAsia="Tahoma" w:cs="Liberation Sans"/>
      <w:b/>
      <w:color w:val="00000A"/>
      <w:kern w:val="0"/>
      <w:sz w:val="24"/>
      <w:szCs w:val="24"/>
      <w:lang w:val="uk-UA" w:eastAsia="zh-CN" w:bidi="hi-IN"/>
    </w:rPr>
  </w:style>
  <w:style w:type="paragraph" w:styleId="Index1">
    <w:name w:val="index 1"/>
    <w:qFormat/>
    <w:pPr>
      <w:widowControl/>
      <w:bidi w:val="0"/>
      <w:ind w:left="494" w:hanging="494"/>
      <w:jc w:val="left"/>
    </w:pPr>
    <w:rPr>
      <w:rFonts w:ascii="Times New Roman" w:hAnsi="Times New Roman" w:eastAsia="Tahoma" w:cs="Liberation Sans"/>
      <w:b/>
      <w:color w:val="00000A"/>
      <w:kern w:val="0"/>
      <w:sz w:val="24"/>
      <w:szCs w:val="24"/>
      <w:lang w:val="uk-UA" w:eastAsia="zh-CN" w:bidi="hi-IN"/>
    </w:rPr>
  </w:style>
  <w:style w:type="paragraph" w:styleId="Caption1">
    <w:name w:val="Caption1"/>
    <w:qFormat/>
    <w:pPr>
      <w:widowControl/>
      <w:bidi w:val="0"/>
      <w:spacing w:before="212" w:after="212"/>
      <w:jc w:val="left"/>
    </w:pPr>
    <w:rPr>
      <w:rFonts w:ascii="Arial" w:hAnsi="Arial" w:eastAsia="Tahoma" w:cs="Liberation Sans"/>
      <w:b/>
      <w:i/>
      <w:color w:val="00000A"/>
      <w:kern w:val="0"/>
      <w:sz w:val="24"/>
      <w:szCs w:val="24"/>
      <w:lang w:val="uk-UA" w:eastAsia="zh-CN" w:bidi="hi-IN"/>
    </w:rPr>
  </w:style>
  <w:style w:type="paragraph" w:styleId="Heading31">
    <w:name w:val="Heading 31"/>
    <w:qFormat/>
    <w:pPr>
      <w:widowControl/>
      <w:bidi w:val="0"/>
      <w:spacing w:before="423" w:after="106"/>
      <w:jc w:val="left"/>
    </w:pPr>
    <w:rPr>
      <w:rFonts w:ascii="Arial" w:hAnsi="Arial" w:eastAsia="Tahoma" w:cs="Liberation Sans"/>
      <w:b/>
      <w:color w:val="00000A"/>
      <w:kern w:val="0"/>
      <w:sz w:val="26"/>
      <w:szCs w:val="24"/>
      <w:lang w:val="uk-UA" w:eastAsia="zh-CN" w:bidi="hi-IN"/>
    </w:rPr>
  </w:style>
  <w:style w:type="paragraph" w:styleId="Heading21">
    <w:name w:val="Heading 21"/>
    <w:qFormat/>
    <w:pPr>
      <w:widowControl/>
      <w:bidi w:val="0"/>
      <w:spacing w:before="423" w:after="106"/>
      <w:jc w:val="left"/>
    </w:pPr>
    <w:rPr>
      <w:rFonts w:ascii="Arial" w:hAnsi="Arial" w:eastAsia="Tahoma" w:cs="Liberation Sans"/>
      <w:b/>
      <w:i/>
      <w:color w:val="00000A"/>
      <w:kern w:val="0"/>
      <w:sz w:val="28"/>
      <w:szCs w:val="24"/>
      <w:lang w:val="uk-UA" w:eastAsia="zh-CN" w:bidi="hi-IN"/>
    </w:rPr>
  </w:style>
  <w:style w:type="paragraph" w:styleId="Heading11">
    <w:name w:val="Heading 11"/>
    <w:qFormat/>
    <w:pPr>
      <w:widowControl/>
      <w:bidi w:val="0"/>
      <w:jc w:val="center"/>
    </w:pPr>
    <w:rPr>
      <w:rFonts w:ascii="Times New Roman" w:hAnsi="Times New Roman" w:eastAsia="Tahoma" w:cs="Liberation Sans"/>
      <w:b/>
      <w:color w:val="00000A"/>
      <w:kern w:val="0"/>
      <w:sz w:val="24"/>
      <w:szCs w:val="24"/>
      <w:lang w:val="uk-UA" w:eastAsia="zh-CN" w:bidi="hi-IN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185</TotalTime>
  <Application>LibreOffice/6.2.4.2$Windows_x86 LibreOffice_project/2412653d852ce75f65fbfa83fb7e7b669a126d64</Application>
  <Pages>2</Pages>
  <Words>108</Words>
  <Characters>739</Characters>
  <CharactersWithSpaces>912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uk-UA</dc:language>
  <cp:lastModifiedBy/>
  <cp:lastPrinted>2019-09-27T17:03:57Z</cp:lastPrinted>
  <dcterms:modified xsi:type="dcterms:W3CDTF">2019-10-10T15:27:08Z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