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C4" w:rsidRDefault="00CA37C4">
      <w:pPr>
        <w:jc w:val="center"/>
      </w:pPr>
      <w:r>
        <w:object w:dxaOrig="4320" w:dyaOrig="432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0115256" r:id="rId8"/>
        </w:object>
      </w:r>
    </w:p>
    <w:p w:rsidR="00CA37C4" w:rsidRDefault="00CA37C4">
      <w:pPr>
        <w:jc w:val="center"/>
        <w:rPr>
          <w:sz w:val="16"/>
          <w:szCs w:val="16"/>
        </w:rPr>
      </w:pPr>
    </w:p>
    <w:p w:rsidR="00CA37C4" w:rsidRDefault="0021492E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A37C4" w:rsidRDefault="00CA37C4">
      <w:pPr>
        <w:rPr>
          <w:sz w:val="10"/>
          <w:szCs w:val="10"/>
        </w:rPr>
      </w:pPr>
    </w:p>
    <w:p w:rsidR="00CA37C4" w:rsidRDefault="0021492E">
      <w:pPr>
        <w:pStyle w:val="1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CA37C4" w:rsidRDefault="00CA37C4">
      <w:pPr>
        <w:jc w:val="center"/>
        <w:rPr>
          <w:b/>
          <w:bCs w:val="0"/>
          <w:sz w:val="20"/>
          <w:szCs w:val="20"/>
        </w:rPr>
      </w:pPr>
    </w:p>
    <w:p w:rsidR="00CA37C4" w:rsidRDefault="0021492E">
      <w:pPr>
        <w:pStyle w:val="21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CA37C4" w:rsidRDefault="00CA37C4">
      <w:pPr>
        <w:jc w:val="center"/>
        <w:rPr>
          <w:bCs w:val="0"/>
          <w:sz w:val="40"/>
          <w:szCs w:val="40"/>
        </w:rPr>
      </w:pPr>
    </w:p>
    <w:p w:rsidR="00CA37C4" w:rsidRDefault="0021492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:rsidR="00CA37C4" w:rsidRDefault="00CA37C4">
      <w:pPr>
        <w:jc w:val="both"/>
        <w:textAlignment w:val="baseline"/>
        <w:rPr>
          <w:sz w:val="16"/>
          <w:szCs w:val="16"/>
        </w:rPr>
      </w:pPr>
    </w:p>
    <w:p w:rsidR="00CA37C4" w:rsidRPr="00603A1E" w:rsidRDefault="00CA37C4">
      <w:pPr>
        <w:jc w:val="both"/>
        <w:textAlignment w:val="baseline"/>
        <w:rPr>
          <w:szCs w:val="28"/>
        </w:rPr>
      </w:pPr>
    </w:p>
    <w:p w:rsidR="00CA37C4" w:rsidRDefault="0021492E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висновку</w:t>
      </w:r>
    </w:p>
    <w:p w:rsidR="00CA37C4" w:rsidRDefault="0021492E">
      <w:pPr>
        <w:ind w:right="-365"/>
        <w:jc w:val="both"/>
      </w:pPr>
      <w:r>
        <w:rPr>
          <w:w w:val="106"/>
          <w:szCs w:val="28"/>
        </w:rPr>
        <w:t xml:space="preserve">служби </w:t>
      </w:r>
      <w:r>
        <w:rPr>
          <w:szCs w:val="28"/>
        </w:rPr>
        <w:t xml:space="preserve">у справах дітей </w:t>
      </w:r>
    </w:p>
    <w:p w:rsidR="00F40A0A" w:rsidRDefault="0021492E" w:rsidP="00F40A0A">
      <w:pPr>
        <w:ind w:right="-365"/>
        <w:jc w:val="both"/>
        <w:rPr>
          <w:szCs w:val="28"/>
        </w:rPr>
      </w:pPr>
      <w:r>
        <w:rPr>
          <w:szCs w:val="28"/>
        </w:rPr>
        <w:t>від 07.07.2021 № 183</w:t>
      </w:r>
      <w:r w:rsidR="00F40A0A">
        <w:rPr>
          <w:szCs w:val="28"/>
        </w:rPr>
        <w:t xml:space="preserve"> </w:t>
      </w:r>
      <w:r>
        <w:rPr>
          <w:szCs w:val="28"/>
        </w:rPr>
        <w:t>“Про</w:t>
      </w:r>
    </w:p>
    <w:p w:rsidR="00F40A0A" w:rsidRDefault="0021492E" w:rsidP="00F40A0A">
      <w:pPr>
        <w:ind w:right="-365"/>
        <w:jc w:val="both"/>
        <w:rPr>
          <w:szCs w:val="28"/>
        </w:rPr>
      </w:pPr>
      <w:r>
        <w:rPr>
          <w:szCs w:val="28"/>
        </w:rPr>
        <w:t>підтвердження місця проживання</w:t>
      </w:r>
    </w:p>
    <w:p w:rsidR="00CA37C4" w:rsidRDefault="0021492E" w:rsidP="00F40A0A">
      <w:pPr>
        <w:ind w:right="-365"/>
        <w:jc w:val="both"/>
      </w:pPr>
      <w:r>
        <w:rPr>
          <w:szCs w:val="28"/>
        </w:rPr>
        <w:t xml:space="preserve">малолітньої Мустафаєвої Т.Т. для її </w:t>
      </w:r>
    </w:p>
    <w:p w:rsidR="00CA37C4" w:rsidRDefault="0021492E">
      <w:r>
        <w:rPr>
          <w:szCs w:val="28"/>
        </w:rPr>
        <w:t>тимчасового виїзду за межі України”</w:t>
      </w:r>
    </w:p>
    <w:p w:rsidR="00CA37C4" w:rsidRDefault="00CA37C4">
      <w:pPr>
        <w:rPr>
          <w:szCs w:val="28"/>
        </w:rPr>
      </w:pPr>
    </w:p>
    <w:p w:rsidR="00603A1E" w:rsidRDefault="00603A1E">
      <w:pPr>
        <w:rPr>
          <w:szCs w:val="28"/>
        </w:rPr>
      </w:pPr>
    </w:p>
    <w:p w:rsidR="00CA37C4" w:rsidRDefault="0021492E">
      <w:pPr>
        <w:ind w:firstLine="720"/>
        <w:jc w:val="both"/>
      </w:pPr>
      <w:r>
        <w:rPr>
          <w:bCs w:val="0"/>
          <w:szCs w:val="28"/>
        </w:rPr>
        <w:t>Розглянувши висновок служби у справах дітей від 07.07.2021 № </w:t>
      </w:r>
      <w:r w:rsidRPr="00F40A0A">
        <w:rPr>
          <w:bCs w:val="0"/>
          <w:szCs w:val="28"/>
        </w:rPr>
        <w:t>183</w:t>
      </w:r>
      <w:r>
        <w:rPr>
          <w:bCs w:val="0"/>
          <w:szCs w:val="28"/>
        </w:rPr>
        <w:t xml:space="preserve"> </w:t>
      </w:r>
      <w:r>
        <w:rPr>
          <w:szCs w:val="28"/>
        </w:rPr>
        <w:t>“Про підтвердження місця проживання малолітньої Мустафаєвої Т.Т.</w:t>
      </w:r>
      <w:r>
        <w:rPr>
          <w:bCs w:val="0"/>
          <w:szCs w:val="28"/>
        </w:rPr>
        <w:t xml:space="preserve"> для її тимчасового виїзду за межі України”, враховуючи інтереси дитини, керуючись ч.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2 ст.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19, ч.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5 ст.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157 Сімейного кодексу України, підп.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4 п.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б) ч. 1 ст.</w:t>
      </w:r>
      <w:r w:rsidR="00F40A0A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</w:t>
      </w:r>
      <w:r w:rsidR="00F40A0A">
        <w:rPr>
          <w:bCs w:val="0"/>
          <w:szCs w:val="28"/>
        </w:rPr>
        <w:t>е самоврядування в Україні”, п. </w:t>
      </w:r>
      <w:r>
        <w:rPr>
          <w:bCs w:val="0"/>
          <w:szCs w:val="28"/>
        </w:rPr>
        <w:t>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F40A0A">
        <w:rPr>
          <w:bCs w:val="0"/>
          <w:szCs w:val="28"/>
        </w:rPr>
        <w:t xml:space="preserve"> № 866</w:t>
      </w:r>
      <w:r>
        <w:rPr>
          <w:bCs w:val="0"/>
          <w:szCs w:val="28"/>
        </w:rPr>
        <w:t xml:space="preserve"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:rsidR="00CA37C4" w:rsidRDefault="00CA37C4">
      <w:pPr>
        <w:ind w:firstLine="708"/>
        <w:jc w:val="both"/>
        <w:rPr>
          <w:bCs w:val="0"/>
          <w:szCs w:val="28"/>
        </w:rPr>
      </w:pPr>
    </w:p>
    <w:p w:rsidR="00CA37C4" w:rsidRDefault="0021492E">
      <w:pPr>
        <w:rPr>
          <w:szCs w:val="28"/>
        </w:rPr>
      </w:pPr>
      <w:r>
        <w:rPr>
          <w:szCs w:val="28"/>
        </w:rPr>
        <w:t>ВИРІШИВ:</w:t>
      </w:r>
    </w:p>
    <w:p w:rsidR="00CA37C4" w:rsidRDefault="00CA37C4">
      <w:pPr>
        <w:jc w:val="both"/>
        <w:rPr>
          <w:szCs w:val="28"/>
        </w:rPr>
      </w:pPr>
    </w:p>
    <w:p w:rsidR="00CA37C4" w:rsidRDefault="0021492E">
      <w:pPr>
        <w:ind w:firstLine="708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Мустафаєвої Тетяни Тимурівни, </w:t>
      </w:r>
      <w:r w:rsidR="002169F5">
        <w:rPr>
          <w:rFonts w:eastAsia="Andale Sans UI;Arial Unicode MS"/>
          <w:bCs w:val="0"/>
          <w:szCs w:val="28"/>
        </w:rPr>
        <w:t>_____</w:t>
      </w:r>
      <w:r>
        <w:rPr>
          <w:rFonts w:eastAsia="Andale Sans UI;Arial Unicode MS"/>
          <w:bCs w:val="0"/>
          <w:szCs w:val="28"/>
        </w:rPr>
        <w:t> року народження, із батьком Мустафаєвим Тимуром Алі для її тимчасового виїзду за межі України.</w:t>
      </w:r>
    </w:p>
    <w:p w:rsidR="00CA37C4" w:rsidRDefault="0021492E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Мустафаєва Тимура Алі </w:t>
      </w:r>
      <w:r>
        <w:rPr>
          <w:rFonts w:eastAsia="Andale Sans UI;Arial Unicode MS"/>
          <w:bCs w:val="0"/>
          <w:color w:val="000000"/>
          <w:szCs w:val="28"/>
        </w:rPr>
        <w:t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 Луцьк, вул. Богдана Хмельницького, буд. 21, каб. 100.</w:t>
      </w:r>
    </w:p>
    <w:p w:rsidR="00F40A0A" w:rsidRDefault="00F40A0A">
      <w:pPr>
        <w:jc w:val="both"/>
        <w:rPr>
          <w:rFonts w:eastAsia="Andale Sans UI;Arial Unicode MS"/>
          <w:bCs w:val="0"/>
          <w:color w:val="000000"/>
          <w:szCs w:val="28"/>
        </w:rPr>
      </w:pPr>
    </w:p>
    <w:p w:rsidR="00CA37C4" w:rsidRDefault="0021492E">
      <w:pPr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CA37C4" w:rsidRDefault="0021492E">
      <w:pPr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4. Контроль за виконанням рішення покласти на заступника міського голови  Чебелюк І.І.</w:t>
      </w:r>
    </w:p>
    <w:p w:rsidR="00CA37C4" w:rsidRDefault="0021492E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</w:p>
    <w:p w:rsidR="00CA37C4" w:rsidRDefault="00CA37C4">
      <w:pPr>
        <w:widowControl w:val="0"/>
        <w:ind w:hanging="57"/>
        <w:jc w:val="both"/>
      </w:pPr>
    </w:p>
    <w:p w:rsidR="00CA37C4" w:rsidRDefault="0021492E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      </w:t>
      </w:r>
    </w:p>
    <w:p w:rsidR="00CA37C4" w:rsidRDefault="00CA37C4">
      <w:pPr>
        <w:spacing w:line="216" w:lineRule="auto"/>
        <w:rPr>
          <w:szCs w:val="28"/>
        </w:rPr>
      </w:pPr>
    </w:p>
    <w:p w:rsidR="00CA37C4" w:rsidRDefault="00CA37C4">
      <w:pPr>
        <w:jc w:val="both"/>
        <w:rPr>
          <w:szCs w:val="28"/>
        </w:rPr>
      </w:pPr>
    </w:p>
    <w:p w:rsidR="00CA37C4" w:rsidRDefault="0021492E">
      <w:pPr>
        <w:spacing w:line="216" w:lineRule="auto"/>
      </w:pPr>
      <w:r>
        <w:rPr>
          <w:szCs w:val="28"/>
        </w:rPr>
        <w:t>Заступник міського голови</w:t>
      </w:r>
    </w:p>
    <w:p w:rsidR="00CA37C4" w:rsidRDefault="0021492E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CA37C4" w:rsidRDefault="00CA37C4">
      <w:pPr>
        <w:spacing w:line="216" w:lineRule="auto"/>
        <w:rPr>
          <w:szCs w:val="28"/>
        </w:rPr>
      </w:pPr>
    </w:p>
    <w:p w:rsidR="00CA37C4" w:rsidRDefault="00CA37C4">
      <w:pPr>
        <w:tabs>
          <w:tab w:val="left" w:pos="5871"/>
        </w:tabs>
        <w:spacing w:line="216" w:lineRule="auto"/>
        <w:rPr>
          <w:szCs w:val="28"/>
        </w:rPr>
      </w:pPr>
    </w:p>
    <w:p w:rsidR="00CA37C4" w:rsidRDefault="0021492E">
      <w:pPr>
        <w:spacing w:line="216" w:lineRule="auto"/>
        <w:rPr>
          <w:sz w:val="24"/>
        </w:rPr>
      </w:pPr>
      <w:r>
        <w:rPr>
          <w:sz w:val="24"/>
        </w:rPr>
        <w:t>Шульган 777 92</w:t>
      </w:r>
      <w:r w:rsidRPr="00F40A0A">
        <w:rPr>
          <w:sz w:val="24"/>
          <w:lang w:val="ru-RU"/>
        </w:rPr>
        <w:t>3</w:t>
      </w:r>
    </w:p>
    <w:p w:rsidR="00CA37C4" w:rsidRDefault="00CA37C4">
      <w:pPr>
        <w:spacing w:line="216" w:lineRule="auto"/>
        <w:rPr>
          <w:sz w:val="26"/>
          <w:szCs w:val="26"/>
        </w:rPr>
      </w:pPr>
    </w:p>
    <w:p w:rsidR="00CA37C4" w:rsidRDefault="00CA37C4">
      <w:pPr>
        <w:spacing w:line="216" w:lineRule="auto"/>
        <w:rPr>
          <w:sz w:val="26"/>
          <w:szCs w:val="26"/>
        </w:rPr>
      </w:pPr>
    </w:p>
    <w:p w:rsidR="00CA37C4" w:rsidRDefault="0021492E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B41662">
        <w:rPr>
          <w:sz w:val="26"/>
          <w:szCs w:val="26"/>
        </w:rPr>
        <w:t xml:space="preserve">   22 липня </w:t>
      </w:r>
      <w:r>
        <w:rPr>
          <w:sz w:val="26"/>
          <w:szCs w:val="26"/>
        </w:rPr>
        <w:t xml:space="preserve">2021 року    </w:t>
      </w:r>
    </w:p>
    <w:p w:rsidR="00CA37C4" w:rsidRDefault="00CA37C4">
      <w:pPr>
        <w:spacing w:line="100" w:lineRule="atLeast"/>
        <w:jc w:val="both"/>
        <w:rPr>
          <w:bCs w:val="0"/>
          <w:spacing w:val="10"/>
          <w:sz w:val="24"/>
        </w:rPr>
      </w:pPr>
    </w:p>
    <w:sectPr w:rsidR="00CA37C4" w:rsidSect="00E72C4F">
      <w:headerReference w:type="default" r:id="rId9"/>
      <w:pgSz w:w="11906" w:h="16838"/>
      <w:pgMar w:top="567" w:right="567" w:bottom="1418" w:left="1985" w:header="567" w:footer="1191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31" w:rsidRDefault="00065931" w:rsidP="00CA37C4">
      <w:r>
        <w:separator/>
      </w:r>
    </w:p>
  </w:endnote>
  <w:endnote w:type="continuationSeparator" w:id="0">
    <w:p w:rsidR="00065931" w:rsidRDefault="00065931" w:rsidP="00CA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31" w:rsidRDefault="00065931" w:rsidP="00CA37C4">
      <w:r>
        <w:separator/>
      </w:r>
    </w:p>
  </w:footnote>
  <w:footnote w:type="continuationSeparator" w:id="0">
    <w:p w:rsidR="00065931" w:rsidRDefault="00065931" w:rsidP="00CA3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138557"/>
      <w:docPartObj>
        <w:docPartGallery w:val="Page Numbers (Top of Page)"/>
        <w:docPartUnique/>
      </w:docPartObj>
    </w:sdtPr>
    <w:sdtContent>
      <w:p w:rsidR="00E72C4F" w:rsidRDefault="0054199F">
        <w:pPr>
          <w:pStyle w:val="ae"/>
          <w:jc w:val="center"/>
        </w:pPr>
        <w:r>
          <w:fldChar w:fldCharType="begin"/>
        </w:r>
        <w:r w:rsidR="00E72C4F">
          <w:instrText>PAGE   \* MERGEFORMAT</w:instrText>
        </w:r>
        <w:r>
          <w:fldChar w:fldCharType="separate"/>
        </w:r>
        <w:r w:rsidR="00B41662">
          <w:rPr>
            <w:noProof/>
          </w:rPr>
          <w:t>2</w:t>
        </w:r>
        <w:r>
          <w:fldChar w:fldCharType="end"/>
        </w:r>
      </w:p>
    </w:sdtContent>
  </w:sdt>
  <w:p w:rsidR="00E72C4F" w:rsidRDefault="00E72C4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01CC"/>
    <w:multiLevelType w:val="multilevel"/>
    <w:tmpl w:val="582263D0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9E2B12"/>
    <w:multiLevelType w:val="multilevel"/>
    <w:tmpl w:val="030ADA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7C4"/>
    <w:rsid w:val="00065931"/>
    <w:rsid w:val="0021492E"/>
    <w:rsid w:val="002169F5"/>
    <w:rsid w:val="0054199F"/>
    <w:rsid w:val="00603A1E"/>
    <w:rsid w:val="007E0429"/>
    <w:rsid w:val="00AE0920"/>
    <w:rsid w:val="00B41662"/>
    <w:rsid w:val="00CA37C4"/>
    <w:rsid w:val="00E72C4F"/>
    <w:rsid w:val="00F4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4"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CA37C4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CA37C4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customStyle="1" w:styleId="Absatz-Standardschriftart">
    <w:name w:val="Absatz-Standardschriftart"/>
    <w:qFormat/>
    <w:rsid w:val="00CA37C4"/>
  </w:style>
  <w:style w:type="character" w:customStyle="1" w:styleId="WW8Num1zfalse">
    <w:name w:val="WW8Num1zfalse"/>
    <w:qFormat/>
    <w:rsid w:val="00CA37C4"/>
  </w:style>
  <w:style w:type="character" w:customStyle="1" w:styleId="WW8Num1ztrue">
    <w:name w:val="WW8Num1ztrue"/>
    <w:qFormat/>
    <w:rsid w:val="00CA37C4"/>
  </w:style>
  <w:style w:type="character" w:customStyle="1" w:styleId="WW-WW8Num1ztrue">
    <w:name w:val="WW-WW8Num1ztrue"/>
    <w:qFormat/>
    <w:rsid w:val="00CA37C4"/>
  </w:style>
  <w:style w:type="character" w:customStyle="1" w:styleId="WW-WW8Num1ztrue1">
    <w:name w:val="WW-WW8Num1ztrue1"/>
    <w:qFormat/>
    <w:rsid w:val="00CA37C4"/>
  </w:style>
  <w:style w:type="character" w:customStyle="1" w:styleId="WW-WW8Num1ztrue12">
    <w:name w:val="WW-WW8Num1ztrue12"/>
    <w:qFormat/>
    <w:rsid w:val="00CA37C4"/>
  </w:style>
  <w:style w:type="character" w:customStyle="1" w:styleId="WW-WW8Num1ztrue123">
    <w:name w:val="WW-WW8Num1ztrue123"/>
    <w:qFormat/>
    <w:rsid w:val="00CA37C4"/>
  </w:style>
  <w:style w:type="character" w:customStyle="1" w:styleId="WW-WW8Num1ztrue1234">
    <w:name w:val="WW-WW8Num1ztrue1234"/>
    <w:qFormat/>
    <w:rsid w:val="00CA37C4"/>
  </w:style>
  <w:style w:type="character" w:customStyle="1" w:styleId="WW-WW8Num1ztrue12345">
    <w:name w:val="WW-WW8Num1ztrue12345"/>
    <w:qFormat/>
    <w:rsid w:val="00CA37C4"/>
  </w:style>
  <w:style w:type="character" w:customStyle="1" w:styleId="WW-WW8Num1ztrue123456">
    <w:name w:val="WW-WW8Num1ztrue123456"/>
    <w:qFormat/>
    <w:rsid w:val="00CA37C4"/>
  </w:style>
  <w:style w:type="character" w:customStyle="1" w:styleId="WW8Num2z0">
    <w:name w:val="WW8Num2z0"/>
    <w:qFormat/>
    <w:rsid w:val="00CA37C4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sid w:val="00CA37C4"/>
    <w:rPr>
      <w:rFonts w:ascii="Courier New" w:hAnsi="Courier New" w:cs="Courier New"/>
    </w:rPr>
  </w:style>
  <w:style w:type="character" w:customStyle="1" w:styleId="WW8Num2z2">
    <w:name w:val="WW8Num2z2"/>
    <w:qFormat/>
    <w:rsid w:val="00CA37C4"/>
    <w:rPr>
      <w:rFonts w:ascii="Wingdings" w:hAnsi="Wingdings" w:cs="Wingdings"/>
    </w:rPr>
  </w:style>
  <w:style w:type="character" w:customStyle="1" w:styleId="WW8Num2z3">
    <w:name w:val="WW8Num2z3"/>
    <w:qFormat/>
    <w:rsid w:val="00CA37C4"/>
    <w:rPr>
      <w:rFonts w:ascii="Symbol" w:hAnsi="Symbol" w:cs="Symbol"/>
    </w:rPr>
  </w:style>
  <w:style w:type="character" w:customStyle="1" w:styleId="WW8Num3z0">
    <w:name w:val="WW8Num3z0"/>
    <w:qFormat/>
    <w:rsid w:val="00CA37C4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CA37C4"/>
    <w:rPr>
      <w:rFonts w:ascii="Courier New" w:hAnsi="Courier New" w:cs="Courier New"/>
    </w:rPr>
  </w:style>
  <w:style w:type="character" w:customStyle="1" w:styleId="WW8Num3z2">
    <w:name w:val="WW8Num3z2"/>
    <w:qFormat/>
    <w:rsid w:val="00CA37C4"/>
    <w:rPr>
      <w:rFonts w:ascii="Wingdings" w:hAnsi="Wingdings" w:cs="Wingdings"/>
    </w:rPr>
  </w:style>
  <w:style w:type="character" w:customStyle="1" w:styleId="WW8Num3z3">
    <w:name w:val="WW8Num3z3"/>
    <w:qFormat/>
    <w:rsid w:val="00CA37C4"/>
    <w:rPr>
      <w:rFonts w:ascii="Symbol" w:hAnsi="Symbol" w:cs="Symbol"/>
    </w:rPr>
  </w:style>
  <w:style w:type="character" w:customStyle="1" w:styleId="WW8Num4zfalse">
    <w:name w:val="WW8Num4zfalse"/>
    <w:qFormat/>
    <w:rsid w:val="00CA37C4"/>
  </w:style>
  <w:style w:type="character" w:customStyle="1" w:styleId="WW8Num4ztrue">
    <w:name w:val="WW8Num4ztrue"/>
    <w:qFormat/>
    <w:rsid w:val="00CA37C4"/>
  </w:style>
  <w:style w:type="character" w:customStyle="1" w:styleId="WW-WW8Num4ztrue">
    <w:name w:val="WW-WW8Num4ztrue"/>
    <w:qFormat/>
    <w:rsid w:val="00CA37C4"/>
  </w:style>
  <w:style w:type="character" w:customStyle="1" w:styleId="WW-WW8Num4ztrue1">
    <w:name w:val="WW-WW8Num4ztrue1"/>
    <w:qFormat/>
    <w:rsid w:val="00CA37C4"/>
  </w:style>
  <w:style w:type="character" w:customStyle="1" w:styleId="WW-WW8Num4ztrue12">
    <w:name w:val="WW-WW8Num4ztrue12"/>
    <w:qFormat/>
    <w:rsid w:val="00CA37C4"/>
  </w:style>
  <w:style w:type="character" w:customStyle="1" w:styleId="WW-WW8Num4ztrue123">
    <w:name w:val="WW-WW8Num4ztrue123"/>
    <w:qFormat/>
    <w:rsid w:val="00CA37C4"/>
  </w:style>
  <w:style w:type="character" w:customStyle="1" w:styleId="WW-WW8Num4ztrue1234">
    <w:name w:val="WW-WW8Num4ztrue1234"/>
    <w:qFormat/>
    <w:rsid w:val="00CA37C4"/>
  </w:style>
  <w:style w:type="character" w:customStyle="1" w:styleId="WW-WW8Num4ztrue12345">
    <w:name w:val="WW-WW8Num4ztrue12345"/>
    <w:qFormat/>
    <w:rsid w:val="00CA37C4"/>
  </w:style>
  <w:style w:type="character" w:customStyle="1" w:styleId="WW-WW8Num4ztrue123456">
    <w:name w:val="WW-WW8Num4ztrue123456"/>
    <w:qFormat/>
    <w:rsid w:val="00CA37C4"/>
  </w:style>
  <w:style w:type="character" w:customStyle="1" w:styleId="FontStyle22">
    <w:name w:val="Font Style22"/>
    <w:basedOn w:val="a0"/>
    <w:qFormat/>
    <w:rsid w:val="00CA37C4"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Номер сторінки1"/>
    <w:basedOn w:val="a0"/>
    <w:rsid w:val="00CA37C4"/>
  </w:style>
  <w:style w:type="paragraph" w:customStyle="1" w:styleId="a3">
    <w:name w:val="Заголовок"/>
    <w:basedOn w:val="a"/>
    <w:next w:val="a4"/>
    <w:qFormat/>
    <w:rsid w:val="00CA37C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CA37C4"/>
    <w:pPr>
      <w:spacing w:after="120"/>
    </w:pPr>
  </w:style>
  <w:style w:type="paragraph" w:styleId="a5">
    <w:name w:val="List"/>
    <w:basedOn w:val="a4"/>
    <w:rsid w:val="00CA37C4"/>
    <w:rPr>
      <w:rFonts w:cs="Mangal"/>
    </w:rPr>
  </w:style>
  <w:style w:type="paragraph" w:customStyle="1" w:styleId="10">
    <w:name w:val="Назва об'єкта1"/>
    <w:basedOn w:val="a"/>
    <w:qFormat/>
    <w:rsid w:val="00CA37C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6">
    <w:name w:val="Покажчик"/>
    <w:basedOn w:val="a"/>
    <w:qFormat/>
    <w:rsid w:val="00CA37C4"/>
    <w:pPr>
      <w:suppressLineNumbers/>
    </w:pPr>
    <w:rPr>
      <w:rFonts w:cs="Mangal"/>
    </w:rPr>
  </w:style>
  <w:style w:type="paragraph" w:styleId="a7">
    <w:name w:val="Title"/>
    <w:basedOn w:val="a"/>
    <w:next w:val="a4"/>
    <w:qFormat/>
    <w:rsid w:val="00CA37C4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8">
    <w:name w:val="Subtitle"/>
    <w:basedOn w:val="a7"/>
    <w:next w:val="a4"/>
    <w:qFormat/>
    <w:rsid w:val="00CA37C4"/>
    <w:pPr>
      <w:jc w:val="center"/>
    </w:pPr>
    <w:rPr>
      <w:i/>
      <w:iCs/>
    </w:rPr>
  </w:style>
  <w:style w:type="paragraph" w:customStyle="1" w:styleId="Style5">
    <w:name w:val="Style5"/>
    <w:basedOn w:val="a"/>
    <w:qFormat/>
    <w:rsid w:val="00CA37C4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9">
    <w:name w:val="Верхній і нижній колонтитули"/>
    <w:basedOn w:val="a"/>
    <w:qFormat/>
    <w:rsid w:val="00CA37C4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rsid w:val="00CA37C4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rsid w:val="00CA37C4"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styleId="aa">
    <w:name w:val="Balloon Text"/>
    <w:basedOn w:val="a"/>
    <w:qFormat/>
    <w:rsid w:val="00CA37C4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qFormat/>
    <w:rsid w:val="00CA37C4"/>
    <w:pPr>
      <w:suppressLineNumbers/>
    </w:pPr>
  </w:style>
  <w:style w:type="paragraph" w:customStyle="1" w:styleId="ac">
    <w:name w:val="Заголовок таблиці"/>
    <w:basedOn w:val="ab"/>
    <w:qFormat/>
    <w:rsid w:val="00CA37C4"/>
    <w:pPr>
      <w:jc w:val="center"/>
    </w:pPr>
    <w:rPr>
      <w:b/>
    </w:rPr>
  </w:style>
  <w:style w:type="paragraph" w:customStyle="1" w:styleId="ad">
    <w:name w:val="Вміст рамки"/>
    <w:basedOn w:val="a4"/>
    <w:qFormat/>
    <w:rsid w:val="00CA37C4"/>
  </w:style>
  <w:style w:type="paragraph" w:customStyle="1" w:styleId="13">
    <w:name w:val="Нижній колонтитул1"/>
    <w:basedOn w:val="a"/>
    <w:rsid w:val="00CA37C4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unhideWhenUsed/>
    <w:rsid w:val="00F40A0A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40A0A"/>
    <w:rPr>
      <w:rFonts w:ascii="Times New Roman" w:eastAsia="Times New Roman" w:hAnsi="Times New Roman" w:cs="Times New Roman"/>
      <w:bCs/>
      <w:sz w:val="28"/>
      <w:lang w:bidi="ar-SA"/>
    </w:rPr>
  </w:style>
  <w:style w:type="paragraph" w:styleId="af0">
    <w:name w:val="footer"/>
    <w:basedOn w:val="a"/>
    <w:link w:val="af1"/>
    <w:uiPriority w:val="99"/>
    <w:unhideWhenUsed/>
    <w:rsid w:val="00F40A0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40A0A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polischuk</cp:lastModifiedBy>
  <cp:revision>2</cp:revision>
  <cp:lastPrinted>2021-07-07T09:43:00Z</cp:lastPrinted>
  <dcterms:created xsi:type="dcterms:W3CDTF">2021-08-10T12:41:00Z</dcterms:created>
  <dcterms:modified xsi:type="dcterms:W3CDTF">2021-08-10T12:41:00Z</dcterms:modified>
  <dc:language>uk-UA</dc:language>
</cp:coreProperties>
</file>