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7E" w:rsidRPr="007A2F9F" w:rsidRDefault="00261324" w:rsidP="007A2F9F">
      <w:pPr>
        <w:jc w:val="center"/>
        <w:rPr>
          <w:rFonts w:ascii="Times New Roman" w:hAnsi="Times New Roman" w:cs="Times New Roman"/>
        </w:rPr>
      </w:pPr>
      <w:r w:rsidRPr="00261324">
        <w:rPr>
          <w:rFonts w:ascii="Times New Roman" w:hAnsi="Times New Roman" w:cs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56.45pt;height:58.2pt">
            <v:imagedata r:id="rId7" o:title=""/>
          </v:shape>
        </w:pict>
      </w:r>
    </w:p>
    <w:p w:rsidR="00760D7E" w:rsidRPr="004F734C" w:rsidRDefault="00760D7E" w:rsidP="00E226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4C">
        <w:rPr>
          <w:rFonts w:ascii="Times New Roman" w:hAnsi="Times New Roman" w:cs="Times New Roman"/>
          <w:b/>
          <w:bCs/>
          <w:sz w:val="24"/>
          <w:szCs w:val="24"/>
        </w:rPr>
        <w:t>ЛУЦЬКА  МІСЬКА  РАДА</w:t>
      </w:r>
    </w:p>
    <w:p w:rsidR="00760D7E" w:rsidRPr="004F734C" w:rsidRDefault="00760D7E" w:rsidP="007A2F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34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60D7E" w:rsidRPr="004F734C" w:rsidRDefault="00760D7E" w:rsidP="007A2F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34C">
        <w:rPr>
          <w:rFonts w:ascii="Times New Roman" w:hAnsi="Times New Roman" w:cs="Times New Roman"/>
          <w:b/>
          <w:sz w:val="24"/>
          <w:szCs w:val="24"/>
        </w:rPr>
        <w:t xml:space="preserve">дистанційного </w:t>
      </w:r>
      <w:bookmarkStart w:id="0" w:name="_Hlk61341785"/>
      <w:r w:rsidRPr="004F734C">
        <w:rPr>
          <w:rFonts w:ascii="Times New Roman" w:hAnsi="Times New Roman" w:cs="Times New Roman"/>
          <w:b/>
          <w:sz w:val="24"/>
          <w:szCs w:val="24"/>
        </w:rPr>
        <w:t xml:space="preserve">пленарного засідання чергової </w:t>
      </w:r>
      <w:r w:rsidR="00305F71" w:rsidRPr="004F734C">
        <w:rPr>
          <w:rFonts w:ascii="Times New Roman" w:hAnsi="Times New Roman" w:cs="Times New Roman"/>
          <w:b/>
          <w:sz w:val="24"/>
          <w:szCs w:val="24"/>
        </w:rPr>
        <w:t>30</w:t>
      </w:r>
      <w:r w:rsidRPr="004F734C">
        <w:rPr>
          <w:rFonts w:ascii="Times New Roman" w:hAnsi="Times New Roman" w:cs="Times New Roman"/>
          <w:b/>
          <w:sz w:val="24"/>
          <w:szCs w:val="24"/>
        </w:rPr>
        <w:t xml:space="preserve">-ї сесії Луцької міської ради </w:t>
      </w:r>
      <w:r w:rsidRPr="004F734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4F734C">
        <w:rPr>
          <w:rFonts w:ascii="Times New Roman" w:hAnsi="Times New Roman" w:cs="Times New Roman"/>
          <w:b/>
          <w:sz w:val="24"/>
          <w:szCs w:val="24"/>
        </w:rPr>
        <w:t xml:space="preserve"> скликання</w:t>
      </w:r>
    </w:p>
    <w:p w:rsidR="007A2F9F" w:rsidRPr="004F734C" w:rsidRDefault="00760D7E" w:rsidP="00310657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34C">
        <w:rPr>
          <w:rFonts w:ascii="Times New Roman" w:hAnsi="Times New Roman" w:cs="Times New Roman"/>
          <w:b/>
          <w:sz w:val="24"/>
          <w:szCs w:val="24"/>
        </w:rPr>
        <w:t>Час роботи: 1</w:t>
      </w:r>
      <w:r w:rsidR="00305F71" w:rsidRPr="004F734C">
        <w:rPr>
          <w:rFonts w:ascii="Times New Roman" w:hAnsi="Times New Roman" w:cs="Times New Roman"/>
          <w:b/>
          <w:sz w:val="24"/>
          <w:szCs w:val="24"/>
        </w:rPr>
        <w:t>0</w:t>
      </w:r>
      <w:r w:rsidRPr="004F734C">
        <w:rPr>
          <w:rFonts w:ascii="Times New Roman" w:hAnsi="Times New Roman" w:cs="Times New Roman"/>
          <w:b/>
          <w:sz w:val="24"/>
          <w:szCs w:val="24"/>
        </w:rPr>
        <w:t xml:space="preserve"> год. 00 хв (</w:t>
      </w:r>
      <w:r w:rsidR="00305F71" w:rsidRPr="004F734C">
        <w:rPr>
          <w:rFonts w:ascii="Times New Roman" w:hAnsi="Times New Roman" w:cs="Times New Roman"/>
          <w:b/>
          <w:sz w:val="24"/>
          <w:szCs w:val="24"/>
        </w:rPr>
        <w:t>30</w:t>
      </w:r>
      <w:r w:rsidRPr="004F734C">
        <w:rPr>
          <w:rFonts w:ascii="Times New Roman" w:hAnsi="Times New Roman" w:cs="Times New Roman"/>
          <w:b/>
          <w:sz w:val="24"/>
          <w:szCs w:val="24"/>
        </w:rPr>
        <w:t>.03.2022)</w:t>
      </w:r>
    </w:p>
    <w:p w:rsidR="00760D7E" w:rsidRPr="004F734C" w:rsidRDefault="00760D7E" w:rsidP="007A2F9F">
      <w:pPr>
        <w:jc w:val="right"/>
        <w:rPr>
          <w:rFonts w:ascii="Times New Roman" w:hAnsi="Times New Roman" w:cs="Times New Roman"/>
          <w:sz w:val="24"/>
          <w:szCs w:val="24"/>
        </w:rPr>
      </w:pPr>
      <w:r w:rsidRPr="004F734C">
        <w:rPr>
          <w:rFonts w:ascii="Times New Roman" w:hAnsi="Times New Roman" w:cs="Times New Roman"/>
          <w:b/>
          <w:sz w:val="24"/>
          <w:szCs w:val="24"/>
        </w:rPr>
        <w:t xml:space="preserve"> Місце проведення: </w:t>
      </w:r>
      <w:bookmarkEnd w:id="0"/>
      <w:r w:rsidRPr="004F734C">
        <w:rPr>
          <w:rFonts w:ascii="Times New Roman" w:hAnsi="Times New Roman" w:cs="Times New Roman"/>
          <w:b/>
          <w:sz w:val="24"/>
          <w:szCs w:val="24"/>
        </w:rPr>
        <w:t>дистанційно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2"/>
        <w:gridCol w:w="1701"/>
        <w:gridCol w:w="6150"/>
      </w:tblGrid>
      <w:tr w:rsidR="00760D7E" w:rsidRPr="007A2F9F" w:rsidTr="00E7567F">
        <w:trPr>
          <w:trHeight w:val="2545"/>
        </w:trPr>
        <w:tc>
          <w:tcPr>
            <w:tcW w:w="38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60D7E" w:rsidRPr="00E226A9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760D7E" w:rsidRPr="007A2F9F" w:rsidRDefault="00760D7E" w:rsidP="007A2F9F">
            <w:pPr>
              <w:jc w:val="both"/>
              <w:rPr>
                <w:rFonts w:ascii="Times New Roman" w:hAnsi="Times New Roman" w:cs="Times New Roman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Зареєструвалось </w:t>
            </w:r>
            <w:r w:rsidR="0048077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депутатів. Сесія повноважна. До участі у дистанційному пленарному засіданні сесії міської ради в режимі аудіо/відеоконференції запрош</w:t>
            </w:r>
            <w:r w:rsidR="007F282A" w:rsidRPr="007A2F9F">
              <w:rPr>
                <w:rFonts w:ascii="Times New Roman" w:hAnsi="Times New Roman" w:cs="Times New Roman"/>
                <w:sz w:val="24"/>
                <w:szCs w:val="24"/>
              </w:rPr>
              <w:t>ені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заступники міського голови, окремі керівники виконавчих органів міської ради.</w:t>
            </w:r>
          </w:p>
          <w:p w:rsidR="00760D7E" w:rsidRPr="007A2F9F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Дозвольте пленарне засідання дистанційної чергової </w:t>
            </w:r>
            <w:r w:rsidR="00475C29" w:rsidRPr="007A2F9F">
              <w:rPr>
                <w:rFonts w:ascii="Times New Roman" w:hAnsi="Times New Roman" w:cs="Times New Roman"/>
                <w:sz w:val="24"/>
                <w:szCs w:val="24"/>
              </w:rPr>
              <w:t>тридцятої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сесії міської ради оголосити відкритим.</w:t>
            </w:r>
          </w:p>
        </w:tc>
      </w:tr>
      <w:tr w:rsidR="00760D7E" w:rsidRPr="007A2F9F" w:rsidTr="00665291">
        <w:trPr>
          <w:trHeight w:val="315"/>
        </w:trPr>
        <w:tc>
          <w:tcPr>
            <w:tcW w:w="382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60D7E" w:rsidRPr="00E226A9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760D7E" w:rsidRPr="00570FE0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1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ст. </w:t>
            </w:r>
            <w:r w:rsidRPr="007A2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Регламенту міської ради:</w:t>
            </w:r>
          </w:p>
          <w:p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1. В умовах запровадження карантину, надзвичайної ситуації або надзвичайного стану, спричинених спалахами епідемій та пандемій, що створюють загрозу життю і здоров'ю значних верств населення та введення такого стану відповідного до законодавства на всій території України або окремих територіях пленарні засідання сесії міської ради, засідання постійних депутатських комісій можуть проводитися в режимі відеоконференції/аудіо конференцій (дистанційне засідання), крім питань, що потребують таємного голосування. Технічне забезпечення та організація дистанційних засідань покладається на відділ секретаріату та управління інформаційно-комунікаційних технологій.</w:t>
            </w:r>
          </w:p>
          <w:p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2. Порядок проведення дистанційних засідань повинен забезпечувати: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br/>
              <w:t>- можливість реаліза</w:t>
            </w:r>
            <w:r w:rsidR="00655E52">
              <w:rPr>
                <w:rFonts w:ascii="Times New Roman" w:hAnsi="Times New Roman" w:cs="Times New Roman"/>
                <w:sz w:val="24"/>
                <w:szCs w:val="24"/>
              </w:rPr>
              <w:t>ції прав депутатів ради;</w:t>
            </w:r>
            <w:r w:rsidR="00655E52">
              <w:rPr>
                <w:rFonts w:ascii="Times New Roman" w:hAnsi="Times New Roman" w:cs="Times New Roman"/>
                <w:sz w:val="24"/>
                <w:szCs w:val="24"/>
              </w:rPr>
              <w:br/>
              <w:t>- 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ідентифікацію особи, яка бере участь у засіданні колегіального органу;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br/>
              <w:t>-     встановлення та фіксацію результатів голосування стосовно кожного питання.</w:t>
            </w:r>
          </w:p>
          <w:p w:rsidR="00655E52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Черговість голосування проходить в алфав</w:t>
            </w:r>
            <w:r w:rsidR="008316A1">
              <w:rPr>
                <w:rFonts w:ascii="Times New Roman" w:hAnsi="Times New Roman" w:cs="Times New Roman"/>
                <w:sz w:val="24"/>
                <w:szCs w:val="24"/>
              </w:rPr>
              <w:t xml:space="preserve">ітному </w:t>
            </w:r>
            <w:r w:rsidR="00831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порядку </w:t>
            </w:r>
            <w:r w:rsidR="00655E52" w:rsidRPr="007A2F9F">
              <w:rPr>
                <w:rFonts w:ascii="Times New Roman" w:hAnsi="Times New Roman" w:cs="Times New Roman"/>
                <w:sz w:val="24"/>
                <w:szCs w:val="24"/>
              </w:rPr>
              <w:t>кожним окремим депутатом після оголошення </w:t>
            </w:r>
            <w:r w:rsidR="008316A1">
              <w:rPr>
                <w:rFonts w:ascii="Times New Roman" w:hAnsi="Times New Roman" w:cs="Times New Roman"/>
                <w:sz w:val="24"/>
                <w:szCs w:val="24"/>
              </w:rPr>
              <w:t>початку</w:t>
            </w:r>
            <w:r w:rsidR="00655E52" w:rsidRPr="007A2F9F">
              <w:rPr>
                <w:rFonts w:ascii="Times New Roman" w:hAnsi="Times New Roman" w:cs="Times New Roman"/>
                <w:sz w:val="24"/>
                <w:szCs w:val="24"/>
              </w:rPr>
              <w:t> голосування та прізвища депутата.</w:t>
            </w:r>
            <w:r w:rsidR="0065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3. Рішення про дистанційне засідання доводиться до відома депутатів і населення не пізніш як за 24 години до його початку із</w:t>
            </w:r>
            <w:r w:rsidR="0065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зазначенням порядку денного та порядку доступу депутата до трансляції</w:t>
            </w:r>
            <w:r w:rsidR="007A2F9F"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дистанційного засідання ради. Рішення про дистанційне</w:t>
            </w:r>
            <w:r w:rsidR="007A2F9F"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засідання розміщується на офіційному веб-сайті ради з одночасним</w:t>
            </w:r>
            <w:r w:rsidR="007A2F9F"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направленням цієї інформації та проєктів рішень з супровідними документами на офіційну електронну адресу кожного депутата.</w:t>
            </w:r>
            <w:r w:rsidR="0048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Запис дистанційного засідання є невід’ємною частиною протоколу засідання.</w:t>
            </w:r>
          </w:p>
          <w:p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4. Перед відкриттям пленарного засідання  в режимі відеоконференції проводиться запис депутатів, які в режимі відеоконференції приєдналися до участі у пленарному засіданні. Головуючий повідомляє про результати запису депутатів міської ради.</w:t>
            </w:r>
          </w:p>
          <w:p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Після завершення голосування всіма депутатами міської ради, які беруть участь у пленарному засіданні в режимі відеоконференції, голова лічильної комісії або визначений лічильною комісією представник з її складу доповідає про результати голосування за проєкт рішення, після чого головуючий оголошує рішення.</w:t>
            </w:r>
          </w:p>
          <w:p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Тривалість проведення пленарних засідань відповідно до технічних вимог відеоконференції не більше 4 (чотирьох) годин.</w:t>
            </w:r>
          </w:p>
          <w:p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Персональну відповідальність за підключення до відеоконференції несе депутат міської ради.</w:t>
            </w:r>
          </w:p>
          <w:p w:rsidR="00760D7E" w:rsidRPr="007A2F9F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Нагадую, відповідно до ст. </w:t>
            </w:r>
            <w:r w:rsidRPr="007A2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Регламенту міської ради: </w:t>
            </w:r>
          </w:p>
          <w:p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1. Робочими органами сесії Ради можуть бути лічильна комісія та редакційна комісія, що обираються з числа депутатів Ради.</w:t>
            </w:r>
          </w:p>
          <w:p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2. У разі неможливості здійснити голосування програмно-технічним комплексом системи електронного голосування “Віче“ та під час здійснення таємного голосування, створюється лічильна комісія для підрахунку голосів депутатів.</w:t>
            </w:r>
          </w:p>
          <w:p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3. Лічильна комісія формується, за пропозиціями головуючого, депутатських фракцій, депутатських груп та депутатів.</w:t>
            </w:r>
          </w:p>
          <w:p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Лічильна комісія обирається Радою процедурним рішенням за пропозицією головуючого. Лічильна комісія не може складатись тільки з членів однієї депутатської фракції (групи). Підрахунок голосів при обранні першої лічильної комісії здійснюється головуючим.</w:t>
            </w:r>
          </w:p>
          <w:p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5. Лічильна комісія обирає зі свого складу голову. Засідання лічильної комісії проводяться гласно і відкрито. У роботі лічильної комісії не можуть брати участь депутати, кандидатури яких включені до бюлетенів для таємного голосування. Рішення лічильної комісії приймається більшістю голосів членів комісії.</w:t>
            </w:r>
          </w:p>
        </w:tc>
      </w:tr>
      <w:tr w:rsidR="00760D7E" w:rsidRPr="007A2F9F" w:rsidTr="00665291">
        <w:trPr>
          <w:trHeight w:val="315"/>
        </w:trPr>
        <w:tc>
          <w:tcPr>
            <w:tcW w:w="38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60D7E" w:rsidRPr="00E226A9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760D7E" w:rsidRPr="007A2F9F" w:rsidRDefault="00760D7E" w:rsidP="007A2F9F">
            <w:pPr>
              <w:jc w:val="both"/>
              <w:rPr>
                <w:rFonts w:ascii="Times New Roman" w:hAnsi="Times New Roman" w:cs="Times New Roman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60D7E" w:rsidRPr="00665291" w:rsidRDefault="00665291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1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пропозицій голів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6529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представників фракцій політичних партій у Луцькій міській раді, п</w:t>
            </w:r>
            <w:r w:rsidR="00760D7E" w:rsidRPr="00665291">
              <w:rPr>
                <w:rFonts w:ascii="Times New Roman" w:hAnsi="Times New Roman" w:cs="Times New Roman"/>
                <w:sz w:val="24"/>
                <w:szCs w:val="24"/>
              </w:rPr>
              <w:t>ропоную обрати лічильну комісію</w:t>
            </w:r>
            <w:r w:rsidRPr="00665291">
              <w:rPr>
                <w:rFonts w:ascii="Times New Roman" w:hAnsi="Times New Roman" w:cs="Times New Roman"/>
                <w:sz w:val="24"/>
                <w:szCs w:val="24"/>
              </w:rPr>
              <w:t xml:space="preserve"> у складі:</w:t>
            </w:r>
            <w:r w:rsidR="00760D7E" w:rsidRPr="00665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291" w:rsidRDefault="00665291" w:rsidP="006652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Надточій</w:t>
            </w: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міської ради, член фракції 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 “Свідомі”;</w:t>
            </w:r>
          </w:p>
          <w:p w:rsidR="00665291" w:rsidRDefault="00665291" w:rsidP="006652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>Колковська, депутат міської ради, член фракції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FE4" w:rsidRPr="00570FE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ЄС</w:t>
            </w:r>
            <w:r w:rsidR="00C75FE4" w:rsidRPr="00570FE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0D7E" w:rsidRPr="00570FE0" w:rsidRDefault="00665291" w:rsidP="006652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Грачов</w:t>
            </w:r>
            <w:r w:rsidR="00760D7E" w:rsidRPr="00570FE0">
              <w:rPr>
                <w:rFonts w:ascii="Times New Roman" w:hAnsi="Times New Roman" w:cs="Times New Roman"/>
                <w:sz w:val="24"/>
                <w:szCs w:val="24"/>
              </w:rPr>
              <w:t>, депутат міської ради, член фракції ВО “Батьківщина”;</w:t>
            </w:r>
          </w:p>
          <w:p w:rsidR="00760D7E" w:rsidRDefault="00760D7E" w:rsidP="006652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665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 xml:space="preserve">Щур, депутат міської </w:t>
            </w:r>
            <w:r w:rsidR="00665291">
              <w:rPr>
                <w:rFonts w:ascii="Times New Roman" w:hAnsi="Times New Roman" w:cs="Times New Roman"/>
                <w:sz w:val="24"/>
                <w:szCs w:val="24"/>
              </w:rPr>
              <w:t>ради, член фракції ВО “Свобода”;</w:t>
            </w:r>
          </w:p>
          <w:p w:rsidR="00665291" w:rsidRDefault="00665291" w:rsidP="006652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Ткачук</w:t>
            </w: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>, депутат міської ради, член фракції ПП “Слуга народу”;</w:t>
            </w:r>
          </w:p>
          <w:p w:rsidR="00E226A9" w:rsidRDefault="00665291" w:rsidP="00E226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Степанюк</w:t>
            </w: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>, депутат міської ради</w:t>
            </w:r>
            <w:r w:rsidR="00E226A9">
              <w:rPr>
                <w:rFonts w:ascii="Times New Roman" w:hAnsi="Times New Roman" w:cs="Times New Roman"/>
                <w:sz w:val="24"/>
                <w:szCs w:val="24"/>
              </w:rPr>
              <w:t>, член фракції ПП “За майбутнє”.</w:t>
            </w:r>
          </w:p>
          <w:p w:rsidR="00760D7E" w:rsidRPr="00E7567F" w:rsidRDefault="00760D7E" w:rsidP="00E226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пропозицію обрати лічиль</w:t>
            </w:r>
            <w:r w:rsidR="00671C0F">
              <w:rPr>
                <w:rFonts w:ascii="Times New Roman" w:hAnsi="Times New Roman" w:cs="Times New Roman"/>
                <w:sz w:val="24"/>
                <w:szCs w:val="24"/>
              </w:rPr>
              <w:t>ну комісію в запропонованому складі</w:t>
            </w: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D7E" w:rsidRPr="007A2F9F" w:rsidTr="00671C0F">
        <w:trPr>
          <w:trHeight w:val="315"/>
        </w:trPr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60D7E" w:rsidRPr="00671C0F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F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851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760D7E" w:rsidRPr="00671C0F" w:rsidRDefault="00760D7E" w:rsidP="00671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F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671C0F" w:rsidRPr="00671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1A4B">
              <w:rPr>
                <w:rFonts w:ascii="Times New Roman" w:hAnsi="Times New Roman" w:cs="Times New Roman"/>
                <w:sz w:val="24"/>
                <w:szCs w:val="24"/>
              </w:rPr>
              <w:t>Проти – 0, Утрималися</w:t>
            </w:r>
            <w:r w:rsidRPr="00671C0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671C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0D7E" w:rsidRPr="007A2F9F" w:rsidTr="00671C0F">
        <w:trPr>
          <w:trHeight w:val="315"/>
        </w:trPr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60D7E" w:rsidRPr="00671C0F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F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851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60D7E" w:rsidRPr="00671C0F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F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ЦІЛОМУ-</w:t>
            </w:r>
            <w:r w:rsidR="00671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1C0F">
              <w:rPr>
                <w:rFonts w:ascii="Times New Roman" w:hAnsi="Times New Roman" w:cs="Times New Roman"/>
                <w:b/>
                <w:sz w:val="24"/>
                <w:szCs w:val="24"/>
              </w:rPr>
              <w:t>Склад лічильної комісії</w:t>
            </w:r>
          </w:p>
        </w:tc>
      </w:tr>
    </w:tbl>
    <w:p w:rsidR="00760D7E" w:rsidRPr="007A2F9F" w:rsidRDefault="00760D7E" w:rsidP="007A2F9F">
      <w:pPr>
        <w:jc w:val="both"/>
        <w:rPr>
          <w:rFonts w:ascii="Times New Roman" w:hAnsi="Times New Roman" w:cs="Times New Roman"/>
          <w:sz w:val="20"/>
          <w:lang w:val="ru-RU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1905"/>
        <w:gridCol w:w="6088"/>
      </w:tblGrid>
      <w:tr w:rsidR="0035202A" w:rsidRPr="007A2F9F">
        <w:trPr>
          <w:trHeight w:val="315"/>
        </w:trPr>
        <w:tc>
          <w:tcPr>
            <w:tcW w:w="38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35202A" w:rsidRPr="00E226A9" w:rsidRDefault="0035202A" w:rsidP="0035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35202A" w:rsidRPr="007A2F9F" w:rsidRDefault="0035202A" w:rsidP="003520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35202A" w:rsidRDefault="0035202A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2A">
              <w:rPr>
                <w:rFonts w:ascii="Times New Roman" w:hAnsi="Times New Roman" w:cs="Times New Roman"/>
                <w:sz w:val="24"/>
                <w:szCs w:val="24"/>
              </w:rPr>
              <w:t>Прошу членів лічильної комісії обрати голову комісії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202A" w:rsidRDefault="0035202A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голосування членів </w:t>
            </w:r>
            <w:r w:rsidR="00760D7E">
              <w:rPr>
                <w:rFonts w:ascii="Times New Roman" w:hAnsi="Times New Roman" w:cs="Times New Roman"/>
                <w:sz w:val="24"/>
                <w:szCs w:val="24"/>
              </w:rPr>
              <w:t xml:space="preserve">лічильної комісії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головою комісії обрано депутата міської ради, члена фракції ВО “Свобода</w:t>
            </w:r>
            <w:r w:rsidR="00760D7E" w:rsidRPr="00570FE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Щура. </w:t>
            </w:r>
          </w:p>
          <w:p w:rsidR="0035202A" w:rsidRPr="0035202A" w:rsidRDefault="0035202A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членів лічильної комісії приступити до роботи.</w:t>
            </w:r>
          </w:p>
        </w:tc>
      </w:tr>
      <w:tr w:rsidR="00760D7E" w:rsidRPr="007A2F9F" w:rsidTr="005F767C">
        <w:trPr>
          <w:trHeight w:val="4960"/>
        </w:trPr>
        <w:tc>
          <w:tcPr>
            <w:tcW w:w="38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60D7E" w:rsidRPr="00E226A9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760D7E" w:rsidRPr="0030413B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60D7E" w:rsidRPr="0030413B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 xml:space="preserve">Нам потрібно затвердити порядок денний пленарного засідання чергової </w:t>
            </w:r>
            <w:r w:rsidR="0030413B">
              <w:rPr>
                <w:rFonts w:ascii="Times New Roman" w:hAnsi="Times New Roman" w:cs="Times New Roman"/>
                <w:sz w:val="24"/>
                <w:szCs w:val="24"/>
              </w:rPr>
              <w:t>тридцятої</w:t>
            </w: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 xml:space="preserve"> сесії Луцької міської ради. </w:t>
            </w:r>
          </w:p>
          <w:p w:rsidR="0030413B" w:rsidRPr="0030413B" w:rsidRDefault="00760D7E" w:rsidP="00E226A9">
            <w:pPr>
              <w:pStyle w:val="a3"/>
              <w:jc w:val="both"/>
              <w:rPr>
                <w:sz w:val="24"/>
                <w:szCs w:val="24"/>
              </w:rPr>
            </w:pPr>
            <w:r w:rsidRPr="0030413B">
              <w:rPr>
                <w:sz w:val="24"/>
                <w:szCs w:val="24"/>
              </w:rPr>
              <w:t xml:space="preserve">На розгляд міської ради пропонується внести </w:t>
            </w:r>
            <w:r w:rsidR="0030413B">
              <w:rPr>
                <w:b/>
              </w:rPr>
              <w:t> </w:t>
            </w:r>
            <w:r w:rsidR="0030413B">
              <w:rPr>
                <w:sz w:val="24"/>
                <w:szCs w:val="24"/>
              </w:rPr>
              <w:t>105 проєкт</w:t>
            </w:r>
            <w:r w:rsidR="0030413B" w:rsidRPr="0030413B">
              <w:rPr>
                <w:sz w:val="24"/>
                <w:szCs w:val="24"/>
              </w:rPr>
              <w:t xml:space="preserve">ів рішень, питання </w:t>
            </w:r>
            <w:r w:rsidR="0030413B" w:rsidRPr="00027D79">
              <w:rPr>
                <w:sz w:val="24"/>
                <w:szCs w:val="24"/>
              </w:rPr>
              <w:t>«Запити», «Різне»</w:t>
            </w:r>
            <w:r w:rsidR="00027D79">
              <w:rPr>
                <w:sz w:val="24"/>
                <w:szCs w:val="24"/>
              </w:rPr>
              <w:t>,</w:t>
            </w:r>
            <w:r w:rsidR="0030413B" w:rsidRPr="0030413B">
              <w:rPr>
                <w:sz w:val="24"/>
                <w:szCs w:val="24"/>
              </w:rPr>
              <w:t xml:space="preserve"> та додаткові проєкти рішень №</w:t>
            </w:r>
            <w:r w:rsidR="0030413B">
              <w:rPr>
                <w:sz w:val="24"/>
                <w:szCs w:val="24"/>
              </w:rPr>
              <w:t>№</w:t>
            </w:r>
            <w:r w:rsidR="00027D79">
              <w:rPr>
                <w:sz w:val="24"/>
                <w:szCs w:val="24"/>
              </w:rPr>
              <w:t xml:space="preserve"> 108–113, </w:t>
            </w:r>
            <w:r w:rsidR="0030413B" w:rsidRPr="0030413B">
              <w:rPr>
                <w:sz w:val="24"/>
                <w:szCs w:val="24"/>
              </w:rPr>
              <w:t>внесені постійними комісіями міської ради.</w:t>
            </w:r>
          </w:p>
          <w:p w:rsidR="0030413B" w:rsidRPr="0030413B" w:rsidRDefault="0030413B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рішення Погоджувальної ради від 29.03.2022 пропонується </w:t>
            </w: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 xml:space="preserve">першим розглянути питання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наступними розглянути </w:t>
            </w: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>ЗАГАЛЬНІ та ДОДАТКОВІ ЗАГАЛЬНІ питання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далі розглянути </w:t>
            </w: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>ЗЕМЕЛЬНІ та ДОДАТКОВІ ЗЕМЕЛЬНІ питання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0D7E" w:rsidRPr="0030413B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 xml:space="preserve">Чи будуть </w:t>
            </w:r>
            <w:r w:rsidR="0030413B">
              <w:rPr>
                <w:rFonts w:ascii="Times New Roman" w:hAnsi="Times New Roman" w:cs="Times New Roman"/>
                <w:sz w:val="24"/>
                <w:szCs w:val="24"/>
              </w:rPr>
              <w:t xml:space="preserve">ще </w:t>
            </w: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>зміни до порядку денного сесії? Немає. Пропоную порядок денний пленарного засідання сесії прийняти за основу і в цілому</w:t>
            </w:r>
            <w:r w:rsidR="005F767C">
              <w:rPr>
                <w:rFonts w:ascii="Times New Roman" w:hAnsi="Times New Roman" w:cs="Times New Roman"/>
                <w:sz w:val="24"/>
                <w:szCs w:val="24"/>
              </w:rPr>
              <w:t xml:space="preserve"> із озвученими мною змінами</w:t>
            </w: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D7E" w:rsidRPr="007A2F9F" w:rsidTr="00E26968">
        <w:trPr>
          <w:trHeight w:val="315"/>
        </w:trPr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60D7E" w:rsidRPr="00E26968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68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993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760D7E" w:rsidRPr="00E26968" w:rsidRDefault="00760D7E" w:rsidP="00F70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68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F702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1A4B">
              <w:rPr>
                <w:rFonts w:ascii="Times New Roman" w:hAnsi="Times New Roman" w:cs="Times New Roman"/>
                <w:sz w:val="24"/>
                <w:szCs w:val="24"/>
              </w:rPr>
              <w:t>, Проти – 0, Утрималися</w:t>
            </w:r>
            <w:r w:rsidRPr="00E26968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E269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0D7E" w:rsidRPr="007A2F9F" w:rsidTr="00E26968">
        <w:trPr>
          <w:trHeight w:val="315"/>
        </w:trPr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60D7E" w:rsidRPr="001640EC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0E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993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60D7E" w:rsidRPr="001640EC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0E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 w:rsidR="00164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40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640EC" w:rsidRPr="00164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40E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денний</w:t>
            </w:r>
          </w:p>
        </w:tc>
      </w:tr>
    </w:tbl>
    <w:p w:rsidR="00760D7E" w:rsidRPr="007A2F9F" w:rsidRDefault="00760D7E" w:rsidP="007A2F9F">
      <w:pPr>
        <w:jc w:val="both"/>
        <w:rPr>
          <w:rFonts w:ascii="Times New Roman" w:hAnsi="Times New Roman" w:cs="Times New Roman"/>
          <w:sz w:val="20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9214"/>
      </w:tblGrid>
      <w:tr w:rsidR="0068293A" w:rsidRPr="00C14F01" w:rsidTr="00C14F01">
        <w:trPr>
          <w:trHeight w:val="315"/>
        </w:trPr>
        <w:tc>
          <w:tcPr>
            <w:tcW w:w="709" w:type="dxa"/>
          </w:tcPr>
          <w:p w:rsidR="00760D7E" w:rsidRPr="00C14F01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:rsidR="00760D7E" w:rsidRPr="00C14F01" w:rsidRDefault="00760D7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/>
                <w:sz w:val="24"/>
                <w:szCs w:val="24"/>
              </w:rPr>
              <w:t>Питання порядку денного</w:t>
            </w:r>
          </w:p>
        </w:tc>
      </w:tr>
      <w:tr w:rsidR="0068293A" w:rsidRPr="00C14F01" w:rsidTr="00C14F01">
        <w:trPr>
          <w:trHeight w:val="335"/>
        </w:trPr>
        <w:tc>
          <w:tcPr>
            <w:tcW w:w="709" w:type="dxa"/>
          </w:tcPr>
          <w:p w:rsidR="00760D7E" w:rsidRPr="00C14F01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760D7E" w:rsidRPr="00C14F01" w:rsidRDefault="004B32A2" w:rsidP="00C14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Веремчуку Віктору Анатолійовичу дозволу на продаж земельної ділянки на пр-ті Волі, 10-а у м. Луцьку</w:t>
            </w:r>
            <w:r w:rsidR="005D3388"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  <w:tr w:rsidR="0068293A" w:rsidRPr="00C14F01" w:rsidTr="00C14F01">
        <w:trPr>
          <w:trHeight w:val="315"/>
        </w:trPr>
        <w:tc>
          <w:tcPr>
            <w:tcW w:w="709" w:type="dxa"/>
          </w:tcPr>
          <w:p w:rsidR="00760D7E" w:rsidRPr="00C14F01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760D7E" w:rsidRPr="00C14F01" w:rsidRDefault="004B32A2" w:rsidP="00C14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КОМУНАЛЬНОМУ ЗАКЛАДУ «ЛУЦЬКИЙ МІСЬКИЙ ЦЕНТР ФІЗИЧНОГО ЗДОРОВ’Я НАСЕЛЕННЯ “СПОРТ ДЛЯ ВСІХ” ЛУЦЬКОЇ МІСЬКОЇ РАДИ» в постійне користування земельної ділянки для будівництва та обслуговування інших будівель громадської забудови на вул. Конякіна у м. Луцьку</w:t>
            </w:r>
            <w:r w:rsidR="005D3388"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  <w:tr w:rsidR="0068293A" w:rsidRPr="00C14F01" w:rsidTr="00C14F01">
        <w:trPr>
          <w:trHeight w:val="315"/>
        </w:trPr>
        <w:tc>
          <w:tcPr>
            <w:tcW w:w="709" w:type="dxa"/>
          </w:tcPr>
          <w:p w:rsidR="00760D7E" w:rsidRPr="00C14F01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760D7E" w:rsidRPr="00C14F01" w:rsidRDefault="004B32A2" w:rsidP="00C14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припинення ДЕРЖАВНОМУ КОМУНАЛЬНОМУ ПІДПРИЄМСТВУ «ЛУЦЬКТЕПЛО» права постійного користування земельною ділянкою на пр-ті Відродження, 30-в у м. Луцьку</w:t>
            </w:r>
            <w:r w:rsidR="005D3388"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  <w:tr w:rsidR="0068293A" w:rsidRPr="00C14F01" w:rsidTr="00C14F01">
        <w:trPr>
          <w:trHeight w:val="315"/>
        </w:trPr>
        <w:tc>
          <w:tcPr>
            <w:tcW w:w="709" w:type="dxa"/>
          </w:tcPr>
          <w:p w:rsidR="00760D7E" w:rsidRPr="00C14F01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760D7E" w:rsidRPr="00C14F01" w:rsidRDefault="004B32A2" w:rsidP="00C14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припинення управлінню освіти Луцької міської ради права постійного користування земельною ділянкою на вул. Декабристів, 23 у м. Луцьку</w:t>
            </w:r>
            <w:r w:rsidR="005D3388"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  <w:tr w:rsidR="0068293A" w:rsidRPr="00C14F01" w:rsidTr="00C14F01">
        <w:trPr>
          <w:trHeight w:val="315"/>
        </w:trPr>
        <w:tc>
          <w:tcPr>
            <w:tcW w:w="709" w:type="dxa"/>
          </w:tcPr>
          <w:p w:rsidR="00760D7E" w:rsidRPr="00C14F01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760D7E" w:rsidRPr="00C14F01" w:rsidRDefault="004B32A2" w:rsidP="00C14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припинення управлінню освіти Луцької міської ради права постійного користування земельною ділянкою на вул. Писаревського у м. Луцьку</w:t>
            </w:r>
            <w:r w:rsidR="005D3388"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  <w:tr w:rsidR="0068293A" w:rsidRPr="00C14F01" w:rsidTr="00C14F01">
        <w:trPr>
          <w:trHeight w:val="315"/>
        </w:trPr>
        <w:tc>
          <w:tcPr>
            <w:tcW w:w="709" w:type="dxa"/>
          </w:tcPr>
          <w:p w:rsidR="00760D7E" w:rsidRPr="00C14F01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760D7E" w:rsidRPr="00C14F01" w:rsidRDefault="004B32A2" w:rsidP="00C14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припинення управлінню освіти Луцької міської ради права постійного користування земельною ділянкою на вул. Привокзальній, 6-а у м.</w:t>
            </w:r>
            <w:r w:rsidR="005D3388"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Луцьку</w:t>
            </w:r>
            <w:r w:rsidR="005D3388"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  <w:tr w:rsidR="0068293A" w:rsidRPr="00C14F01" w:rsidTr="00C14F01">
        <w:trPr>
          <w:trHeight w:val="315"/>
        </w:trPr>
        <w:tc>
          <w:tcPr>
            <w:tcW w:w="709" w:type="dxa"/>
          </w:tcPr>
          <w:p w:rsidR="00760D7E" w:rsidRPr="00C14F01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760D7E" w:rsidRPr="00C14F01" w:rsidRDefault="004B32A2" w:rsidP="00C14F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припинення управлінню освіти Луцької міської ради права постійного користування земельною ділянкою на вул. Салтикова-Щедріна, 1 у м. Луцьку</w:t>
            </w:r>
            <w:r w:rsidR="005D3388"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  <w:tr w:rsidR="0068293A" w:rsidRPr="00C14F01" w:rsidTr="00C14F01">
        <w:trPr>
          <w:trHeight w:val="315"/>
        </w:trPr>
        <w:tc>
          <w:tcPr>
            <w:tcW w:w="709" w:type="dxa"/>
          </w:tcPr>
          <w:p w:rsidR="00760D7E" w:rsidRPr="00C14F01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760D7E" w:rsidRPr="00C14F01" w:rsidRDefault="008A7863" w:rsidP="00C14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надання громадянам Волошиній Н.П., Волошину І.В. дозволу на розроблення 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технічної документації із землеустрою щодо встановлення (відновлення) меж земельної ділянки в натурі (на місцевості) на вул. Ярослава Стецька, 27 у м. Луцьку</w:t>
            </w:r>
            <w:r w:rsidR="005D3388"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  <w:tr w:rsidR="0068293A" w:rsidRPr="00C14F01" w:rsidTr="00C14F01">
        <w:trPr>
          <w:trHeight w:val="271"/>
        </w:trPr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громадянам Волошиній Н.П., Волошину І.В. дозволу на розроблення технічної документації із землеустрою щодо встановлення (відновлення) меж земельної ділянки в натурі (на місцевості) на вул. Ярослава Стецька, 27 у м. 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 Про надання громадянину Передельському М.Ю. дозволу на розроблення технічної документації із землеустрою щодо встановлення (відновлення) меж земельної ділянки в натурі (на місцевості) на вул. Дубнівській в садівничому товаристві «Маяк» № 362 у м. 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Хомичу А.В. дозволу на розроблення технічної документації із землеустрою щодо встановлення (відновлення) меж земельної ділянки в натурі (на місцевості) на вул. Дубнівській в садівничому товаристві «Маяк» № 891 у м. 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громадянину Захарчуку В.Ф. безоплатно у власність земельної ділянки для будівництва та обслуговування жилого будинку, господарських будівель і споруд на вул. Волноваській, 30</w:t>
            </w:r>
            <w:bookmarkStart w:id="1" w:name="__DdeLink__708_33915352231"/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bookmarkEnd w:id="1"/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у м. 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13. Про передачу громадянину Червеняку І.І. безоплатно у власність земельної ділянки для будівництва та обслуговування жилого будинку, господарських будівель і споруд на вул. Князів Острозьких, 15 у м. 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14. Про передачу громадянину Ігнатову І.П. безоплатно у власність земельної ділянки для будівництва та обслуговування жилого будинку, господарських будівель і споруд на вул. Мінській, 11 у м. 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громадянці Чумаченко Н.М. безоплатно у власність земельної ділянки для будівництва та обслуговування жилого будинку, господарських будівель і споруд на вул. Польовій, 37 у м. 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громадянці Дейні А.Н. безоплатно у власність земельної ділянки для будівництва та обслуговування жилого будинку, господарських будівель і споруд на вул. Трутовського, 70</w:t>
            </w:r>
            <w:bookmarkStart w:id="2" w:name="__DdeLink__708_3391535223211"/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bookmarkEnd w:id="2"/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у м. 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громадянам Подавець Є.Й., Лагоді С.Й. безоплатно у спільну часткову власність земельної ділянки для будівництва та обслуговування жилого будинку, господарських будівель і споруд на вул. Баранова, 97 у м. 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громадянам Новосилецькій О.М., Шишаку М.В. безоплатно у спільну часткову власність земельної ділянки для будівництва та обслуговування жилого будинку, господарських будівель і споруд на вул. Вишківській, 12.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громадянам Леушу О.І., Климюк К.І. безоплатно у спільну часткову власність земельної ділянки для будівництва та обслуговування   жилого будинку, господарських будівель і споруд на вул. Даньшина, 49-б  у м. 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передачу громадянам Лосєвій Т.А., Волощук М.О., Волощуку Д.О. безоплатно у спільну часткову власність земельної ділянки для будівництва та обслуговування 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жилого будинку, господарських будівель і споруд на вул. Жуковського, 13 у м. 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громадянці Ташковій В.Я. безоплатно у власність земельної ділянки для ведення садівництва на вул. Дубнівській в садівничому товаристві «Маяк» № 566 у м. 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відмову громадянці Фурс Т.В. у наданні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пр-ті Соборності у м. 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відмову громадянці Козар О.С. у наданні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 Теремнівській у м. 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Гайдучику М.Й. у власність земельної ділянки для будівництва та обслуговування жилого будинку, господарських будівель і споруд на вул. Запорізькій у м. 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затвердження громадянці Романюк Н.Є. проекту землеустрою щодо відведення земельної ділянки та зміну її цільового призначення для будівництва та обслуговування будівель торгівлі на вул. Ківерцівській, 61 у м. Луцьку.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затвердження технічної документації із землеустрою щодо поділу та об’єднання земельних ділянок комунальної власності на вул. Конякіна, 18-а у м. Луцьку (площею 0,3376 га)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затвердження технічної документації із землеустрою щодо поділу та об’єднання земельних ділянок комунальної власності на вул. Конякіна, 18-а у м. Луцьку (площею 0,5863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ТЗОВ «ДЕКОР ЕЛІС» дозволу на розроблення технічної документації із землеустрою щодо встановлення (відновлення) меж земельної ділянки в натурі (на місцевості) на вул. Мамсурова, 8-а у м. Луцьку (площею 0,2679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МП «АЛЬТРА-МЕТЕРС» дозволу на розроблення технічної документації із землеустрою щодо встановлення (відновлення) меж земельної ділянки в натурі (на місцевості) на вул. Ціолковського, 17 у м. Луцьку (площею 0,3422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Вдовенко Л.Ю. на умовах оренди земельної ділянки для обслуговування спортивного комплексу на пров. Галини Коханської, 3 у м. Луцьку (площею 0,1383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 ВКФ «Інтегро» ТОВ на умовах оренди земельної  ділянки для обслуговування спортивного комплексу на пров. Галини Коханської, 3 у м. Луцьку (площею 0,3237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громадянам Квятковському В.О., Червонящому В.В. на умовах оренди земельної ділянки для обслуговування торгового павільйону на пр-ті Василя Мойсея, 2-а у м. Луцьку (площею 0,0023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33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зміну Луцькій  міській  територіальній громаді, від імені якої діє Луцька міська рада (орендар ТОВ «ФОРТУНА-ПЛЮС» ЛТД) цільового призначення земельної ділянки для будівництва та обслуговування автозаправного комплексу на вул. Гордіюк, 14-а у м. Луцьку (площею 0,7988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заміну сторони орендаря у зобов’язаннях за договором оренди землі на вул. Гордіюк, 42 у м. Луцьку (площею 0,0054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заміну сторони орендаря у зобов’язаннях за договором оренди землі на вул. Замковій, 1-б у м. Луцьку (площею 0,0220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заміну сторони орендаря у зобов’язаннях за договором оренди землі на вул. Замковій, 1-б у м. Луцьку (площею 0,0043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поновлення договору оренди землі громадянці Трикуш Л.В. в межах «червоних ліній» для обслуговування жилого будинку, господарських будівель і споруд на вул. Руданського, 8-а у м. Луцьку (площею 0,0128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поновлення договору оренди землі громадянці Трикуш Л.В. для будівництва та обслуговування жилого будинку, господарських будівель і споруд на вул. Руданського, 8-а у м. Луцьку (площею 0,0841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Владичик Я.П. дозволу на розроблення технічної документації із землеустрою щодо встановлення (відновлення) меж земельної ділянки в натурі (на місцевості) на вул. Добролюбова, 2 у м. Луцьку (площею 0,0020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Ольховському О.М. дозволу на розроблення технічної документації із землеустрою щодо встановлення (відновлення) меж земельної ділянки в натурі (на місцевості) на вул. Петра Маха, 4 у м. Луцьку (площею 0,0240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Шевчук Н.І. дозволу на розроблення технічної документації із землеустрою щодо встановлення (відновлення)  меж земельної ділянки в натурі (на місцевості) на вул. Черчицькій, 95 у м. Луцьку (площею 0,0518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Шевчук Н.І. (землевласник – Луцька міська територіальна громада, в особі Луцької міської ради) дозволу на розроблення проекту землеустрою  щодо відведення земельної ділянки (зміни цільового призначення) для  обслуговування жилого будинку, господарських будівель і споруд на вул. Черчицькій, 95 у м. Луцьку (площею 0,1135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Ліпяніну В.Й. дозволу на розроблення технічної документації із землеустрою щодо встановлення (відновлення) меж земельної ділянки в натурі (на місцевості) на вул. Гущанській, 63/2 у м. Луцьку ( площею 0,1125 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Лимарь Н.Й. дозволу на розроблення технічної документації із землеустрою щодо встановлення (відновлення) меж земельної ділянки в натурі  (на місцевості) на вул. Гущанській, 63/1 у м. Луцьку (площею 0,1162 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надання громадянам Марковичу Л.С., Марковичу А.С. дозволу на розроблення проекту землеустрою щодо відведення земельної ділянки для обслуговування жилого 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будинку, господарських будівель і споруд на вул. Чернишевського, 116-б у м. Луцьку (орієнтовною площею 0,07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46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46.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ru-RU"/>
              </w:rPr>
              <w:t> 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відмову громадянину Павлюку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ru-RU"/>
              </w:rPr>
              <w:t> 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О.А. у наданні дозволу на розроблення проекту землеустрою щодо відведення земельної ділянки для будівництва та обслуговування індивідуального гаража на вул.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ru-RU"/>
              </w:rPr>
              <w:t> 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Конякіна у м.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ru-RU"/>
              </w:rPr>
              <w:t> 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Луцьку (орієнтовною площею 0,01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Феоктістову І.В. на умовах оренди земельної ділянки для будівництва та обслуговування жилого будинку, господарських будівель і споруд на вул. Кривий Вал, 37 у м. Луцьку (площею 0,0201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 громадянці Степанюк Л.М. на умовах оренди земельної ділянки в межах «червоних ліній» для обслуговування жилого будинку, господарських  будівель і споруд на вул. Ломоносова, 89 у м. Луцьку (площею 0,0076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Степанюк Л.М.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 Ломоносова, 89 у м. Луцьку (орієнтовною площею 0,07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Хвостюк Т.В. на умовах оренди земельної ділянки для будівництва та обслуговування жилого будинку,  господарських будівель і споруд на вул. Рівненській, 141 у м. Луцьку (площею 0,0566 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заміну сторони орендаря у зобов’язаннях за договором оренди землі на вул. Довженка, 44 у м. Луцьку (площею 0,0217 га).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Виробничому управлінню житлово-комунального господарства с. Княгининок Луцького району Волинської області в постійне користування земельної ділянки для будівництва та обслуговування об’єктів фізичної культури і спорту у с. Милушин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ТОВ «НАБУТОК» дозволу на розроблення технічної  документації із землеустрою щодо встановлення (відновлення) меж земельної  ділянки в натурі (на місцевості) на невитребувану земельну частку (пай) № 156 (рілля – площа 2,91 га) за межами населених пунктів Луцької міської територіальної громади (с. Прилуцьке).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ТОВ «НАБУТОК» дозволу на розроблення технічної  документації із землеустрою щодо встановлення (відновлення) меж земельної  ділянки в натурі (на місцевості) на невитребувану земельну частку (пай) № 172 (рілля – площа 1,83 га) за межами населених пунктів  Луцької міської територіальної громади (с. Прилуцьке).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 173 (рілля – площа 1,83 га) за межами населених пунктів Луцької міської територіальної громади (с. Прилуцьке).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 174 (рілля – площа 1,83 га) за 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межами населених пунктів Луцької міської територіальної громади (с. Прилуцьке).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57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 180 (рілля – площа 2,30 га) за межами населених пунктів Луцької міської територіальної громади (с. Прилуцьке).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ТОВ «НАБУТОК» дозволу на розроблення технічної  документації із землеустрою щодо встановлення (відновлення) меж земельної ділянки в натурі (на місцевості) на невитребувану земельну частку (пай) № 190 (рілля – площа 3,05 га) за межами населених пунктів Луцької міської територіальної громади (с. Прилуцьке).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надання ТОВ «НАБУТОК» дозволу на розроблення технічної  документації із землеустрою щодо встановлення (відновлення) меж земельної ділянки в натурі (на місцевості) на невитребувану земельну частку (пай) № 193 (рілля – площа 3,05 га) за межами населених пунктів Луцької  міської територіальної громади (с. Прилуцьке). 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Рижовій С.П.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 521 (орієнтовною площею 0,62 га – багаторічні насадження) за межами населених пунктів Луцької міської територіальної громади (с. Княгининок).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виділення громадянці Мартинюк В.М. в натурі (на місцевості) земельної частки (паю) (рілля – площа 1,3301 га) для ведення товарного сільськогосподарського виробництва у с. Клепачів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виділення громадянці Мартинюк В.М. в натурі (на місцевості) земельної частки (паю) (сіножать – площа 0,5652 га) для ведення товарного сільськогосподарського виробництва у с. Клепачів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громадянці Романюк Л.І. безоплатно у власність земельної  ділянки для будівництва і обслуговування житлового будинку, господарських будівель і споруд (присадибна ділянка) на вул. Молодіжній, 39 у с. Княгининок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громадянину Боярчуку В.С. безоплатно у власність земельної  ділянки для будівництва і обслуговування житлового будинку, господарських будівель і споруд (присадибна ділянка) на вул. Киричука, 6 у с. Сапогове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Романюку Р.В.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«ЖУРАВКО» № 101 у с. Антонівка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надання громадянину Клімасу В.М.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«БОГОЛЮБИ» № 214 у с. Богушівка Луцького району 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67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Кошкіній М.І.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«БОГОЛЮБИ» № 338 у с. Богушівка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Клізі Д.О.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«БОГОЛЮБИ» № 340 у с. Богушівка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Кміну В.С.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«БОГОЛЮБИ» № 537 у с. Богушівка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Лук’яновій Л.О. у власність земельної ділянки для індивідуального садівництва в САДІВНИЧОМУ ТОВАРИСТВІ «БОГОЛЮБИ» № 10 у с. Богушівка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Ротмістровій Н.Ю. у власність земельної ділянки для індивідуального садівництва в САДІВНИЧОМУ ТОВАРИСТВІ «БОГОЛЮБИ» № 539 у с. Богушівка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Турчин Г.І. у власність земельної ділянки для індивідуального садівництва в САДІВНИЧОМУ ТОВАРИСТВІ «БОГОЛЮБИ» № 629 у с. Богушівка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Павлюку М.П. у власність земельної ділянки для ведення особистого селянського господарства у с. Жидичин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Гловацькій О.О. у власність земельної ділянки для ведення особистого селянського господарства у с. Брище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Гедзу В.В. у власність земельної ділянки для ведення особистого селянського господарства у с. Богушівка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Газюку В.Я. у власність земельної ділянки для ведення особистого селянського господарства у с. Озденіж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Дудкевич-Дудич О.В. у власність земельної ділянки для ведення особистого селянського господарства у с. Забороль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Махнюк Т.Ю. у власність земельної ділянки для будівництва і обслуговування житлового будинку, господарських будівель і споруд (присадибна ділянка) у с. Прилуцьке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79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Антушевській К.В. у власність земельної ділянки для будівництва і обслуговування житлового будинку, господарських будівель і споруд (присадибна ділянка) у с. Антонівка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Ткачику О.О. у власність земельної ділянки для будівництва і обслуговування житлового будинку, господарських будівель і споруд (присадибна ділянка) у с. Милуші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Корпачу Р.П. у власність земельної ділянки для будівництва і обслуговування житлового будинку, господарських будівель і споруд (присадибна ділянка) у смт Рокині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Крисак Н.В. у власність земельної ділянки для будівництва і обслуговування житлового будинку, господарських будівель і споруд (присадибна ділянка) у смт Рокині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Слабецькій В.П. у власність земельної ділянки для будівництва і обслуговування житлового будинку, господарських будівель і споруд (присадибна ділянка) у смт Рокині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Мазурчук Т.П. у власність земельної ділянки для будівництва і обслуговування житлового будинку, господарських будівель і споруд (присадибна ділянка) у смт Рокині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Супрунюк О.Ю. у власність земельної ділянки для будівництва і обслуговування житлового будинку, господарських будівель і споруд (присадибна ділянка) у с. Княгининок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Ярощуку Р.Я. у власність земельної ділянки для будівництва і обслуговування житлового будинку, господарських будівель і споруд (присадибна ділянка) у с. Княгининок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Аршулік В.С. у власність земельної ділянки для будівництва і обслуговування житлового будинку, господарських будівель і споруд (присадибна ділянка) у с. Клепачів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Денисюк О.П. у власність земельної ділянки для будівництва і обслуговування житлового будинку, господарських будівель і споруд (присадибна ділянка) у с. Клепачів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Кобуку М.І. у власність земельної ділянки для будівництва і обслуговування житлового будинку, господарських будівель і споруд у с. Клепачів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Сидорчук М.Л. у власність земельної ділянки для будівництва і обслуговування житлового будинку, господарських будівель і споруд (присадибна ділянка) у с. Клепачів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затвердження громадянці Гуменюк Г.М. проекту землеустрою щодо відведення земельної ділянки та зміну її цільового призначення для будівництва і обслуговування </w:t>
            </w: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житлового будинку, господарських будівель і  споруд (присадибна ділянка) у с. Прилуцьке Луцького району Волинської області (кадастровий номер 0721885800:01:001:2027).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92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затвердження громадянці Гуменюк Г.М.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 споруд (присадибна ділянка) у с. Прилуцьке Луцького району Волинської області (кадастровий номер 0721885800:01:001:2028).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Недельському І.В.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у с. Милушин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Янюк Т.А.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Янюк О.Р.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Федчуку Т.Р.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області.</w:t>
            </w:r>
          </w:p>
        </w:tc>
      </w:tr>
      <w:tr w:rsidR="0068293A" w:rsidRPr="00C14F01" w:rsidTr="00C14F01">
        <w:trPr>
          <w:trHeight w:val="893"/>
        </w:trPr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Ксензюк О.Я. дозволу на розроблення проекту земле устрою щодо відведення земельної ділянки у власність для ведення особистого селянського господарства в с. Зміїнець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розгляд заяви громадянки Климюк І.С. про надання дозволу на розробку проекту землеустрою щодо відведення земельної ділянки у власність для індивідуального садівництва у с. Кульчин Луцького району Волинської області.</w:t>
            </w:r>
          </w:p>
        </w:tc>
      </w:tr>
      <w:tr w:rsidR="0068293A" w:rsidRPr="00C14F01" w:rsidTr="00C14F01">
        <w:tc>
          <w:tcPr>
            <w:tcW w:w="709" w:type="dxa"/>
          </w:tcPr>
          <w:p w:rsidR="008A7863" w:rsidRPr="00C14F01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:rsidR="008A7863" w:rsidRPr="00C14F01" w:rsidRDefault="008A7863" w:rsidP="00C14F01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повторний розгляд заяви громадянина Кравчика Р.С. від 18.01.2021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на вул. Гостинній у с. Зміїнець Луцького району Волинської області.</w:t>
            </w:r>
          </w:p>
        </w:tc>
      </w:tr>
      <w:tr w:rsidR="0057218E" w:rsidRPr="00C14F01" w:rsidTr="00C14F01">
        <w:tc>
          <w:tcPr>
            <w:tcW w:w="709" w:type="dxa"/>
          </w:tcPr>
          <w:p w:rsidR="0057218E" w:rsidRPr="00C14F01" w:rsidRDefault="0057218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7218E" w:rsidRPr="00C14F01" w:rsidRDefault="0057218E" w:rsidP="00C14F01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внесення змін до рішення міської ради від 22.12.2021 № 24/122 «Про бюджет Луцької міської територіальної громади на 2022 рік», з врахуванням змін, внесених рішеннями від 27.01.2022 № 25/93, від 23.02.2022 №26/55, від 01.03.2022 № 27/4, від 04.03.2022 № 28/4.</w:t>
            </w:r>
          </w:p>
        </w:tc>
      </w:tr>
      <w:tr w:rsidR="0057218E" w:rsidRPr="00C14F01" w:rsidTr="00C14F01">
        <w:tc>
          <w:tcPr>
            <w:tcW w:w="709" w:type="dxa"/>
          </w:tcPr>
          <w:p w:rsidR="0057218E" w:rsidRPr="00C14F01" w:rsidRDefault="0057218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102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7218E" w:rsidRPr="00C14F01" w:rsidRDefault="0057218E" w:rsidP="00C14F01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позбавлення А.Тимощука звання «Почесний громадянин міста Луцька».</w:t>
            </w:r>
          </w:p>
        </w:tc>
      </w:tr>
      <w:tr w:rsidR="0057218E" w:rsidRPr="00C14F01" w:rsidTr="00C14F01">
        <w:tc>
          <w:tcPr>
            <w:tcW w:w="709" w:type="dxa"/>
          </w:tcPr>
          <w:p w:rsidR="0057218E" w:rsidRPr="00C14F01" w:rsidRDefault="0057218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7218E" w:rsidRPr="00C14F01" w:rsidRDefault="0057218E" w:rsidP="00C14F01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на утримання елементів благоустрою.</w:t>
            </w:r>
          </w:p>
        </w:tc>
      </w:tr>
      <w:tr w:rsidR="0057218E" w:rsidRPr="00C14F01" w:rsidTr="00C14F01">
        <w:tc>
          <w:tcPr>
            <w:tcW w:w="709" w:type="dxa"/>
          </w:tcPr>
          <w:p w:rsidR="0057218E" w:rsidRPr="00C14F01" w:rsidRDefault="0057218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7218E" w:rsidRPr="00C14F01" w:rsidRDefault="0057218E" w:rsidP="00C14F01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дозволу державному комунальному підприємству «Луцьктепло» на капітальний ремонт центральних теплових пунктів та котелень.</w:t>
            </w:r>
          </w:p>
        </w:tc>
      </w:tr>
      <w:tr w:rsidR="0057218E" w:rsidRPr="00C14F01" w:rsidTr="00C14F01">
        <w:tc>
          <w:tcPr>
            <w:tcW w:w="709" w:type="dxa"/>
          </w:tcPr>
          <w:p w:rsidR="0057218E" w:rsidRPr="00C14F01" w:rsidRDefault="0057218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7218E" w:rsidRPr="00C14F01" w:rsidRDefault="0057218E" w:rsidP="00C14F01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внесення змін до рішення міської ради від 03.12.2021 №22/92 «Про затвердження Програми підтримки КП «Луцькводоканал» на 2022 рік». </w:t>
            </w:r>
          </w:p>
        </w:tc>
      </w:tr>
      <w:tr w:rsidR="00780626" w:rsidRPr="00C14F01" w:rsidTr="00C14F01">
        <w:tc>
          <w:tcPr>
            <w:tcW w:w="709" w:type="dxa"/>
          </w:tcPr>
          <w:p w:rsidR="00780626" w:rsidRPr="00C14F01" w:rsidRDefault="0057218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780626" w:rsidRPr="00C14F01" w:rsidRDefault="0057218E" w:rsidP="00C14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Запити</w:t>
            </w: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0626" w:rsidRPr="00C14F01" w:rsidTr="00C14F01">
        <w:tc>
          <w:tcPr>
            <w:tcW w:w="709" w:type="dxa"/>
          </w:tcPr>
          <w:p w:rsidR="00780626" w:rsidRPr="00C14F01" w:rsidRDefault="0057218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780626" w:rsidRPr="00C14F01" w:rsidRDefault="0057218E" w:rsidP="00C14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Різне.</w:t>
            </w:r>
          </w:p>
        </w:tc>
      </w:tr>
      <w:tr w:rsidR="0057218E" w:rsidRPr="00C14F01" w:rsidTr="00C14F01">
        <w:tc>
          <w:tcPr>
            <w:tcW w:w="709" w:type="dxa"/>
          </w:tcPr>
          <w:p w:rsidR="0057218E" w:rsidRPr="00C14F01" w:rsidRDefault="0057218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7218E" w:rsidRPr="00C14F01" w:rsidRDefault="0057218E" w:rsidP="00C14F01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Про затвердження ТОВАРИСТВУ З ОБМЕЖЕНОЮ ВІДПОВІДАЛЬНІСТЮ «ЧАРІВНИЦЯ» ЛТД проекту землеустрою щодо відведення земельної ділянки (зміна цільового призначення) на вул. Гордіюк, 43-а у м. Луцьку</w:t>
            </w:r>
            <w:r w:rsidR="00EA7A2D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218E" w:rsidRPr="00C14F01" w:rsidTr="00C14F01">
        <w:tc>
          <w:tcPr>
            <w:tcW w:w="709" w:type="dxa"/>
          </w:tcPr>
          <w:p w:rsidR="0057218E" w:rsidRPr="00C14F01" w:rsidRDefault="0057218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7218E" w:rsidRPr="00C14F01" w:rsidRDefault="0057218E" w:rsidP="00C14F01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 продовження строків виконання рішень міської ради, пов'язаних із орендою земельних ділянок комунальної власності на території міста Луцька</w:t>
            </w:r>
            <w:r w:rsidR="00EA7A2D" w:rsidRPr="00C14F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57218E" w:rsidRPr="00C14F01" w:rsidTr="00C14F01">
        <w:tc>
          <w:tcPr>
            <w:tcW w:w="709" w:type="dxa"/>
          </w:tcPr>
          <w:p w:rsidR="0057218E" w:rsidRPr="00C14F01" w:rsidRDefault="0057218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7218E" w:rsidRPr="00C14F01" w:rsidRDefault="0057218E" w:rsidP="00C14F01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 визначення балансоутримувача нежитлового приміщення (</w:t>
            </w: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Літер</w:t>
            </w: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4F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на вул. Словацького, 1, що належить Луцькій міській територіальній громаді</w:t>
            </w:r>
            <w:r w:rsidR="00EA7A2D" w:rsidRPr="00C14F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57218E" w:rsidRPr="00C14F01" w:rsidTr="00C14F01">
        <w:tc>
          <w:tcPr>
            <w:tcW w:w="709" w:type="dxa"/>
          </w:tcPr>
          <w:p w:rsidR="0057218E" w:rsidRPr="00C14F01" w:rsidRDefault="0057218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7218E" w:rsidRPr="00C14F01" w:rsidRDefault="0057218E" w:rsidP="00C14F01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bookmarkStart w:id="3" w:name="_Hlk94686528"/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міської ради від 23.06.2021 №13/105 «Про Програму підтримки ЛСКАП «Луцькспецкомунтранс» на 2021-2022 роки»</w:t>
            </w:r>
            <w:bookmarkEnd w:id="3"/>
            <w:r w:rsidR="00EA7A2D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218E" w:rsidRPr="00C14F01" w:rsidTr="00C14F01">
        <w:tc>
          <w:tcPr>
            <w:tcW w:w="709" w:type="dxa"/>
          </w:tcPr>
          <w:p w:rsidR="0057218E" w:rsidRPr="00C14F01" w:rsidRDefault="0057218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7218E" w:rsidRPr="00C14F01" w:rsidRDefault="0057218E" w:rsidP="00C14F01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Про здійснення публічних закупівель товарів, робіт та послуг в умовах воєнного стану</w:t>
            </w:r>
            <w:r w:rsidR="00EA7A2D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218E" w:rsidRPr="00C14F01" w:rsidTr="00C14F01">
        <w:tc>
          <w:tcPr>
            <w:tcW w:w="709" w:type="dxa"/>
          </w:tcPr>
          <w:p w:rsidR="0057218E" w:rsidRPr="00C14F01" w:rsidRDefault="0057218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  <w:r w:rsidR="00C059CB" w:rsidRPr="00C1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:rsidR="0057218E" w:rsidRPr="00C14F01" w:rsidRDefault="0057218E" w:rsidP="00C14F01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 внесення змін до рішення міської ради від 23.12.2020 № 2/1 «Про Регламент Луцької міської ради VIII скликання».</w:t>
            </w:r>
          </w:p>
        </w:tc>
      </w:tr>
    </w:tbl>
    <w:p w:rsidR="00760D7E" w:rsidRDefault="00760D7E" w:rsidP="007A2F9F">
      <w:pPr>
        <w:jc w:val="both"/>
        <w:rPr>
          <w:rFonts w:ascii="Times New Roman" w:hAnsi="Times New Roman" w:cs="Times New Roman"/>
          <w:sz w:val="20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027D79" w:rsidRPr="003A440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027D79" w:rsidRDefault="00027D79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027D79" w:rsidRPr="00B459A9" w:rsidRDefault="00027D79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2574D" w:rsidRDefault="0062574D" w:rsidP="004F734C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  <w:p w:rsidR="00027D79" w:rsidRPr="00CE5102" w:rsidRDefault="00027D79" w:rsidP="004F734C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Переходимо до розгляду питань порядку денного сесії.</w:t>
            </w:r>
          </w:p>
          <w:p w:rsidR="00027D79" w:rsidRPr="003A440C" w:rsidRDefault="00027D79" w:rsidP="004F734C">
            <w:pPr>
              <w:rPr>
                <w:color w:val="auto"/>
              </w:rPr>
            </w:pPr>
          </w:p>
        </w:tc>
      </w:tr>
    </w:tbl>
    <w:p w:rsidR="00027D79" w:rsidRPr="0057218E" w:rsidRDefault="00027D79" w:rsidP="007A2F9F">
      <w:pPr>
        <w:jc w:val="both"/>
        <w:rPr>
          <w:rFonts w:ascii="Times New Roman" w:hAnsi="Times New Roman" w:cs="Times New Roman"/>
          <w:sz w:val="20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760D7E" w:rsidRPr="007A2F9F" w:rsidTr="000A1DDF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760D7E" w:rsidRPr="00B459A9" w:rsidRDefault="00760D7E" w:rsidP="007A2F9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AD06CA" w:rsidRPr="00CE5102" w:rsidRDefault="00AD06CA" w:rsidP="00AD06CA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CE5102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113. Про внесення змін до рішенн</w:t>
            </w:r>
            <w:r w:rsidR="000A1DDF" w:rsidRPr="00CE5102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я міської ради від 23.12.2020 № </w:t>
            </w:r>
            <w:r w:rsidRPr="00CE5102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2/</w:t>
            </w:r>
            <w:r w:rsidR="000A1DDF" w:rsidRPr="00CE5102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</w:t>
            </w:r>
            <w:r w:rsidRPr="00CE5102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 «Про Регламент Луцької міської ради VIII скликання».</w:t>
            </w:r>
          </w:p>
          <w:p w:rsidR="00760D7E" w:rsidRPr="003A440C" w:rsidRDefault="00760D7E" w:rsidP="003A440C">
            <w:pPr>
              <w:rPr>
                <w:color w:val="auto"/>
              </w:rPr>
            </w:pPr>
          </w:p>
        </w:tc>
      </w:tr>
      <w:tr w:rsidR="00760D7E" w:rsidRPr="007A2F9F" w:rsidTr="000A1DDF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60D7E" w:rsidRPr="00B459A9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760D7E" w:rsidRPr="00B459A9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60D7E" w:rsidRPr="0088607C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</w:t>
            </w:r>
            <w:r w:rsidR="0088607C" w:rsidRPr="0088607C">
              <w:rPr>
                <w:rFonts w:ascii="Times New Roman" w:hAnsi="Times New Roman" w:cs="Times New Roman"/>
                <w:sz w:val="24"/>
                <w:szCs w:val="24"/>
              </w:rPr>
              <w:t>итання, виступи у депутатів?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</w:tc>
      </w:tr>
      <w:tr w:rsidR="00760D7E" w:rsidRPr="007A2F9F" w:rsidTr="000A1DDF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60D7E" w:rsidRPr="00B459A9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760D7E" w:rsidRPr="0088607C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60D7E" w:rsidRPr="0088607C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 w:rsidR="00AD06CA"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760D7E" w:rsidRPr="0088607C" w:rsidRDefault="000A1DDF" w:rsidP="00AD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="00760D7E"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="00AD06CA"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="00760D7E"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760D7E" w:rsidRPr="007A2F9F" w:rsidTr="0032679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760D7E" w:rsidRPr="0088607C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760D7E" w:rsidRPr="0088607C" w:rsidRDefault="00760D7E" w:rsidP="00AD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AD0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1DDF">
              <w:rPr>
                <w:rFonts w:ascii="Times New Roman" w:hAnsi="Times New Roman" w:cs="Times New Roman"/>
                <w:sz w:val="24"/>
                <w:szCs w:val="24"/>
              </w:rPr>
              <w:t>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0D7E" w:rsidRPr="007A2F9F" w:rsidTr="0032679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760D7E" w:rsidRPr="0088607C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60D7E" w:rsidRPr="0088607C" w:rsidRDefault="00760D7E" w:rsidP="00AD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 w:rsidR="00AD0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653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D0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653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D06CA"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 внесення змін до рішення міської ради від 23.12.2020 № 2/1 «Про Регламент Луцької міської ради VIII скликання».</w:t>
            </w:r>
          </w:p>
        </w:tc>
      </w:tr>
    </w:tbl>
    <w:p w:rsidR="00C14F01" w:rsidRDefault="00C14F01" w:rsidP="0062574D">
      <w:pPr>
        <w:tabs>
          <w:tab w:val="left" w:pos="9923"/>
        </w:tabs>
        <w:ind w:right="50"/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CE4735" w:rsidRPr="00CE4735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CE4735" w:rsidRPr="00B459A9" w:rsidRDefault="00CE4735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CE4735" w:rsidRPr="00CE4735" w:rsidRDefault="00CE4735" w:rsidP="004F734C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2">
              <w:rPr>
                <w:rFonts w:ascii="Times New Roman" w:hAnsi="Times New Roman" w:cs="Times New Roman"/>
                <w:sz w:val="24"/>
                <w:szCs w:val="24"/>
              </w:rPr>
              <w:t>101. Про внесення змін до рішення міської ради від 22.12.2021№ 24/122 «Про бюджет Луцької міської територіальної громади на 2022 рік», з врахуванням змін, внесених рішеннями від 27.01.2022 № 25/93, від 23.02.2022 №26/55, від 01.03.2022 № 27/4, від 04.03.2022 № 28/4.</w:t>
            </w:r>
          </w:p>
        </w:tc>
      </w:tr>
      <w:tr w:rsidR="00CE4735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CE4735" w:rsidRPr="00B459A9" w:rsidRDefault="00CE473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CE4735" w:rsidRPr="00B459A9" w:rsidRDefault="00CE473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E4735" w:rsidRPr="003A440C" w:rsidRDefault="00CE473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40C">
              <w:rPr>
                <w:rFonts w:ascii="Times New Roman" w:hAnsi="Times New Roman" w:cs="Times New Roman"/>
                <w:sz w:val="24"/>
                <w:szCs w:val="24"/>
              </w:rPr>
              <w:t>Чи є необхідн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ість доповідати по цьому питанню</w:t>
            </w:r>
            <w:r w:rsidRPr="003A440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CE4735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CE4735" w:rsidRPr="00B459A9" w:rsidRDefault="00CE473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CE4735" w:rsidRPr="00366FFC" w:rsidRDefault="00CE473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FFC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E4735" w:rsidRPr="005B5D46" w:rsidRDefault="00CE4735" w:rsidP="004F734C">
            <w:pPr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Керуючись ч. 3 ст. 43 Регламенту Луцької міської ради VIII скликання пропоную внести наступні зміни до </w:t>
            </w:r>
            <w:r w:rsidRPr="00AA6AA9">
              <w:rPr>
                <w:rFonts w:ascii="Times New Roman" w:hAnsi="Times New Roman" w:cs="Times New Roman"/>
                <w:sz w:val="24"/>
                <w:szCs w:val="24"/>
              </w:rPr>
              <w:t>бюджету Луцької міської територіальної громади на 2022 рік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sz w:val="28"/>
                <w:szCs w:val="28"/>
              </w:rPr>
              <w:t>«</w:t>
            </w:r>
            <w:r w:rsidRPr="005B5D46">
              <w:rPr>
                <w:rFonts w:ascii="Times New Roman" w:hAnsi="Times New Roman" w:cs="Times New Roman"/>
                <w:sz w:val="24"/>
                <w:szCs w:val="24"/>
              </w:rPr>
              <w:t>Враховуючи очікувані надходження до цільового фонду бюджету Луцької міської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5B5D46">
              <w:rPr>
                <w:rFonts w:ascii="Times New Roman" w:hAnsi="Times New Roman" w:cs="Times New Roman"/>
                <w:sz w:val="24"/>
                <w:szCs w:val="24"/>
              </w:rPr>
              <w:t>більшити доходи цільового фонду бюджету Луцької міської територіальної громади за рахунок залучених на договірній основі коштів підприємств та організацій різних форм власності та мають цільове спрямування, в сумі 500 000 грн.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D46">
              <w:rPr>
                <w:rFonts w:ascii="Times New Roman" w:hAnsi="Times New Roman" w:cs="Times New Roman"/>
                <w:sz w:val="24"/>
                <w:szCs w:val="24"/>
              </w:rPr>
              <w:t xml:space="preserve"> Збільшити видатки цільового фонду бюджету громади виконавчому комітету для потреб оборони в сумі 500 000 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E4735" w:rsidRPr="00B746A1" w:rsidRDefault="00CE473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A1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D90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46A1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</w:t>
            </w:r>
            <w:r w:rsidRPr="00B746A1">
              <w:rPr>
                <w:rFonts w:ascii="Times New Roman" w:hAnsi="Times New Roman" w:cs="Times New Roman"/>
                <w:sz w:val="24"/>
                <w:szCs w:val="24"/>
              </w:rPr>
              <w:t xml:space="preserve"> зміни, доповнення до проєкту рішення? Немає.</w:t>
            </w:r>
          </w:p>
          <w:p w:rsidR="00CE4735" w:rsidRPr="00D90830" w:rsidRDefault="00CE4735" w:rsidP="004F73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A1"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запропонованою мною зміною</w:t>
            </w:r>
            <w:r w:rsidRPr="00B74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735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CE4735" w:rsidRPr="0088607C" w:rsidRDefault="00CE473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E4735" w:rsidRPr="0088607C" w:rsidRDefault="00CE473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4735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CE4735" w:rsidRPr="00D90830" w:rsidRDefault="00CE4735" w:rsidP="004F73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E4735" w:rsidRPr="00366FFC" w:rsidRDefault="00CE473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C24AAE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міської ради від 22.12.2021№ 24/122 «Про бюджет Луцької міської територіальної громади на 2022 рік», з врахуванням змін, внесених рішеннями від 27.01.2022 № 25/93, від 23.02.2022 №26/55, від 01.03.2022 № 27/4, від 04.03.2022 № 28/4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24AAE">
              <w:rPr>
                <w:rFonts w:ascii="Times New Roman" w:hAnsi="Times New Roman" w:cs="Times New Roman"/>
                <w:sz w:val="24"/>
                <w:szCs w:val="24"/>
              </w:rPr>
              <w:t xml:space="preserve"> 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запропонованою мною </w:t>
            </w:r>
            <w:r w:rsidRPr="00C24AAE">
              <w:rPr>
                <w:rFonts w:ascii="Times New Roman" w:hAnsi="Times New Roman" w:cs="Times New Roman"/>
                <w:sz w:val="24"/>
                <w:szCs w:val="24"/>
              </w:rPr>
              <w:t>зміною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E4735" w:rsidRDefault="00CE4735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C14F01" w:rsidRPr="003A440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C14F01" w:rsidRPr="00B459A9" w:rsidRDefault="00C14F01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C14F01" w:rsidRPr="00CE4735" w:rsidRDefault="0068293A" w:rsidP="00CE4735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02">
              <w:rPr>
                <w:rFonts w:ascii="Times New Roman" w:hAnsi="Times New Roman" w:cs="Times New Roman"/>
                <w:sz w:val="24"/>
                <w:szCs w:val="24"/>
              </w:rPr>
              <w:t>102. Про позбавлення А.Тимощука звання «Почесний громадянин міста Луцька».</w:t>
            </w:r>
          </w:p>
        </w:tc>
      </w:tr>
      <w:tr w:rsidR="00C14F0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C14F01" w:rsidRPr="00B459A9" w:rsidRDefault="00C14F0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C14F01" w:rsidRPr="00B459A9" w:rsidRDefault="00C14F0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14F01" w:rsidRPr="0088607C" w:rsidRDefault="00C14F0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C14F0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C14F01" w:rsidRPr="00B459A9" w:rsidRDefault="00C14F0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C14F01" w:rsidRPr="0088607C" w:rsidRDefault="00C14F0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14F01" w:rsidRPr="0088607C" w:rsidRDefault="00C14F0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C14F01" w:rsidRPr="0088607C" w:rsidRDefault="00C14F0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C14F0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C14F01" w:rsidRPr="0088607C" w:rsidRDefault="00C14F0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14F01" w:rsidRPr="0088607C" w:rsidRDefault="00C14F01" w:rsidP="0068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682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4F0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C14F01" w:rsidRPr="0088607C" w:rsidRDefault="00C14F0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14F01" w:rsidRPr="0088607C" w:rsidRDefault="00C14F0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="0068293A" w:rsidRPr="0068293A">
              <w:rPr>
                <w:rFonts w:ascii="Times New Roman" w:hAnsi="Times New Roman" w:cs="Times New Roman"/>
                <w:sz w:val="24"/>
                <w:szCs w:val="24"/>
              </w:rPr>
              <w:t>Про позбавлення А.Тимощука звання «Почесний громадянин міста Луцька»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C14F01" w:rsidRDefault="00C14F01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9214D" w:rsidRPr="003A440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9214D" w:rsidRPr="00B459A9" w:rsidRDefault="0069214D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9214D" w:rsidRPr="00CE5102" w:rsidRDefault="0069214D" w:rsidP="0065348E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CE51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103. Про передачу на утримання елементів благоустрою.</w:t>
            </w:r>
          </w:p>
          <w:p w:rsidR="0069214D" w:rsidRPr="003A440C" w:rsidRDefault="0069214D" w:rsidP="0065348E">
            <w:pPr>
              <w:rPr>
                <w:color w:val="auto"/>
              </w:rPr>
            </w:pPr>
          </w:p>
        </w:tc>
      </w:tr>
      <w:tr w:rsidR="0069214D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9214D" w:rsidRPr="00B459A9" w:rsidRDefault="0069214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9214D" w:rsidRPr="00B459A9" w:rsidRDefault="0069214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9214D" w:rsidRPr="0088607C" w:rsidRDefault="0069214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9214D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9214D" w:rsidRPr="00B459A9" w:rsidRDefault="0069214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9214D" w:rsidRPr="0088607C" w:rsidRDefault="0069214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9214D" w:rsidRPr="0088607C" w:rsidRDefault="0069214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9214D" w:rsidRPr="0088607C" w:rsidRDefault="0069214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9214D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9214D" w:rsidRPr="0088607C" w:rsidRDefault="0069214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9214D" w:rsidRPr="0088607C" w:rsidRDefault="0069214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9214D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9214D" w:rsidRPr="0088607C" w:rsidRDefault="0069214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9214D" w:rsidRPr="0088607C" w:rsidRDefault="0069214D" w:rsidP="00CE5102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92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 передачу на утримання елементів благоустрою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9214D" w:rsidRDefault="0069214D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CE5102" w:rsidRPr="003A440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CE5102" w:rsidRPr="00B459A9" w:rsidRDefault="00CE5102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CE5102" w:rsidRPr="00CE5102" w:rsidRDefault="00CE5102" w:rsidP="00CE510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1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104. Про надання дозволу державному комунальному підприємству «Луцьктепло» на капітальний ремонт центральних теплових пунктів та котелень.</w:t>
            </w:r>
          </w:p>
        </w:tc>
      </w:tr>
      <w:tr w:rsidR="00CE5102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CE5102" w:rsidRPr="00B459A9" w:rsidRDefault="00CE510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CE5102" w:rsidRPr="00B459A9" w:rsidRDefault="00CE510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E5102" w:rsidRPr="0088607C" w:rsidRDefault="00CE510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CE5102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CE5102" w:rsidRPr="00B459A9" w:rsidRDefault="00CE510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CE5102" w:rsidRPr="0088607C" w:rsidRDefault="00CE510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E5102" w:rsidRPr="0088607C" w:rsidRDefault="00CE510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CE5102" w:rsidRPr="0088607C" w:rsidRDefault="00CE510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CE5102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CE5102" w:rsidRPr="0088607C" w:rsidRDefault="00CE510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E5102" w:rsidRPr="0088607C" w:rsidRDefault="00CE510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5102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CE5102" w:rsidRPr="0088607C" w:rsidRDefault="00CE510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E5102" w:rsidRPr="0088607C" w:rsidRDefault="00CE5102" w:rsidP="00CE5102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CE51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 надання дозволу державному комунальному підприємству «Луцьктепло» на капітальний ремонт центральних теплових пунктів та котелень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CE5102" w:rsidRDefault="00CE5102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131E91" w:rsidRPr="00CE5102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131E91" w:rsidRPr="00B459A9" w:rsidRDefault="00131E91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131E91" w:rsidRPr="00131E91" w:rsidRDefault="00131E91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1E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105. Про внесення змін до рішення міської ради від 03.12.2021 №22/92 «Про затвердження Програми підтримки КП «Луцькводоканал» на 2022 рік».</w:t>
            </w:r>
          </w:p>
        </w:tc>
      </w:tr>
      <w:tr w:rsidR="00131E9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131E91" w:rsidRPr="00B459A9" w:rsidRDefault="00131E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131E91" w:rsidRPr="00B459A9" w:rsidRDefault="00131E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131E91" w:rsidRPr="0088607C" w:rsidRDefault="00131E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131E9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131E91" w:rsidRPr="00B459A9" w:rsidRDefault="00131E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131E91" w:rsidRPr="0088607C" w:rsidRDefault="00131E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131E91" w:rsidRPr="0088607C" w:rsidRDefault="00131E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131E91" w:rsidRPr="0088607C" w:rsidRDefault="00131E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131E9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131E91" w:rsidRPr="0088607C" w:rsidRDefault="00131E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131E91" w:rsidRPr="0088607C" w:rsidRDefault="00131E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31E9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131E91" w:rsidRPr="0088607C" w:rsidRDefault="00131E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131E91" w:rsidRPr="0088607C" w:rsidRDefault="00131E91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131E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 внесення змін до рішення міської ради від 03.12.2021 №22/92 «Про затвердження Програми підтримки КП «Луцькводоканал» на 2022 рік»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131E91" w:rsidRDefault="00131E91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1050DB" w:rsidRPr="00131E91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1050DB" w:rsidRPr="00B459A9" w:rsidRDefault="001050DB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1050DB" w:rsidRPr="001050DB" w:rsidRDefault="001050DB" w:rsidP="001050D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0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110. Про визначення балансоутримувача нежитлового приміщення (Літер Б) на вул. Словацького, 1, що належить Луцькій міській територіальній громаді.</w:t>
            </w:r>
          </w:p>
        </w:tc>
      </w:tr>
      <w:tr w:rsidR="001050DB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1050DB" w:rsidRPr="00B459A9" w:rsidRDefault="001050DB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1050DB" w:rsidRPr="00B459A9" w:rsidRDefault="001050DB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1050DB" w:rsidRPr="0088607C" w:rsidRDefault="001050DB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1050DB" w:rsidRPr="0088607C" w:rsidTr="001050DB">
        <w:trPr>
          <w:trHeight w:val="758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1050DB" w:rsidRPr="00B459A9" w:rsidRDefault="001050DB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1050DB" w:rsidRPr="0088607C" w:rsidRDefault="001050DB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1050DB" w:rsidRDefault="001050DB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Є.</w:t>
            </w:r>
          </w:p>
          <w:p w:rsidR="001050DB" w:rsidRPr="0088607C" w:rsidRDefault="001050DB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0DB" w:rsidRPr="0088607C" w:rsidTr="001050DB">
        <w:trPr>
          <w:trHeight w:val="758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1050DB" w:rsidRDefault="001050DB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Тарасюк</w:t>
            </w:r>
          </w:p>
          <w:p w:rsidR="001050DB" w:rsidRPr="00B459A9" w:rsidRDefault="001050DB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Доповідач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1050DB" w:rsidRPr="0088607C" w:rsidRDefault="001050DB" w:rsidP="00625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Пропонується в п. 1 проєкту рішення змінити розмір площі приміщення</w:t>
            </w:r>
            <w:r w:rsidR="00625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замість «</w:t>
            </w:r>
            <w:r w:rsidRPr="001050DB">
              <w:rPr>
                <w:rFonts w:ascii="Times New Roman" w:hAnsi="Times New Roman" w:cs="Times New Roman"/>
                <w:sz w:val="24"/>
                <w:szCs w:val="24"/>
              </w:rPr>
              <w:t>212,0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зазначити «</w:t>
            </w:r>
            <w:r w:rsidRPr="001050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50DB">
              <w:rPr>
                <w:rFonts w:ascii="Times New Roman" w:hAnsi="Times New Roman" w:cs="Times New Roman"/>
                <w:sz w:val="24"/>
                <w:szCs w:val="24"/>
              </w:rPr>
              <w:t>,0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F726E" w:rsidRPr="0088607C" w:rsidTr="001050DB">
        <w:trPr>
          <w:trHeight w:val="758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2F726E" w:rsidRPr="00B459A9" w:rsidRDefault="002F726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2F726E" w:rsidRPr="0088607C" w:rsidRDefault="002F726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2F726E" w:rsidRPr="0088607C" w:rsidRDefault="002F726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Чи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2F726E" w:rsidRPr="0088607C" w:rsidRDefault="002F726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зміною, озвученою доповідачем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50DB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1050DB" w:rsidRPr="0088607C" w:rsidRDefault="001050DB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1050DB" w:rsidRPr="0088607C" w:rsidRDefault="001050DB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050DB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1050DB" w:rsidRPr="0088607C" w:rsidRDefault="001050DB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1050DB" w:rsidRPr="0088607C" w:rsidRDefault="001050DB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="002F726E" w:rsidRPr="001050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 визначення балансоутримувача нежитлового приміщення (Літер Б) на вул. Словацького, 1, що належить Луцькій міській територіальній громаді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2F72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із </w:t>
            </w:r>
            <w:r w:rsidR="002F726E">
              <w:rPr>
                <w:rFonts w:ascii="Times New Roman" w:hAnsi="Times New Roman" w:cs="Times New Roman"/>
                <w:sz w:val="24"/>
                <w:szCs w:val="24"/>
              </w:rPr>
              <w:t>зміною, озвученою доповідачем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1050DB" w:rsidRDefault="001050DB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C36F68" w:rsidRPr="00131E91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C36F68" w:rsidRPr="00B459A9" w:rsidRDefault="00C36F68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C36F68" w:rsidRPr="00C36F68" w:rsidRDefault="00C36F68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6F68">
              <w:rPr>
                <w:rFonts w:ascii="Times New Roman" w:hAnsi="Times New Roman" w:cs="Times New Roman"/>
                <w:sz w:val="24"/>
                <w:szCs w:val="24"/>
              </w:rPr>
              <w:t>111. Про внесення змін до рішення міської ради від 23.06.2021 №13/105 «Про Програму підтримки ЛСКАП «Луцькспецкомунтранс» на 2021-2022 роки».</w:t>
            </w:r>
          </w:p>
        </w:tc>
      </w:tr>
      <w:tr w:rsidR="00C36F68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C36F68" w:rsidRPr="00B459A9" w:rsidRDefault="00C36F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C36F68" w:rsidRPr="00B459A9" w:rsidRDefault="00C36F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36F68" w:rsidRPr="0088607C" w:rsidRDefault="00C36F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C36F68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C36F68" w:rsidRPr="00B459A9" w:rsidRDefault="00C36F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C36F68" w:rsidRPr="0088607C" w:rsidRDefault="00C36F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36F68" w:rsidRPr="0088607C" w:rsidRDefault="00C36F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C36F68" w:rsidRPr="0088607C" w:rsidRDefault="00C36F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C36F68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C36F68" w:rsidRPr="0088607C" w:rsidRDefault="00C36F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36F68" w:rsidRPr="0088607C" w:rsidRDefault="00C36F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36F68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C36F68" w:rsidRPr="0088607C" w:rsidRDefault="00C36F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36F68" w:rsidRPr="0088607C" w:rsidRDefault="00C36F68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C36F68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міської ради від 23.06.2021 №13/105 «Про Програму підтримки ЛСКАП «Луцькспецкомунтранс» на 2021-2022 роки»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C36F68" w:rsidRDefault="00C36F68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B974BE" w:rsidRPr="00C36F68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B974BE" w:rsidRPr="00B459A9" w:rsidRDefault="00B974BE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B974BE" w:rsidRPr="00B974BE" w:rsidRDefault="00B974BE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4BE">
              <w:rPr>
                <w:rFonts w:ascii="Times New Roman" w:hAnsi="Times New Roman" w:cs="Times New Roman"/>
                <w:sz w:val="24"/>
                <w:szCs w:val="24"/>
              </w:rPr>
              <w:t>112. Про здійснення публічних закупівель товарів, робіт та послуг в умовах воєнного стану.</w:t>
            </w:r>
          </w:p>
        </w:tc>
      </w:tr>
      <w:tr w:rsidR="00B974B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B974BE" w:rsidRPr="00B459A9" w:rsidRDefault="00B974B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B974BE" w:rsidRPr="00B459A9" w:rsidRDefault="00B974B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B974BE" w:rsidRPr="0088607C" w:rsidRDefault="00B974B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B974B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B974BE" w:rsidRPr="00B459A9" w:rsidRDefault="00B974B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B974BE" w:rsidRPr="0088607C" w:rsidRDefault="00B974B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B974BE" w:rsidRPr="0088607C" w:rsidRDefault="00B974B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B974BE" w:rsidRPr="0088607C" w:rsidRDefault="00B974B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B974B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B974BE" w:rsidRPr="0088607C" w:rsidRDefault="00B974B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B974BE" w:rsidRPr="0088607C" w:rsidRDefault="00B974B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974B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B974BE" w:rsidRPr="0088607C" w:rsidRDefault="00B974B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B974BE" w:rsidRPr="0088607C" w:rsidRDefault="00B974BE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B974BE">
              <w:rPr>
                <w:rFonts w:ascii="Times New Roman" w:hAnsi="Times New Roman" w:cs="Times New Roman"/>
                <w:sz w:val="24"/>
                <w:szCs w:val="24"/>
              </w:rPr>
              <w:t>Про здійснення публічних закупівель товарів, робіт та послуг в умовах воєнного стану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B974BE" w:rsidRDefault="00B974BE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BA5CB5" w:rsidRPr="00B974BE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BA5CB5" w:rsidRPr="00B459A9" w:rsidRDefault="00BA5CB5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BA5CB5" w:rsidRPr="00BA5CB5" w:rsidRDefault="00BA5CB5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5CB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1. Про надання громадянину Веремчуку Віктору Анатолійовичу дозволу на продаж земельної ділянки на пр-ті Волі, 10-а у м. Луцьку.</w:t>
            </w:r>
          </w:p>
        </w:tc>
      </w:tr>
      <w:tr w:rsidR="00BA5CB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BA5CB5" w:rsidRPr="00B459A9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BA5CB5" w:rsidRPr="00B459A9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BA5CB5" w:rsidRPr="0088607C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BA5CB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BA5CB5" w:rsidRPr="00B459A9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BA5CB5" w:rsidRPr="0088607C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BA5CB5" w:rsidRPr="0088607C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BA5CB5" w:rsidRPr="0088607C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BA5CB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BA5CB5" w:rsidRPr="0088607C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BA5CB5" w:rsidRPr="0088607C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A5CB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BA5CB5" w:rsidRPr="0088607C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BA5CB5" w:rsidRPr="0088607C" w:rsidRDefault="00BA5CB5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BA5CB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Веремчуку Віктору Анатолійовичу дозволу на продаж земельної ділянки на пр-ті Волі, 10-а у м. Луцьку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BA5CB5" w:rsidRDefault="00BA5CB5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BA5CB5" w:rsidRPr="00BA5CB5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BA5CB5" w:rsidRPr="00B459A9" w:rsidRDefault="00BA5CB5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BA5CB5" w:rsidRPr="00BA5CB5" w:rsidRDefault="00BA5CB5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5CB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2. Про надання КОМУНАЛЬНОМУ ЗАКЛАДУ «ЛУЦЬКИЙ МІСЬКИЙ ЦЕНТР ФІЗИЧНОГО ЗДОРОВ’Я НАСЕЛЕННЯ “СПОРТ ДЛЯ ВСІХ” ЛУЦЬКОЇ МІСЬКОЇ РАДИ» в постійне користування земельної ділянки для будівництва та обслуговування інших будівель громадської </w:t>
            </w:r>
            <w:r w:rsidRPr="00BA5CB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забудови на вул. Конякіна у м. Луцьку.</w:t>
            </w:r>
          </w:p>
        </w:tc>
      </w:tr>
      <w:tr w:rsidR="00BA5CB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BA5CB5" w:rsidRPr="00B459A9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BA5CB5" w:rsidRPr="00B459A9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BA5CB5" w:rsidRPr="0088607C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BA5CB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BA5CB5" w:rsidRPr="00B459A9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BA5CB5" w:rsidRPr="0088607C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BA5CB5" w:rsidRPr="0088607C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BA5CB5" w:rsidRPr="0088607C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BA5CB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BA5CB5" w:rsidRPr="0088607C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BA5CB5" w:rsidRPr="0088607C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A03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A5CB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BA5CB5" w:rsidRPr="0088607C" w:rsidRDefault="00BA5CB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BA5CB5" w:rsidRPr="0088607C" w:rsidRDefault="00BA5CB5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BA5CB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КОМУНАЛЬНОМУ ЗАКЛАДУ «ЛУЦЬКИЙ МІСЬКИЙ ЦЕНТР ФІЗИЧНОГО ЗДОРОВ’Я НАСЕЛЕННЯ “СПОРТ ДЛЯ ВСІХ” ЛУЦЬКОЇ МІСЬКОЇ РАДИ» в постійне користування земельної ділянки для будівництва та обслуговування інших будівель громадської забудови на вул. Конякіна у м. Луцьку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BA5CB5" w:rsidRDefault="00BA5CB5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A0324F" w:rsidRPr="00BA5CB5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A0324F" w:rsidRPr="00B459A9" w:rsidRDefault="00A0324F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A0324F" w:rsidRPr="00A0324F" w:rsidRDefault="00A0324F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324F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3. Про припинення ДЕРЖАВНОМУ КОМУНАЛЬНОМУ ПІДПРИЄМСТВУ «ЛУЦЬКТЕПЛО» права постійного користування земельною ділянкою на пр-ті Відродження, 30-в у м. Луцьку.</w:t>
            </w:r>
          </w:p>
        </w:tc>
      </w:tr>
      <w:tr w:rsidR="00A0324F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A0324F" w:rsidRPr="00B459A9" w:rsidRDefault="00A0324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A0324F" w:rsidRPr="00B459A9" w:rsidRDefault="00A0324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0324F" w:rsidRPr="0088607C" w:rsidRDefault="00A0324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A0324F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A0324F" w:rsidRPr="00B459A9" w:rsidRDefault="00A0324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A0324F" w:rsidRPr="0088607C" w:rsidRDefault="00A0324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0324F" w:rsidRPr="0088607C" w:rsidRDefault="00A0324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A0324F" w:rsidRPr="0088607C" w:rsidRDefault="00A0324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A0324F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A0324F" w:rsidRPr="0088607C" w:rsidRDefault="00A0324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A0324F" w:rsidRPr="0088607C" w:rsidRDefault="00A0324F" w:rsidP="00A0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0324F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A0324F" w:rsidRPr="0088607C" w:rsidRDefault="00A0324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0324F" w:rsidRPr="0088607C" w:rsidRDefault="00A0324F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A0324F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припинення ДЕРЖАВНОМУ КОМУНАЛЬНОМУ ПІДПРИЄМСТВУ «ЛУЦЬКТЕПЛО» права постійного користування земельною ділянкою на пр-ті Відродження, 30-в у м. Луцьку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A0324F" w:rsidRDefault="00A0324F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7E7FE2" w:rsidRPr="00A0324F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7E7FE2" w:rsidRDefault="007E7FE2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7E7FE2" w:rsidRPr="00B459A9" w:rsidRDefault="007E7FE2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7E7FE2" w:rsidRDefault="007E7FE2" w:rsidP="0065348E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Пропоную питання порядку денного пленарного засідання сесії №№</w:t>
            </w:r>
            <w:r w:rsidR="004A1B5C" w:rsidRPr="00115E8E"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4- 8</w:t>
            </w:r>
            <w:r w:rsidR="00115E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включно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розглянути і проголосувати як однотипні.</w:t>
            </w:r>
          </w:p>
          <w:p w:rsidR="007E7FE2" w:rsidRPr="00A0324F" w:rsidRDefault="007E7FE2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</w:t>
            </w:r>
            <w:r w:rsidR="004A1B5C" w:rsidRPr="00115E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проти такої пропозиції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? Немає.</w:t>
            </w:r>
          </w:p>
        </w:tc>
      </w:tr>
    </w:tbl>
    <w:p w:rsidR="007E7FE2" w:rsidRDefault="007E7FE2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7E7FE2" w:rsidRPr="00A0324F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7E7FE2" w:rsidRPr="00B459A9" w:rsidRDefault="007E7FE2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7E1A87" w:rsidRDefault="007E1A87" w:rsidP="007E1A8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7E1A8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4. Про припинення управлінню освіти Луцької міської ради права постійного користування земельною ділянкою на вул. Декабристів, 23 у м. Луцьку.</w:t>
            </w:r>
          </w:p>
          <w:p w:rsidR="007E1A87" w:rsidRPr="007E1A87" w:rsidRDefault="007E1A87" w:rsidP="007E1A8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7E1A8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5. Про припинення управлінню освіти Луцької міської ради права </w:t>
            </w:r>
            <w:r w:rsidRPr="007E1A8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постійного користування земельною ділянкою на вул. Писаревського у м. Луцьку.</w:t>
            </w:r>
          </w:p>
          <w:p w:rsidR="007E1A87" w:rsidRPr="007E1A87" w:rsidRDefault="007E1A87" w:rsidP="007E1A8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7E1A8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6. Про припинення управлінню освіти Луцької міської ради права постійного користування земельною ділянкою на вул. Привокзальній, 6-а у м.Луцьку.</w:t>
            </w:r>
          </w:p>
          <w:p w:rsidR="007E1A87" w:rsidRPr="007E1A87" w:rsidRDefault="007E1A87" w:rsidP="007E1A8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7E1A8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7. Про припинення управлінню освіти Луцької міської ради права постійного користування земельною ділянкою на вул. Салтикова-Щедріна, 1 у м. Луцьку.</w:t>
            </w:r>
          </w:p>
          <w:p w:rsidR="007E7FE2" w:rsidRPr="007E1A87" w:rsidRDefault="007E1A87" w:rsidP="007E1A8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7E1A8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8. Про припинення управлінню освіти Луцької міської ради права постійного користування земельною ділянкою на вул. Шопена, 9 у м. Луцьку.</w:t>
            </w:r>
          </w:p>
        </w:tc>
      </w:tr>
      <w:tr w:rsidR="007E7FE2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E7FE2" w:rsidRPr="00B459A9" w:rsidRDefault="007E7FE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7E7FE2" w:rsidRPr="00B459A9" w:rsidRDefault="007E7FE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E7FE2" w:rsidRPr="0088607C" w:rsidRDefault="007E7FE2" w:rsidP="00096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</w:t>
            </w:r>
            <w:r w:rsidR="00096D74">
              <w:rPr>
                <w:rFonts w:ascii="Times New Roman" w:hAnsi="Times New Roman" w:cs="Times New Roman"/>
                <w:sz w:val="24"/>
                <w:szCs w:val="24"/>
              </w:rPr>
              <w:t>их питаннях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7E7FE2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E7FE2" w:rsidRPr="00B459A9" w:rsidRDefault="007E7FE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7E7FE2" w:rsidRPr="0088607C" w:rsidRDefault="007E7FE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E7FE2" w:rsidRPr="0088607C" w:rsidRDefault="007E7FE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 w:rsidR="00096D74">
              <w:rPr>
                <w:rFonts w:ascii="Times New Roman" w:hAnsi="Times New Roman" w:cs="Times New Roman"/>
                <w:sz w:val="24"/>
                <w:szCs w:val="24"/>
              </w:rPr>
              <w:t>ів рішень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7E7FE2" w:rsidRPr="0088607C" w:rsidRDefault="007E7FE2" w:rsidP="00096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="00096D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</w:t>
            </w:r>
            <w:r w:rsidR="00096D7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7E7FE2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7E7FE2" w:rsidRPr="0088607C" w:rsidRDefault="007E7FE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7E7FE2" w:rsidRPr="0088607C" w:rsidRDefault="007E7FE2" w:rsidP="00096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096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E7FE2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7E7FE2" w:rsidRPr="0088607C" w:rsidRDefault="007E7FE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096D74" w:rsidRPr="00096D74" w:rsidRDefault="007E7FE2" w:rsidP="00096D7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="00096D74" w:rsidRPr="007E1A8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припинення управлінню освіти Луцької міської ради права постійного користування земельною ділянкою на вул. Декабристів, 23 у м. Луцьку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096D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 «</w:t>
            </w:r>
            <w:r w:rsidR="00096D74" w:rsidRPr="007E1A8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припинення управлінню освіти Луцької міської ради права постійного користування земельною ділянкою на вул. Писаревського у м. Луцьку</w:t>
            </w:r>
            <w:r w:rsidR="00096D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096D74" w:rsidRPr="007E1A8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припинення управлінню освіти Луцької міської ради права постійного користування земельною ділянкою на вул. Привокзальній, 6-а у м.Луцьку</w:t>
            </w:r>
            <w:r w:rsidR="00096D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096D74" w:rsidRPr="007E1A8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припинення управлінню освіти Луцької міської ради права постійного користування земельною ділянкою на вул. Салтикова-Щедріна, 1 у м. Луцьку</w:t>
            </w:r>
            <w:r w:rsidR="00096D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096D74" w:rsidRPr="007E1A8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припинення управлінню освіти Луцької міської ради права постійного користування земельною ділянкою на вул. Шопена, 9 у м. Луцьку</w:t>
            </w:r>
            <w:r w:rsidR="00096D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7E7FE2" w:rsidRDefault="007E7FE2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996999" w:rsidRPr="00A0324F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996999" w:rsidRPr="00B459A9" w:rsidRDefault="00996999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996999" w:rsidRPr="00996999" w:rsidRDefault="00996999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699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9. Про надання громадянам Волошиній Н.П., Волошину І.В. дозволу на розроблення технічної документації із землеустрою щодо встановлення (відновлення) меж земельної ділянки в натурі (на місцевості) на вул. Ярослава Стецька, 27 у м. Луцьку.</w:t>
            </w:r>
          </w:p>
        </w:tc>
      </w:tr>
      <w:tr w:rsidR="0099699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996999" w:rsidRPr="00B459A9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996999" w:rsidRPr="00B459A9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96999" w:rsidRPr="0088607C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99699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996999" w:rsidRPr="00B459A9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996999" w:rsidRPr="0088607C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96999" w:rsidRPr="0088607C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996999" w:rsidRPr="0088607C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99699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996999" w:rsidRPr="0088607C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996999" w:rsidRPr="0088607C" w:rsidRDefault="00996999" w:rsidP="0099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9699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996999" w:rsidRPr="0088607C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96999" w:rsidRPr="0088607C" w:rsidRDefault="00996999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99699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громадянам Волошиній Н.П., Волошину І.В. дозволу на розроблення технічної документації із землеустрою щодо встановлення (відновлення) меж земельної ділянки в натурі (на місцевості) на вул. Ярослава Стецька, 27 у м. Луцьку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C36F68" w:rsidRDefault="00C36F68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996999" w:rsidRPr="00996999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996999" w:rsidRPr="00B459A9" w:rsidRDefault="00996999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996999" w:rsidRPr="00996999" w:rsidRDefault="00996999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699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10. Про надання громадянину Передельському М.Ю. дозволу на розроблення технічної документації із землеустрою щодо встановлення (відновлення) меж земельної ділянки в натурі (на місцевості) на вул. Дубнівській в садівничому товаристві «Маяк» № 362 у м. Луцьку.</w:t>
            </w:r>
          </w:p>
        </w:tc>
      </w:tr>
      <w:tr w:rsidR="0099699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996999" w:rsidRPr="00B459A9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996999" w:rsidRPr="00B459A9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96999" w:rsidRPr="0088607C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99699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996999" w:rsidRPr="00B459A9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996999" w:rsidRPr="0088607C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96999" w:rsidRPr="0088607C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996999" w:rsidRPr="0088607C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99699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996999" w:rsidRPr="0088607C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996999" w:rsidRPr="0088607C" w:rsidRDefault="00996999" w:rsidP="0099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9699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996999" w:rsidRPr="0088607C" w:rsidRDefault="0099699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96999" w:rsidRPr="0088607C" w:rsidRDefault="00996999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99699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Передельському М.Ю. дозволу на розроблення технічної документації із землеустрою щодо встановлення (відновлення) меж земельної ділянки в натурі (на місцевості) на вул. Дубнівській в садівничому товаристві «Маяк» № 362 у м. Луцьку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996999" w:rsidRDefault="00996999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754321" w:rsidRPr="00996999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754321" w:rsidRPr="00B459A9" w:rsidRDefault="00754321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754321" w:rsidRPr="00754321" w:rsidRDefault="00754321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432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11. Про надання громадянину Хомичу А.В. дозволу на розроблення технічної документації із землеустрою щодо встановлення (відновлення) меж земельної ділянки в натурі (на місцевості) на вул. Дубнівській в садівничому товаристві «Маяк» № 891 у м. Луцьку.</w:t>
            </w:r>
          </w:p>
        </w:tc>
      </w:tr>
      <w:tr w:rsidR="0075432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54321" w:rsidRPr="00B459A9" w:rsidRDefault="0075432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754321" w:rsidRPr="00B459A9" w:rsidRDefault="0075432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54321" w:rsidRPr="0088607C" w:rsidRDefault="0075432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75432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54321" w:rsidRPr="00B459A9" w:rsidRDefault="0075432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754321" w:rsidRPr="0088607C" w:rsidRDefault="0075432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54321" w:rsidRPr="0088607C" w:rsidRDefault="0075432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754321" w:rsidRPr="0088607C" w:rsidRDefault="0075432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75432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754321" w:rsidRPr="0088607C" w:rsidRDefault="0075432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754321" w:rsidRPr="0088607C" w:rsidRDefault="00754321" w:rsidP="00754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5432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754321" w:rsidRPr="0088607C" w:rsidRDefault="0075432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54321" w:rsidRPr="0088607C" w:rsidRDefault="00754321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75432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надання громадянину Хомичу А.В. дозволу на розроблення технічної документації із землеустрою щодо встановлення (відновлення) меж </w:t>
            </w:r>
            <w:r w:rsidRPr="0075432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земельної ділянки в натурі (на місцевості) на вул. Дубнівській в садівничому товаристві «Маяк» № 891 у м. Луцьку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9214D" w:rsidRDefault="0069214D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410B72" w:rsidRPr="00A0324F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410B72" w:rsidRDefault="00410B72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410B72" w:rsidRPr="00B459A9" w:rsidRDefault="00410B72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410B72" w:rsidRDefault="00410B72" w:rsidP="0065348E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Пропоную питання порядку денного пленарного засідання сесії №№</w:t>
            </w:r>
            <w:r w:rsidRPr="00115E8E"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12-20 включно розглянути і проголосувати як однотипні.</w:t>
            </w:r>
          </w:p>
          <w:p w:rsidR="00410B72" w:rsidRPr="00A0324F" w:rsidRDefault="00410B72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</w:t>
            </w:r>
            <w:r w:rsidRPr="00115E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проти такої пропозиції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? Немає.</w:t>
            </w:r>
          </w:p>
        </w:tc>
      </w:tr>
    </w:tbl>
    <w:p w:rsidR="00410B72" w:rsidRPr="007A2F9F" w:rsidRDefault="00410B72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410B72" w:rsidRPr="00754321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410B72" w:rsidRPr="00B459A9" w:rsidRDefault="00410B72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410B72" w:rsidRPr="00410B72" w:rsidRDefault="00410B72" w:rsidP="00410B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10B7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12. Про передачу громадянину Захарчуку В.Ф. безоплатно у власність земельної ділянки для будівництва та обслуговування жилого будинку, господарських будівель і споруд на вул. Волноваській, 30 у м. Луцьку.</w:t>
            </w:r>
          </w:p>
          <w:p w:rsidR="00410B72" w:rsidRPr="00410B72" w:rsidRDefault="00410B72" w:rsidP="00410B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10B7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13. Про передачу громадянину Червеняку І.І. безоплатно у власність земельної ділянки для будівництва та обслуговування жилого будинку, господарських будівель і споруд на вул. Князів Острозьких, 15 у м. Луцьку.</w:t>
            </w:r>
          </w:p>
          <w:p w:rsidR="00410B72" w:rsidRPr="00410B72" w:rsidRDefault="00410B72" w:rsidP="00410B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10B7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14. Про передачу громадянину Ігнатову І.П. безоплатно у власність земельної ділянки для будівництва та обслуговування жилого будинку, господарських будівель і споруд на вул. Мінській, 11 у м. Луцьку.</w:t>
            </w:r>
          </w:p>
          <w:p w:rsidR="00410B72" w:rsidRPr="00410B72" w:rsidRDefault="00410B72" w:rsidP="00410B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10B7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15. Про передачу громадянці Чумаченко Н.М. безоплатно у власність земельної ділянки для будівництва та обслуговування жилого будинку, господарських будівель і споруд на вул. Польовій, 37 у м. Луцьку.</w:t>
            </w:r>
          </w:p>
          <w:p w:rsidR="00410B72" w:rsidRPr="00410B72" w:rsidRDefault="00410B72" w:rsidP="00410B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10B7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16. Про передачу громадянці Дейні А.Н. безоплатно у власність земельної ділянки для будівництва та обслуговування жилого будинку, господарських будівель і споруд на вул. Трутовського, 70 у м. Луцьку.</w:t>
            </w:r>
          </w:p>
          <w:p w:rsidR="00410B72" w:rsidRPr="00410B72" w:rsidRDefault="00410B72" w:rsidP="00410B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10B7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17. Про передачу громадянам Подавець Є.Й., Лагоді С.Й. безоплатно у спільну часткову власність земельної ділянки для будівництва та обслуговування жилого будинку, господарських будівель і споруд на вул. Баранова, 97 у м. Луцьку.</w:t>
            </w:r>
          </w:p>
          <w:p w:rsidR="00410B72" w:rsidRPr="00410B72" w:rsidRDefault="00410B72" w:rsidP="00410B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10B7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18. Про передачу громадянам Новосилецькій О.М., Шишаку М.В. безоплатно у спільну часткову власність земельної ділянки для будівництва та обслуговування жилого будинку, господарських будівель і споруд на вул. Вишківській, 12.</w:t>
            </w:r>
          </w:p>
          <w:p w:rsidR="00410B72" w:rsidRPr="00410B72" w:rsidRDefault="00410B72" w:rsidP="00410B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10B7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19. Про передачу громадянам Леушу О.І., Климюк К.І. безоплатно у спільну часткову власність земельної ділянки для будівництва та обслуговування   жилого будинку, господарських будівель і споруд на вул. Даньшина, 49-б  у м. Луцьку.</w:t>
            </w:r>
          </w:p>
          <w:p w:rsidR="00410B72" w:rsidRPr="00754321" w:rsidRDefault="00410B72" w:rsidP="00410B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0B7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20. Про передачу громадянам Лосєвій Т.А., Волощук М.О., Волощуку Д.О. безоплатно у спільну часткову власність земельної ділянки для будівництва та обслуговування жилого будинку, </w:t>
            </w:r>
            <w:r w:rsidRPr="00410B72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господарських будівель і споруд на вул. Жуковського, 13 у м. Луцьку.</w:t>
            </w:r>
          </w:p>
        </w:tc>
      </w:tr>
      <w:tr w:rsidR="00410B72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410B72" w:rsidRPr="00B459A9" w:rsidRDefault="00410B7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410B72" w:rsidRPr="00B459A9" w:rsidRDefault="00410B7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410B72" w:rsidRPr="0088607C" w:rsidRDefault="00410B72" w:rsidP="00A90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</w:t>
            </w:r>
            <w:r w:rsidR="00A907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питанн</w:t>
            </w:r>
            <w:r w:rsidR="00A90769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410B72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410B72" w:rsidRPr="00B459A9" w:rsidRDefault="00410B7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410B72" w:rsidRPr="0088607C" w:rsidRDefault="00410B7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410B72" w:rsidRPr="0088607C" w:rsidRDefault="00410B7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 w:rsidR="00A9076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</w:t>
            </w:r>
            <w:r w:rsidR="00A907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410B72" w:rsidRPr="0088607C" w:rsidRDefault="00410B72" w:rsidP="00A90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="00A907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</w:t>
            </w:r>
            <w:r w:rsidR="00A907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410B72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10B72" w:rsidRPr="0088607C" w:rsidRDefault="00410B7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410B72" w:rsidRPr="0088607C" w:rsidRDefault="00410B72" w:rsidP="00622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6226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10B72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10B72" w:rsidRPr="0088607C" w:rsidRDefault="00410B72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410B72" w:rsidRPr="001431F6" w:rsidRDefault="00410B72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431F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431F6" w:rsidRPr="001431F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громадянину Захарчуку В.Ф. безоплатно у власність земельної ділянки для будівництва та обслуговування жилого будинку, господарських будівель і споруд на вул. Волноваській, 30 у м. Луцьку</w:t>
            </w:r>
            <w:r w:rsidRPr="001431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1431F6" w:rsidRPr="001431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 «</w:t>
            </w:r>
            <w:r w:rsidR="001431F6" w:rsidRPr="001431F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громадянину Червеняку І.І. безоплатно у власність земельної ділянки для будівництва та обслуговування жилого будинку, господарських будівель і споруд на вул. Князів Острозьких, 15 у м. Луцьку</w:t>
            </w:r>
            <w:r w:rsidR="001431F6" w:rsidRPr="001431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431F6" w:rsidRPr="001431F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громадянину Ігнатову І.П. безоплатно у власність земельної ділянки для будівництва та обслуговування жилого будинку, господарських будівель і споруд на вул. Мінській, 11 у м. Луцьку</w:t>
            </w:r>
            <w:r w:rsidR="001431F6" w:rsidRPr="001431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431F6" w:rsidRPr="001431F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громадянці Чумаченко Н.М. безоплатно у власність земельної ділянки для будівництва та обслуговування жилого будинку, господарських будівель і споруд на вул. Польовій, 37 у м. Луцьку</w:t>
            </w:r>
            <w:r w:rsidR="001431F6" w:rsidRPr="001431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431F6" w:rsidRPr="001431F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громадянці Дейні А.Н. безоплатно у власність земельної ділянки для будівництва та обслуговування жилого будинку, господарських будівель і споруд на вул. Трутовського, 70 у м. Луцьку</w:t>
            </w:r>
            <w:r w:rsidR="001431F6" w:rsidRPr="001431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431F6" w:rsidRPr="001431F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громадянам Подавець Є.Й., Лагоді С.Й. безоплатно у спільну часткову власність земельної ділянки для будівництва та обслуговування жилого будинку, господарських будівель і споруд на вул. Баранова, 97 у м. Луцьку</w:t>
            </w:r>
            <w:r w:rsidR="001431F6" w:rsidRPr="001431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431F6" w:rsidRPr="001431F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громадянам Новосилецькій О.М., Шишаку М.В. безоплатно у спільну часткову власність земельної ділянки для будівництва та обслуговування жилого будинку, господарських будівель і споруд на вул. Вишківській, 12</w:t>
            </w:r>
            <w:r w:rsidR="001431F6" w:rsidRPr="001431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431F6" w:rsidRPr="001431F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громадянам Леушу О.І., Климюк К.І. безоплатно у спільну часткову власність земельної ділянки для будівництва та обслуговування   жилого будинку, господарських будівель і споруд на вул. Даньшина, 49-б  у м. Луцьку</w:t>
            </w:r>
            <w:r w:rsidR="001431F6" w:rsidRPr="001431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6226C0" w:rsidRPr="006226C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громадянам Лосєвій Т.А., Волощук М.О., Волощуку Д.О. безоплатно у спільну часткову власність земельної ділянки для будівництва та обслуговування жилого будинку, господарських будівель і споруд на вул. Жуковського, 13 у м. Луцьку</w:t>
            </w:r>
            <w:r w:rsidR="001431F6" w:rsidRPr="001431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760D7E" w:rsidRPr="007A2F9F" w:rsidRDefault="00760D7E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226C0" w:rsidRPr="00754321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226C0" w:rsidRPr="00B459A9" w:rsidRDefault="006226C0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226C0" w:rsidRPr="006226C0" w:rsidRDefault="006226C0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6C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21. Про передачу громадянці Ташковій В.Я. безоплатно у власність земельної ділянки для ведення садівництва на вул. Дубнівській в </w:t>
            </w:r>
            <w:r w:rsidRPr="006226C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садівничому товаристві «Маяк» № 566 у м. Луцьку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  <w:tr w:rsidR="006226C0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226C0" w:rsidRPr="00B459A9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6226C0" w:rsidRPr="00B459A9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226C0" w:rsidRPr="0088607C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226C0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226C0" w:rsidRPr="00B459A9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226C0" w:rsidRPr="0088607C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226C0" w:rsidRPr="0088607C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226C0" w:rsidRPr="0088607C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226C0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226C0" w:rsidRPr="0088607C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226C0" w:rsidRPr="0088607C" w:rsidRDefault="006226C0" w:rsidP="00622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226C0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226C0" w:rsidRPr="0088607C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226C0" w:rsidRPr="0088607C" w:rsidRDefault="006226C0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226C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громадянці Ташковій В.Я. безоплатно у власність земельної ділянки для ведення садівництва на вул. Дубнівській в садівничому товаристві «Маяк» № 566 у м. Луцьку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760D7E" w:rsidRDefault="00760D7E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226C0" w:rsidRPr="006226C0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226C0" w:rsidRPr="00B459A9" w:rsidRDefault="006226C0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226C0" w:rsidRPr="006226C0" w:rsidRDefault="006226C0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6C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22. Про відмову громадянці Фурс Т.В. у наданні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пр-ті Соборності у м. Луцьку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  <w:tr w:rsidR="006226C0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226C0" w:rsidRPr="00B459A9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226C0" w:rsidRPr="00B459A9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226C0" w:rsidRPr="0088607C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 w:rsidR="00E10B98"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226C0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226C0" w:rsidRPr="00B459A9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226C0" w:rsidRPr="0088607C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226C0" w:rsidRPr="0088607C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226C0" w:rsidRPr="0088607C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226C0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226C0" w:rsidRPr="0088607C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226C0" w:rsidRPr="0088607C" w:rsidRDefault="006226C0" w:rsidP="00622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226C0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226C0" w:rsidRPr="0088607C" w:rsidRDefault="006226C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226C0" w:rsidRPr="0088607C" w:rsidRDefault="006226C0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226C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відмову громадянці Фурс Т.В. у наданні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пр-ті Соборності у м. Луцьку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226C0" w:rsidRDefault="006226C0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50D27" w:rsidRPr="006226C0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0D27" w:rsidRPr="00B459A9" w:rsidRDefault="00650D27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0D27" w:rsidRPr="00650D27" w:rsidRDefault="00650D27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0D2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23. Про відмову громадянці Козар О.С. у наданні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 Теремнівській у м. Луцьку.</w:t>
            </w:r>
          </w:p>
        </w:tc>
      </w:tr>
      <w:tr w:rsidR="00650D27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0D27" w:rsidRPr="00B459A9" w:rsidRDefault="00650D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0D27" w:rsidRPr="00B459A9" w:rsidRDefault="00650D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0D27" w:rsidRPr="0088607C" w:rsidRDefault="00650D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50D27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0D27" w:rsidRPr="00B459A9" w:rsidRDefault="00650D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0D27" w:rsidRPr="0088607C" w:rsidRDefault="00650D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0D27" w:rsidRPr="0088607C" w:rsidRDefault="00650D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50D27" w:rsidRPr="0088607C" w:rsidRDefault="00650D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50D27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0D27" w:rsidRPr="0088607C" w:rsidRDefault="00650D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50D27" w:rsidRPr="0088607C" w:rsidRDefault="00650D27" w:rsidP="0065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50D27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0D27" w:rsidRPr="0088607C" w:rsidRDefault="00650D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0D27" w:rsidRPr="0088607C" w:rsidRDefault="00650D27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50D2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відмову громадянці Козар О.С. у наданні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 Теремнівській у м. Луцьку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226C0" w:rsidRDefault="006226C0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35319F" w:rsidRPr="00650D27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35319F" w:rsidRPr="00B459A9" w:rsidRDefault="0035319F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35319F" w:rsidRPr="0035319F" w:rsidRDefault="0035319F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319F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24. Про надання громадянину Гайдучику М.Й. у власність земельної ділянки для будівництва та обслуговування жилого будинку, господарських будівель і споруд на вул. Запорізькій у м. Луцьку </w:t>
            </w:r>
            <w:r w:rsidRPr="00353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  <w:r w:rsidRPr="0035319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35319F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35319F" w:rsidRPr="00B459A9" w:rsidRDefault="0035319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35319F" w:rsidRPr="00B459A9" w:rsidRDefault="0035319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35319F" w:rsidRPr="0088607C" w:rsidRDefault="0035319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35319F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35319F" w:rsidRPr="00B459A9" w:rsidRDefault="0035319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35319F" w:rsidRPr="0088607C" w:rsidRDefault="0035319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35319F" w:rsidRPr="0088607C" w:rsidRDefault="0035319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35319F" w:rsidRPr="0088607C" w:rsidRDefault="0035319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35319F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35319F" w:rsidRPr="0088607C" w:rsidRDefault="0035319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35319F" w:rsidRPr="0088607C" w:rsidRDefault="0035319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5319F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35319F" w:rsidRPr="0088607C" w:rsidRDefault="0035319F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35319F" w:rsidRPr="0088607C" w:rsidRDefault="0035319F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="00142F04" w:rsidRPr="0035319F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Гайдучику М.Й. у власність земельної ділянки для будівництва та обслуговування жилого будинку, господарських будівель і споруд на вул. Запорізькій у м. Луцьку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35319F" w:rsidRDefault="0035319F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572168" w:rsidRPr="0035319F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572168" w:rsidRPr="00B459A9" w:rsidRDefault="00572168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572168" w:rsidRPr="00572168" w:rsidRDefault="00572168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16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25. Про затвердження громадянці Романюк Н.Є. проекту землеустрою щодо відведення земельної ділянки та зміну її цільового призначення для будівництва та обслуговування будівель торгівлі на вул. Ківерцівській, 61 у м.</w:t>
            </w:r>
            <w:r w:rsidRPr="0057216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en-US"/>
              </w:rPr>
              <w:t> </w:t>
            </w:r>
            <w:r w:rsidRPr="0057216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Луцьку.</w:t>
            </w:r>
          </w:p>
        </w:tc>
      </w:tr>
      <w:tr w:rsidR="00572168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572168" w:rsidRPr="00B459A9" w:rsidRDefault="005721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572168" w:rsidRPr="00B459A9" w:rsidRDefault="005721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72168" w:rsidRPr="0088607C" w:rsidRDefault="005721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572168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572168" w:rsidRPr="00B459A9" w:rsidRDefault="005721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572168" w:rsidRPr="0088607C" w:rsidRDefault="005721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72168" w:rsidRPr="0088607C" w:rsidRDefault="005721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572168" w:rsidRPr="0088607C" w:rsidRDefault="005721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572168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572168" w:rsidRPr="0088607C" w:rsidRDefault="005721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572168" w:rsidRPr="0088607C" w:rsidRDefault="00572168" w:rsidP="00572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72168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572168" w:rsidRPr="0088607C" w:rsidRDefault="00572168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72168" w:rsidRPr="0088607C" w:rsidRDefault="00572168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57216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затвердження громадянці Романюк Н.Є. проекту землеустрою щодо відведення земельної ділянки та зміну її цільового призначення для будівництва та </w:t>
            </w:r>
            <w:r w:rsidRPr="0057216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обслуговування будівель торгівлі на вул. Ківерцівській, 61 у м.</w:t>
            </w:r>
            <w:r w:rsidRPr="0057216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en-US"/>
              </w:rPr>
              <w:t> </w:t>
            </w:r>
            <w:r w:rsidRPr="0057216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Луцьку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572168" w:rsidRDefault="00572168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F6768B" w:rsidRPr="00A0324F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F6768B" w:rsidRDefault="00F6768B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F6768B" w:rsidRPr="00B459A9" w:rsidRDefault="00F6768B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F6768B" w:rsidRDefault="00F6768B" w:rsidP="0065348E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Пропоную питання порядку денного пленарного засідання сесії № 26 і № 27</w:t>
            </w:r>
            <w:r w:rsidRPr="00115E8E"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розглянути і проголосувати </w:t>
            </w:r>
            <w:r w:rsidR="00602927" w:rsidRPr="0060292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ru-RU"/>
              </w:rPr>
              <w:t>разом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  <w:p w:rsidR="00F6768B" w:rsidRPr="00A0324F" w:rsidRDefault="00F6768B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</w:t>
            </w:r>
            <w:r w:rsidRPr="00115E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проти такої пропозиції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? Немає.</w:t>
            </w:r>
          </w:p>
        </w:tc>
      </w:tr>
    </w:tbl>
    <w:p w:rsidR="006226C0" w:rsidRDefault="006226C0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02927" w:rsidRPr="0035319F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02927" w:rsidRPr="00B459A9" w:rsidRDefault="00602927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02927" w:rsidRPr="00602927" w:rsidRDefault="00602927" w:rsidP="0060292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60292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26. Про затвердження технічної документації із землеустрою щодо поділу та об’єднання земельних ділянок комунальної власності на вул. Конякіна, 18-а у м. Луцьку (площею 0,3376 га)</w:t>
            </w:r>
          </w:p>
          <w:p w:rsidR="00602927" w:rsidRPr="0035319F" w:rsidRDefault="00602927" w:rsidP="0060292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292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27. Про затвердження технічної документації із землеустрою щодо поділу та об’єднання земельних ділянок комунальної власності на вул. Конякіна, 18-а у м. Луцьку (площею 0,5863 га).</w:t>
            </w:r>
          </w:p>
        </w:tc>
      </w:tr>
      <w:tr w:rsidR="00602927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02927" w:rsidRPr="00B459A9" w:rsidRDefault="006029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02927" w:rsidRPr="00B459A9" w:rsidRDefault="006029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02927" w:rsidRPr="0088607C" w:rsidRDefault="00602927" w:rsidP="0060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цих питаннях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02927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02927" w:rsidRPr="00B459A9" w:rsidRDefault="006029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02927" w:rsidRPr="0088607C" w:rsidRDefault="006029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02927" w:rsidRPr="0088607C" w:rsidRDefault="006029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 рішень?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02927" w:rsidRPr="0088607C" w:rsidRDefault="00602927" w:rsidP="0060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рішень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02927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02927" w:rsidRPr="0088607C" w:rsidRDefault="006029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02927" w:rsidRPr="0088607C" w:rsidRDefault="006029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02927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02927" w:rsidRPr="0088607C" w:rsidRDefault="00602927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02927" w:rsidRPr="0088607C" w:rsidRDefault="00602927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="001B2142" w:rsidRPr="0060292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затвердження технічної документації із землеустрою щодо поділу та об’єднання земельних ділянок комунальної власності на вул. Конякіна, 18-а у м. Луцьку (площею 0,3376 га)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1B21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 «</w:t>
            </w:r>
            <w:r w:rsidR="001B2142" w:rsidRPr="0060292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затвердження технічної документації із землеустрою щодо поділу та об’єднання земельних ділянок комунальної власності на вул. Конякіна, 18-а у м. Луцьку (площею 0,5863 га)</w:t>
            </w:r>
            <w:r w:rsidR="001B21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226C0" w:rsidRDefault="006226C0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CF3F69" w:rsidRPr="00572168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CF3F69" w:rsidRPr="00B459A9" w:rsidRDefault="00CF3F69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CF3F69" w:rsidRPr="00CF3F69" w:rsidRDefault="00CF3F69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F6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28. Про надання ТЗОВ «ДЕКОР ЕЛІС» дозволу на розроблення технічної документації із землеустрою щодо встановлення (відновлення) меж земельної ділянки в натурі (на місцевості) на вул. Мамсурова, 8-а у м. Луцьку (площею 0,2679 га).</w:t>
            </w:r>
          </w:p>
        </w:tc>
      </w:tr>
      <w:tr w:rsidR="00CF3F6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CF3F69" w:rsidRPr="00B459A9" w:rsidRDefault="00CF3F6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CF3F69" w:rsidRPr="00B459A9" w:rsidRDefault="00CF3F6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F3F69" w:rsidRPr="0088607C" w:rsidRDefault="00CF3F6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CF3F6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CF3F69" w:rsidRPr="00B459A9" w:rsidRDefault="00CF3F6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CF3F69" w:rsidRPr="0088607C" w:rsidRDefault="00CF3F6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F3F69" w:rsidRPr="0088607C" w:rsidRDefault="00CF3F6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CF3F69" w:rsidRPr="0088607C" w:rsidRDefault="00CF3F6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CF3F6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CF3F69" w:rsidRPr="0088607C" w:rsidRDefault="00CF3F6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F3F69" w:rsidRPr="0088607C" w:rsidRDefault="00CF3F69" w:rsidP="005F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4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F3F6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CF3F69" w:rsidRPr="0088607C" w:rsidRDefault="00CF3F6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F3F69" w:rsidRPr="0088607C" w:rsidRDefault="00CF3F69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CF3F6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ТЗОВ «ДЕКОР ЕЛІС» дозволу на розроблення технічної документації із землеустрою щодо встановлення (відновлення) меж земельної ділянки в натурі (на місцевості) на вул. Мамсурова, 8-а у м. Луцьку (площею 0,2679 га)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CF3F69" w:rsidRDefault="00CF3F69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533F3E" w:rsidRPr="00CF3F69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533F3E" w:rsidRPr="00B459A9" w:rsidRDefault="00533F3E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533F3E" w:rsidRPr="00533F3E" w:rsidRDefault="00533F3E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3F3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29. Про надання МП «АЛЬТРА-МЕТЕРС» дозволу на розроблення технічної документації із землеустрою щодо встановлення (відновлення) меж земельної ділянки в натурі (на місцевості) на вул. Ціолковського, 17 у м. Луцьку (площею 0,3422 га).</w:t>
            </w:r>
          </w:p>
        </w:tc>
      </w:tr>
      <w:tr w:rsidR="00533F3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533F3E" w:rsidRPr="00B459A9" w:rsidRDefault="00533F3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533F3E" w:rsidRPr="00B459A9" w:rsidRDefault="00533F3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33F3E" w:rsidRPr="0088607C" w:rsidRDefault="00533F3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533F3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533F3E" w:rsidRPr="00B459A9" w:rsidRDefault="00533F3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533F3E" w:rsidRPr="0088607C" w:rsidRDefault="00533F3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33F3E" w:rsidRPr="0088607C" w:rsidRDefault="00533F3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533F3E" w:rsidRPr="0088607C" w:rsidRDefault="00533F3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533F3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533F3E" w:rsidRPr="0088607C" w:rsidRDefault="00533F3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533F3E" w:rsidRPr="0088607C" w:rsidRDefault="00533F3E" w:rsidP="00533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33F3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533F3E" w:rsidRPr="0088607C" w:rsidRDefault="00533F3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33F3E" w:rsidRPr="0088607C" w:rsidRDefault="00533F3E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533F3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МП «АЛЬТРА-МЕТЕРС» дозволу на розроблення технічної документації із землеустрою щодо встановлення (відновлення) меж земельної ділянки в натурі (на місцевості) на вул. Ціолковського, 17 у м. Луцьку (площею 0,3422 га)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226C0" w:rsidRDefault="006226C0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9818A9" w:rsidRPr="00533F3E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9818A9" w:rsidRPr="00B459A9" w:rsidRDefault="009818A9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9818A9" w:rsidRPr="009818A9" w:rsidRDefault="009818A9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18A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30. Про надання громадянці Вдовенко Л.Ю. на умовах оренди земельної ділянки для обслуговування спортивного комплексу на пров. Галини Коханської, 3 у м. Луцьку (площею 0,1383 га).</w:t>
            </w:r>
          </w:p>
        </w:tc>
      </w:tr>
      <w:tr w:rsidR="009818A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9818A9" w:rsidRPr="00B459A9" w:rsidRDefault="009818A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9818A9" w:rsidRPr="00B459A9" w:rsidRDefault="009818A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818A9" w:rsidRPr="0088607C" w:rsidRDefault="009818A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9818A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9818A9" w:rsidRPr="00B459A9" w:rsidRDefault="009818A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9818A9" w:rsidRPr="0088607C" w:rsidRDefault="009818A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818A9" w:rsidRPr="0088607C" w:rsidRDefault="009818A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9818A9" w:rsidRPr="0088607C" w:rsidRDefault="009818A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9818A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9818A9" w:rsidRPr="0088607C" w:rsidRDefault="009818A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9818A9" w:rsidRPr="0088607C" w:rsidRDefault="009818A9" w:rsidP="00981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Проти – 1,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0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18A9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9818A9" w:rsidRPr="0088607C" w:rsidRDefault="009818A9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818A9" w:rsidRPr="0088607C" w:rsidRDefault="009818A9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9818A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Вдовенко Л.Ю. на умовах оренди земельної ділянки для обслуговування спортивного комплексу на пров. Галини Коханської, 3 у м. Луцьку (площею 0,1383 га)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9818A9" w:rsidRDefault="009818A9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5563AD" w:rsidRPr="009818A9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5563AD" w:rsidRPr="00B459A9" w:rsidRDefault="005563AD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5563AD" w:rsidRPr="005563AD" w:rsidRDefault="005563AD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63A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31. Про надання  ВКФ «Інтегро» ТОВ на умовах оренди земельної  </w:t>
            </w:r>
            <w:r w:rsidRPr="005563A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ділянки для обслуговування спортивного комплексу на пров. Галини Коханської, 3 у м. Луцьку (площею 0,3237 га).</w:t>
            </w:r>
          </w:p>
        </w:tc>
      </w:tr>
      <w:tr w:rsidR="005563AD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5563AD" w:rsidRPr="00B459A9" w:rsidRDefault="005563A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5563AD" w:rsidRPr="00B459A9" w:rsidRDefault="005563A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563AD" w:rsidRPr="0088607C" w:rsidRDefault="005563A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5563AD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5563AD" w:rsidRPr="00B459A9" w:rsidRDefault="005563A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5563AD" w:rsidRPr="0088607C" w:rsidRDefault="005563A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563AD" w:rsidRPr="0088607C" w:rsidRDefault="005563A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5563AD" w:rsidRPr="0088607C" w:rsidRDefault="005563A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5563AD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5563AD" w:rsidRPr="0088607C" w:rsidRDefault="005563A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5563AD" w:rsidRPr="0088607C" w:rsidRDefault="005563AD" w:rsidP="00556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Проти – 1,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563AD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5563AD" w:rsidRPr="0088607C" w:rsidRDefault="005563AD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563AD" w:rsidRPr="0088607C" w:rsidRDefault="005563AD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5563A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 ВКФ «Інтегро» ТОВ на умовах оренди земельної  ділянки для обслуговування спортивного комплексу на пров. Галини Коханської, 3 у м. Луцьку (площею 0,3237 га)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5563AD" w:rsidRDefault="005563AD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F20865" w:rsidRPr="005563AD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F20865" w:rsidRPr="00B459A9" w:rsidRDefault="00F20865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F20865" w:rsidRPr="00F20865" w:rsidRDefault="00F20865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086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32. Про надання громадянам Квятковському В.О., Червонящому В.В. на умовах оренди земельної ділянки для обслуговування торгового павільйону на пр-ті Василя Мойсея, 2-а у м. Луцьку (площею 0,0023 га).</w:t>
            </w:r>
          </w:p>
        </w:tc>
      </w:tr>
      <w:tr w:rsidR="00F2086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F20865" w:rsidRPr="00B459A9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F20865" w:rsidRPr="00B459A9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20865" w:rsidRPr="0088607C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F2086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F20865" w:rsidRPr="00B459A9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F20865" w:rsidRPr="0088607C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20865" w:rsidRPr="0088607C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Є.</w:t>
            </w:r>
          </w:p>
          <w:p w:rsidR="00F20865" w:rsidRPr="0088607C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6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F20865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Туз</w:t>
            </w:r>
          </w:p>
          <w:p w:rsidR="00F20865" w:rsidRPr="00B459A9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Доповідач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20865" w:rsidRPr="00F20865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Постійна комісія міської ради з питань земельних відносин та земельного кадастру рекомендувала міській раді </w:t>
            </w:r>
            <w:r w:rsidRPr="00F20865">
              <w:rPr>
                <w:rFonts w:ascii="Times New Roman" w:hAnsi="Times New Roman" w:cs="Times New Roman"/>
                <w:sz w:val="24"/>
                <w:szCs w:val="24"/>
              </w:rPr>
              <w:t xml:space="preserve">надати </w:t>
            </w:r>
            <w:r w:rsidRPr="00F2086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громадянам Квятковському Володимиру Олександровичу, Червонящому Владиславу Валентиновичу земельну ділянку на пр-ті Василя Мойсея, 2-а у м. Луцьку, на умовах оренди строком на 1 рік з дати укладення договору оренди землі, площею 0,0023 га, з кадастровим номером 0710100000:11:056:0008, для обслуговування торгового павільйону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F2086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F20865" w:rsidRPr="00B459A9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F20865" w:rsidRPr="0088607C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20865" w:rsidRPr="0088607C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Чи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F20865" w:rsidRPr="0088607C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зміною, рекомендованою постійною комісією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86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F20865" w:rsidRPr="0088607C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20865" w:rsidRPr="0088607C" w:rsidRDefault="00F20865" w:rsidP="009F3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9F3D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</w:t>
            </w:r>
            <w:r w:rsidR="009F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F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2086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F20865" w:rsidRPr="0088607C" w:rsidRDefault="00F2086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20865" w:rsidRPr="0088607C" w:rsidRDefault="009F3D33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0865"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 w:rsidR="00F20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F2086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громадянам Квятковському В.О., Червонящому В.В. на умовах оренди земельної ділянки для обслуговування торгового павільйону на пр-ті Василя Мойсея, 2-а у м. Луцьку (площею 0,0023 га)</w:t>
            </w:r>
            <w:r w:rsidR="00F20865"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із зміною,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рекомендованою постійною комісією</w:t>
            </w:r>
            <w:r w:rsidR="00F20865"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6226C0" w:rsidRDefault="006226C0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3216BC" w:rsidRPr="005563AD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3216BC" w:rsidRPr="00B459A9" w:rsidRDefault="003216BC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3216BC" w:rsidRPr="003216BC" w:rsidRDefault="003216BC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16B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33. Про зміну Луцькій міській територіальній громаді, від імені якої діє Луцька міська рада (орендар ТОВ «ФОРТУНА-ПЛЮС» ЛТД) цільового призначення земельної ділянки для будівництва та обслуговування автозаправного комплексу на вул. Гордіюк, 14-а у м. Луцьку (площею 0,7988 га).</w:t>
            </w:r>
          </w:p>
        </w:tc>
      </w:tr>
      <w:tr w:rsidR="003216BC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3216BC" w:rsidRPr="00B459A9" w:rsidRDefault="003216B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3216BC" w:rsidRPr="00B459A9" w:rsidRDefault="003216B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3216BC" w:rsidRPr="0088607C" w:rsidRDefault="003216B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3216BC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3216BC" w:rsidRPr="00B459A9" w:rsidRDefault="003216B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3216BC" w:rsidRPr="0088607C" w:rsidRDefault="003216B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3216BC" w:rsidRPr="0088607C" w:rsidRDefault="003216B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3216BC" w:rsidRPr="0088607C" w:rsidRDefault="003216B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3216BC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3216BC" w:rsidRPr="0088607C" w:rsidRDefault="003216B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3216BC" w:rsidRPr="0088607C" w:rsidRDefault="003216BC" w:rsidP="0032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216BC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3216BC" w:rsidRPr="0088607C" w:rsidRDefault="003216B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3216BC" w:rsidRPr="0088607C" w:rsidRDefault="003216BC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3216B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зміну Луцькій міській територіальній громаді, від імені якої діє Луцька міська рада (орендар ТОВ «ФОРТУНА-ПЛЮС» ЛТД) цільового призначення земельної ділянки для будівництва та обслуговування автозаправного комплексу на вул. Гордіюк, 14-а у м. Луцьку (площею 0,7988 га)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226C0" w:rsidRDefault="006226C0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45CEC" w:rsidRPr="003216B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45CEC" w:rsidRPr="00B459A9" w:rsidRDefault="00645CEC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45CEC" w:rsidRPr="00645CEC" w:rsidRDefault="00645CEC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5CE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34. Про заміну сторони орендаря у зобов’язаннях за договором оренди землі на вул. Гордіюк, 42 у м. Луцьку (площею 0,0054 га).</w:t>
            </w:r>
          </w:p>
        </w:tc>
      </w:tr>
      <w:tr w:rsidR="00645CEC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45CEC" w:rsidRPr="00B459A9" w:rsidRDefault="00645CE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45CEC" w:rsidRPr="00B459A9" w:rsidRDefault="00645CE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45CEC" w:rsidRPr="0088607C" w:rsidRDefault="00645CE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45CEC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45CEC" w:rsidRPr="00B459A9" w:rsidRDefault="00645CE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45CEC" w:rsidRPr="0088607C" w:rsidRDefault="00645CE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45CEC" w:rsidRPr="0088607C" w:rsidRDefault="00645CE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45CEC" w:rsidRPr="0088607C" w:rsidRDefault="00645CE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45CEC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45CEC" w:rsidRPr="0088607C" w:rsidRDefault="00645CE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45CEC" w:rsidRPr="0088607C" w:rsidRDefault="00645CEC" w:rsidP="00645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45CEC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45CEC" w:rsidRPr="0088607C" w:rsidRDefault="00645CEC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45CEC" w:rsidRPr="0088607C" w:rsidRDefault="00645CEC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45CE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заміну сторони орендаря у зобов’язаннях за договором оренди землі на вул. Гордіюк, 42 у м. Луцьку (площею 0,0054 га)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45CEC" w:rsidRDefault="00645CEC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1F1C55" w:rsidRPr="00A0324F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1F1C55" w:rsidRDefault="001F1C55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1F1C55" w:rsidRPr="00B459A9" w:rsidRDefault="001F1C55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1F1C55" w:rsidRDefault="001F1C55" w:rsidP="0065348E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Пропоную питання порядку денного пленарного засідання сесії № 35 і № 36</w:t>
            </w:r>
            <w:r w:rsidRPr="00115E8E"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розглянути і проголосувати </w:t>
            </w:r>
            <w:r w:rsidRPr="0060292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ru-RU"/>
              </w:rPr>
              <w:t>разом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  <w:p w:rsidR="001F1C55" w:rsidRPr="00A0324F" w:rsidRDefault="001F1C55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</w:t>
            </w:r>
            <w:r w:rsidRPr="00115E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проти такої пропозиції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? Немає.</w:t>
            </w:r>
          </w:p>
        </w:tc>
      </w:tr>
    </w:tbl>
    <w:p w:rsidR="003216BC" w:rsidRDefault="003216BC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1F1C55" w:rsidRPr="00645CE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1F1C55" w:rsidRPr="00B459A9" w:rsidRDefault="001F1C55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1F1C55" w:rsidRPr="001F1C55" w:rsidRDefault="001F1C55" w:rsidP="001F1C55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1F1C5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35. Про заміну сторони орендаря у зобов’язаннях за договором оренди землі на вул. Замковій, 1-б у м. Луцьку (площею 0,0220 га).</w:t>
            </w:r>
          </w:p>
          <w:p w:rsidR="001F1C55" w:rsidRPr="001F1C55" w:rsidRDefault="001F1C55" w:rsidP="001F1C55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1F1C5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36. Про заміну сторони орендаря у зобов’язаннях за договором оренди землі на вул. Замковій, 1-б у м. Луцьку (площею 0,0043 га).</w:t>
            </w:r>
          </w:p>
        </w:tc>
      </w:tr>
      <w:tr w:rsidR="001F1C5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1F1C55" w:rsidRPr="00B459A9" w:rsidRDefault="001F1C5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1F1C55" w:rsidRPr="00B459A9" w:rsidRDefault="001F1C5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1F1C55" w:rsidRPr="0088607C" w:rsidRDefault="001F1C55" w:rsidP="001F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цих питаннях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1F1C5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1F1C55" w:rsidRPr="00B459A9" w:rsidRDefault="001F1C5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1F1C55" w:rsidRPr="0088607C" w:rsidRDefault="001F1C5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1F1C55" w:rsidRPr="0088607C" w:rsidRDefault="001F1C5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 рішень?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1F1C55" w:rsidRPr="0088607C" w:rsidRDefault="001F1C55" w:rsidP="001F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рішень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1F1C5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1F1C55" w:rsidRPr="0088607C" w:rsidRDefault="001F1C5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1F1C55" w:rsidRPr="0088607C" w:rsidRDefault="001F1C55" w:rsidP="001F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4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F1C55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1F1C55" w:rsidRPr="0088607C" w:rsidRDefault="001F1C55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1F1C55" w:rsidRPr="0088607C" w:rsidRDefault="001F1C55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1F1C5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заміну сторони орендаря у зобов’язаннях за договором оренди землі на вул. Замковій, 1-б у м. Луцьку (площею 0,0220 га)</w:t>
            </w:r>
            <w:r w:rsidRPr="00AD0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 «</w:t>
            </w:r>
            <w:r w:rsidRPr="001F1C5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заміну сторони орендаря у зобов’язаннях за договором оренди землі на вул. Замковій, 1-б у м. Луцьку (площею 0,0043 га)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1F1C55" w:rsidRDefault="001F1C55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563F13" w:rsidRPr="001F1C55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563F13" w:rsidRPr="00B459A9" w:rsidRDefault="00563F13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563F13" w:rsidRPr="00563F13" w:rsidRDefault="00563F13" w:rsidP="0065348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563F13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37. Про поновлення договору оренди землі громадянці Трикуш Л.В. в межах «червоних ліній» для обслуговування жилого будинку, господарських будівель і споруд на вул. Руданського, 8-а у м. Луцьку (площею 0,0128 га).</w:t>
            </w:r>
          </w:p>
        </w:tc>
      </w:tr>
      <w:tr w:rsidR="00563F13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563F13" w:rsidRPr="00B459A9" w:rsidRDefault="00563F1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563F13" w:rsidRPr="00B459A9" w:rsidRDefault="00563F1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63F13" w:rsidRPr="0088607C" w:rsidRDefault="00563F1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563F13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563F13" w:rsidRPr="00B459A9" w:rsidRDefault="00563F1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563F13" w:rsidRPr="0088607C" w:rsidRDefault="00563F1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63F13" w:rsidRPr="0088607C" w:rsidRDefault="00563F1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563F13" w:rsidRPr="0088607C" w:rsidRDefault="00563F1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563F13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563F13" w:rsidRPr="0088607C" w:rsidRDefault="00563F1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563F13" w:rsidRPr="0088607C" w:rsidRDefault="00563F13" w:rsidP="002B7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B79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3F13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563F13" w:rsidRPr="0088607C" w:rsidRDefault="00563F1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63F13" w:rsidRPr="0088607C" w:rsidRDefault="00563F13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563F13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поновлення договору оренди землі громадянці Трикуш Л.В. в межах «червоних ліній» для обслуговування жилого будинку, господарських будівель і споруд на вул. Руданського, 8-а у м. Луцьку (площею 0,0128 га)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3216BC" w:rsidRDefault="003216BC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624F0" w:rsidRPr="00563F13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624F0" w:rsidRPr="00B459A9" w:rsidRDefault="006624F0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624F0" w:rsidRPr="006624F0" w:rsidRDefault="006624F0" w:rsidP="0065348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6624F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38. Про поновлення договору оренди землі громадянці Трикуш Л.В. для будівництва та обслуговування жилого будинку, господарських будівель і споруд на вул. Руданського, 8-а у м. Луцьку (площею 0,0841 га).</w:t>
            </w:r>
          </w:p>
        </w:tc>
      </w:tr>
      <w:tr w:rsidR="006624F0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624F0" w:rsidRPr="00B459A9" w:rsidRDefault="006624F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624F0" w:rsidRPr="00B459A9" w:rsidRDefault="006624F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624F0" w:rsidRPr="0088607C" w:rsidRDefault="006624F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624F0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624F0" w:rsidRPr="00B459A9" w:rsidRDefault="006624F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6624F0" w:rsidRPr="0088607C" w:rsidRDefault="006624F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624F0" w:rsidRPr="0088607C" w:rsidRDefault="006624F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624F0" w:rsidRPr="0088607C" w:rsidRDefault="006624F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624F0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624F0" w:rsidRPr="0088607C" w:rsidRDefault="006624F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624F0" w:rsidRPr="0088607C" w:rsidRDefault="006624F0" w:rsidP="00662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Проти – 0, Утрималися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624F0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624F0" w:rsidRPr="0088607C" w:rsidRDefault="006624F0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624F0" w:rsidRPr="0088607C" w:rsidRDefault="006624F0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624F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поновлення договору оренди землі громадянці Трикуш Л.В. для будівництва та обслуговування жилого будинку, господарських будівель і споруд на вул. Руданського, 8-а у м. Луцьку (площею 0,0841 га)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624F0" w:rsidRDefault="006624F0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2D22E3" w:rsidRPr="006624F0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2D22E3" w:rsidRPr="00B459A9" w:rsidRDefault="002D22E3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2D22E3" w:rsidRPr="002D22E3" w:rsidRDefault="002D22E3" w:rsidP="0065348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2D22E3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39. Про надання громадянці Владичик Я.П. дозволу на розроблення технічної документації із землеустрою щодо встановлення (відновлення) меж земельної ділянки в натурі (на місцевості) на вул. Добролюбова, 2 у м. Луцьку (площею 0,0020 га).</w:t>
            </w:r>
          </w:p>
        </w:tc>
      </w:tr>
      <w:tr w:rsidR="002D22E3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2D22E3" w:rsidRPr="00B459A9" w:rsidRDefault="002D22E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2D22E3" w:rsidRPr="00B459A9" w:rsidRDefault="002D22E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2D22E3" w:rsidRPr="0088607C" w:rsidRDefault="002D22E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2D22E3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2D22E3" w:rsidRPr="00B459A9" w:rsidRDefault="002D22E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2D22E3" w:rsidRPr="0088607C" w:rsidRDefault="002D22E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2D22E3" w:rsidRPr="0088607C" w:rsidRDefault="002D22E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2D22E3" w:rsidRPr="0088607C" w:rsidRDefault="002D22E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2D22E3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2D22E3" w:rsidRPr="0088607C" w:rsidRDefault="002D22E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2D22E3" w:rsidRPr="0088607C" w:rsidRDefault="002D22E3" w:rsidP="002D2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 Проти – 0, Утрималися – 1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D22E3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2D22E3" w:rsidRPr="0088607C" w:rsidRDefault="002D22E3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2D22E3" w:rsidRPr="0088607C" w:rsidRDefault="002D22E3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2D22E3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Владичик Я.П. дозволу на розроблення технічної документації із землеустрою щодо встановлення (відновлення) меж земельної ділянки в натурі (на місцевості) на вул. Добролюбова, 2 у м. Луцьку (площею 0,0020 га)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2D22E3" w:rsidRDefault="002D22E3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185D91" w:rsidRPr="002D22E3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185D91" w:rsidRPr="00B459A9" w:rsidRDefault="00185D91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185D91" w:rsidRPr="00185D91" w:rsidRDefault="00185D91" w:rsidP="0065348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185D9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40. Про надання громадянину Ольховському О.М. дозволу на розроблення технічної документації із землеустрою щодо встановлення (відновлення) меж земельної ділянки в натурі (на місцевості) на вул. Петра Маха, 4 у м. Луцьку (площею 0,0240 га).</w:t>
            </w:r>
          </w:p>
        </w:tc>
      </w:tr>
      <w:tr w:rsidR="00185D9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185D91" w:rsidRPr="00B459A9" w:rsidRDefault="00185D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185D91" w:rsidRPr="00B459A9" w:rsidRDefault="00185D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185D91" w:rsidRPr="0088607C" w:rsidRDefault="00185D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185D9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185D91" w:rsidRPr="00B459A9" w:rsidRDefault="00185D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185D91" w:rsidRPr="0088607C" w:rsidRDefault="00185D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185D91" w:rsidRPr="0088607C" w:rsidRDefault="00185D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185D91" w:rsidRPr="0088607C" w:rsidRDefault="00185D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185D9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185D91" w:rsidRPr="0088607C" w:rsidRDefault="00185D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185D91" w:rsidRPr="0088607C" w:rsidRDefault="00185D91" w:rsidP="0018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 Проти – 0, Утрималися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85D91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185D91" w:rsidRPr="0088607C" w:rsidRDefault="00185D91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185D91" w:rsidRPr="0088607C" w:rsidRDefault="00185D91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185D9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надання громадянину Ольховському О.М. дозволу на розроблення технічної документації із землеустрою щодо встановлення (відновлення) меж </w:t>
            </w:r>
            <w:r w:rsidRPr="00185D9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земельної ділянки в натурі (на місцевості) на вул. Петра Маха, 4 у м. Луцьку (площею 0,0240 га)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185D91" w:rsidRDefault="00185D91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A03AA" w:rsidRPr="00A0324F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A03AA" w:rsidRDefault="006A03AA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6A03AA" w:rsidRPr="00B459A9" w:rsidRDefault="006A03AA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A03AA" w:rsidRDefault="006A03AA" w:rsidP="0065348E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Пропоную питання порядку денного пленарного засідання сесії № 41 і № 42</w:t>
            </w:r>
            <w:r w:rsidRPr="00115E8E"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розглянути і проголосувати </w:t>
            </w:r>
            <w:r w:rsidRPr="0060292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ru-RU"/>
              </w:rPr>
              <w:t>разом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  <w:p w:rsidR="006A03AA" w:rsidRPr="00A0324F" w:rsidRDefault="006A03AA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</w:t>
            </w:r>
            <w:r w:rsidRPr="00115E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проти такої пропозиції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? Немає.</w:t>
            </w:r>
          </w:p>
        </w:tc>
      </w:tr>
    </w:tbl>
    <w:p w:rsidR="006A03AA" w:rsidRDefault="006A03AA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A03AA" w:rsidRPr="00185D91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A03AA" w:rsidRPr="00B459A9" w:rsidRDefault="006A03AA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A03AA" w:rsidRPr="006A03AA" w:rsidRDefault="006A03AA" w:rsidP="006A03A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6A03AA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41. Про надання громадянці Шевчук Н.І. дозволу на розроблення технічної документації із землеустрою щодо встановлення (відновлення)  меж земельної ділянки в натурі (на місцевості) на вул. Черчицькій, 95 у м. Луцьку (площею 0,0518 га).</w:t>
            </w:r>
          </w:p>
          <w:p w:rsidR="006A03AA" w:rsidRPr="00185D91" w:rsidRDefault="006A03AA" w:rsidP="006A03A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6A03AA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42. Про надання громадянці Шевчук Н.І. (землевласник – Луцька міська територіальна громада, в особі Луцької міської ради) дозволу на розроблення проекту землеустрою  щодо відведення земельної ділянки (зміни цільового призначення) для  обслуговування жилого будинку, господарських будівель і споруд на вул. Черчицькій, 95 у м. Луцьку (площею 0,1135 га).</w:t>
            </w:r>
          </w:p>
        </w:tc>
      </w:tr>
      <w:tr w:rsidR="006A03AA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A03AA" w:rsidRPr="00B459A9" w:rsidRDefault="006A03AA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A03AA" w:rsidRPr="00B459A9" w:rsidRDefault="006A03AA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A03AA" w:rsidRPr="0088607C" w:rsidRDefault="006A03AA" w:rsidP="006A0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цих питанях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A03AA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A03AA" w:rsidRPr="00B459A9" w:rsidRDefault="006A03AA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A03AA" w:rsidRPr="0088607C" w:rsidRDefault="006A03AA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A03AA" w:rsidRPr="0088607C" w:rsidRDefault="006A03AA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 рішень?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A03AA" w:rsidRPr="0088607C" w:rsidRDefault="006A03AA" w:rsidP="006A0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рішень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A03AA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A03AA" w:rsidRPr="0088607C" w:rsidRDefault="006A03AA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A03AA" w:rsidRPr="0088607C" w:rsidRDefault="006A03AA" w:rsidP="006A0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Проти – 0, Утрималися – 31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A03AA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A03AA" w:rsidRPr="0088607C" w:rsidRDefault="006A03AA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A03AA" w:rsidRPr="0088607C" w:rsidRDefault="006A03AA" w:rsidP="006A03AA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A03AA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Шевчук Н.І. дозволу на розроблення технічної документації із землеустрою щодо встановлення (відновлення)  меж земельної ділянки в натурі (на місцевості) на вул. Черчицькій, 95 у м. Луцьку (площею 0,0518 га)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Pr="006A03AA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Шевчук Н.І. (землевласник – Луцька міська територіальна громада, в особі Луцької міської ради) дозволу на розроблення проекту землеустрою  щодо відведення земельної ділянки (зміни цільового призначення) для  обслуговування жилого будинку, господарських будівель і споруд на вул. Черчицькій, 95 у м. Луцьку (площею 0,1135 га)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A03AA" w:rsidRDefault="006A03AA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5348E" w:rsidRPr="00185D91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348E" w:rsidRPr="0065348E" w:rsidRDefault="0065348E" w:rsidP="0065348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43.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en-US"/>
              </w:rPr>
              <w:t> 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Ліпяніну В.Й. дозволу на розроблення технічної документації із землеустрою щодо встановлення (відновлення) меж земельної ділянки в натурі (на місцевості) на вул. Гущанській, 63/2 у м. Луцьку ( площею 0,1125 га).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Проти – 0, Утрималися – 31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Ліпяніну В.Й. дозволу на розроблення технічної документації із землеустрою щодо встановлення (відновлення) меж земельної ділянки в натурі (на місцевості) на вул. Гущанській, 63/2 у м. Луцьку ( площею 0,1125 га)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3216BC" w:rsidRDefault="003216BC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5348E" w:rsidRPr="0065348E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348E" w:rsidRPr="0065348E" w:rsidRDefault="0065348E" w:rsidP="0065348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44. Про надання громадянці Лимарь Н.Й. дозволу на розроблення технічної документації із землеустрою щодо встановлення (відновлення) меж земельної ділянки в натурі  (на місцевості) на вул. Гущанській, 63/1 у м. Луцьку (площею 0,1162 га).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Проти – 0, Утрималися – 30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Лимарь Н.Й. дозволу на розроблення технічної документації із землеустрою щодо встановлення (відновлення) меж земельної ділянки в натурі  (на місцевості) на вул. Гущанській, 63/1 у м. Луцьку (площею 0,1162 га)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5348E" w:rsidRDefault="0065348E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5348E" w:rsidRPr="0065348E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348E" w:rsidRPr="0065348E" w:rsidRDefault="0065348E" w:rsidP="0065348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45. Про надання громадянам Марковичу Л.С., Марковичу А.С. дозволу на розроблення проекту землеустрою щодо відведення земельної ділянки для обслуговування жилого будинку, господарських будівель і споруд на вул. Чернишевського, 116-б у м. Луцьку (орієнтовною площею 0,07 га).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 Проти – 0, Утрималися – 3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громадянам Марковичу Л.С., Марковичу А.С. дозволу на розроблення проекту землеустрою щодо відведення земельної ділянки для обслуговування жилого будинку, господарських будівель і споруд на вул. Чернишевського, 116-б у м. Луцьку (орієнтовною площею 0,07 га)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5348E" w:rsidRDefault="0065348E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5348E" w:rsidRPr="0065348E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348E" w:rsidRPr="0065348E" w:rsidRDefault="0065348E" w:rsidP="0065348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46.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ru-RU"/>
              </w:rPr>
              <w:t> 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відмову громадянину Павлюку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ru-RU"/>
              </w:rPr>
              <w:t> 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О.А. у наданні дозволу на розроблення проекту землеустрою щодо відведення земельної ділянки для будівництва та обслуговування індивідуального гаража на вул.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ru-RU"/>
              </w:rPr>
              <w:t> Конякіна у м. Луцьку (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орієнтовною площею 0,01 га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ru-RU"/>
              </w:rPr>
              <w:t>).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 Проти – 0, Утрималися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відмову громадянину Павлюку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ru-RU"/>
              </w:rPr>
              <w:t> 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О.А. у наданні дозволу на розроблення проекту землеустрою щодо відведення земельної ділянки для будівництва та обслуговування індивідуального гаража на вул.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ru-RU"/>
              </w:rPr>
              <w:t> Конякіна у м. Луцьку (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орієнтовною площею 0,01 га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5348E" w:rsidRDefault="0065348E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5348E" w:rsidRPr="0065348E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348E" w:rsidRPr="0065348E" w:rsidRDefault="0065348E" w:rsidP="0065348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47. Про надання громадянину Феоктістову І.В. на умовах оренди земельної ділянки для будівництва та обслуговування жилого будинку, господарських будівель і споруд на вул. Кривий Вал, 37 у м. Луцьку (площею 0,0201 га).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5348E" w:rsidRPr="0088607C" w:rsidRDefault="0065348E" w:rsidP="00217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217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</w:t>
            </w:r>
            <w:r w:rsidR="00C414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Утрималися – </w:t>
            </w:r>
            <w:r w:rsidR="00C414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надання громадянину Феоктістову І.В. на умовах оренди земельної ділянки для будівництва та обслуговування жилого будинку, господарських будівель 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і споруд на вул. Кривий Вал, 37 у м. Луцьку (площею 0,0201 га)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5348E" w:rsidRDefault="0065348E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5348E" w:rsidRPr="0065348E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348E" w:rsidRPr="0065348E" w:rsidRDefault="0065348E" w:rsidP="0065348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48. Про надання громадянці Степанюк Л.М. на умовах оренди земельної ділянки в межах «червоних ліній» для обслуговування жилого будинку, господарських будівель і споруд на вул. Ломоносова, 89 у м. Луцьку (площею 0,0076 га).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5348E" w:rsidRPr="0088607C" w:rsidRDefault="0065348E" w:rsidP="00C41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656E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</w:t>
            </w:r>
            <w:r w:rsidR="00C414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Утрималися – </w:t>
            </w:r>
            <w:r w:rsidR="00C414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Степанюк Л.М. на умовах оренди земельної ділянки в межах «червоних ліній» для обслуговування жилого будинку, господарських будівель і споруд на вул. Ломоносова, 89 у м. Луцьку (площею 0,0076 га)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5348E" w:rsidRDefault="0065348E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5348E" w:rsidRPr="0065348E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5348E" w:rsidRPr="0065348E" w:rsidRDefault="0065348E" w:rsidP="0065348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49. Про надання громадянці Степанюк Л.М.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 Ломоносова, 89 у м. Луцьку (орієнтовною площею 0,07 га).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5348E" w:rsidRPr="00B459A9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5348E" w:rsidRPr="0088607C" w:rsidRDefault="0065348E" w:rsidP="00D91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D91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</w:t>
            </w:r>
            <w:r w:rsidR="00D91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Утрималися – </w:t>
            </w:r>
            <w:r w:rsidR="00D91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5348E" w:rsidRPr="0088607C" w:rsidTr="0065348E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65348E" w:rsidP="00653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5348E" w:rsidRPr="0088607C" w:rsidRDefault="00D91C79" w:rsidP="0065348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="0065348E"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 w:rsidR="00653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534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Степанюк Л.М.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 Ломоносова, 89 у м. Луцьку (орієнтовною площею 0,07 га)</w:t>
            </w:r>
            <w:r w:rsidR="006534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5348E" w:rsidRDefault="0065348E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D91C79" w:rsidRPr="0065348E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D91C79" w:rsidRPr="00B459A9" w:rsidRDefault="00D91C79" w:rsidP="004265C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D91C79" w:rsidRPr="00D91C79" w:rsidRDefault="00D91C79" w:rsidP="004265C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D91C7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50. Про надання громадянці Хвостюк Т.В. на умовах оренди земельної ділянки для будівництва та обслуговування жилого будинку,  </w:t>
            </w:r>
            <w:r w:rsidRPr="00D91C7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господарських будівель і споруд на вул. Рівненській, 141 у м. Луцьку (площею 0,0566 га).</w:t>
            </w:r>
          </w:p>
        </w:tc>
      </w:tr>
      <w:tr w:rsidR="00D91C79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D91C79" w:rsidRPr="00B459A9" w:rsidRDefault="00D91C79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D91C79" w:rsidRPr="00B459A9" w:rsidRDefault="00D91C79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D91C79" w:rsidRPr="0088607C" w:rsidRDefault="00D91C79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D91C79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D91C79" w:rsidRPr="00B459A9" w:rsidRDefault="00D91C79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D91C79" w:rsidRPr="0088607C" w:rsidRDefault="00D91C79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D91C79" w:rsidRPr="0088607C" w:rsidRDefault="00D91C79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D91C79" w:rsidRPr="0088607C" w:rsidRDefault="00D91C79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D91C79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D91C79" w:rsidRPr="0088607C" w:rsidRDefault="00D91C79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D91C79" w:rsidRPr="0088607C" w:rsidRDefault="00D91C79" w:rsidP="00D91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 Проти – 0, Утрималися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91C79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D91C79" w:rsidRPr="0088607C" w:rsidRDefault="00D91C79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D91C79" w:rsidRPr="0088607C" w:rsidRDefault="00D91C79" w:rsidP="004265CA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D91C7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Хвостюк Т.В. на умовах оренди земельної ділянки для будівництва та обслуговування жилого будинку,  господарських будівель і споруд на вул. Рівненській, 141 у м. Луцьку (площею 0,0566 га)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D91C79" w:rsidRDefault="00D91C79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A148D5" w:rsidRPr="00D91C79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A148D5" w:rsidRPr="00B459A9" w:rsidRDefault="00A148D5" w:rsidP="004265C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A148D5" w:rsidRPr="00A148D5" w:rsidRDefault="00A148D5" w:rsidP="004265C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A148D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51. Про заміну сторони орендаря у зобов’язаннях за договором оренди землі на вул. Довженка, 44 у м. Луцьку (площею 0,0217 га).</w:t>
            </w:r>
          </w:p>
        </w:tc>
      </w:tr>
      <w:tr w:rsidR="00A148D5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A148D5" w:rsidRPr="00B459A9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A148D5" w:rsidRPr="00B459A9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148D5" w:rsidRPr="0088607C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A148D5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A148D5" w:rsidRPr="00B459A9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A148D5" w:rsidRPr="0088607C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148D5" w:rsidRPr="0088607C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A148D5" w:rsidRPr="0088607C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A148D5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A148D5" w:rsidRPr="0088607C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A148D5" w:rsidRPr="0088607C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 Проти – 0, Утрималися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148D5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A148D5" w:rsidRPr="0088607C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148D5" w:rsidRPr="0088607C" w:rsidRDefault="00A148D5" w:rsidP="004265CA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A148D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заміну сторони орендаря у зобов’язаннях за договором оренди землі на вул. Довженка, 44 у м. Луцьку (площею 0,0217 га)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A148D5" w:rsidRDefault="00A148D5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A148D5" w:rsidRPr="00A148D5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A148D5" w:rsidRPr="00B459A9" w:rsidRDefault="00A148D5" w:rsidP="004265C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A148D5" w:rsidRPr="00A148D5" w:rsidRDefault="00A148D5" w:rsidP="004265C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A148D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52.</w:t>
            </w:r>
            <w:r w:rsidRPr="00A148D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lang w:val="en-US"/>
              </w:rPr>
              <w:t> </w:t>
            </w:r>
            <w:r w:rsidRPr="00A148D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Виробничому управлінню житлово-комунального господарства с. Княгининок Луцького району Волинської області в постійне користування земельної ділянки для будівництва та обслуговування об’єктів фізичної культури і спорту у с. Милушин Луцького району Волинської області.</w:t>
            </w:r>
          </w:p>
        </w:tc>
      </w:tr>
      <w:tr w:rsidR="00A148D5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A148D5" w:rsidRPr="00B459A9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A148D5" w:rsidRPr="00B459A9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148D5" w:rsidRPr="0088607C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A148D5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A148D5" w:rsidRPr="00B459A9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A148D5" w:rsidRPr="0088607C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148D5" w:rsidRPr="0088607C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A148D5" w:rsidRPr="0088607C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A148D5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A148D5" w:rsidRPr="0088607C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A148D5" w:rsidRPr="0088607C" w:rsidRDefault="00A148D5" w:rsidP="00B64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B644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0, Утрималися – </w:t>
            </w:r>
            <w:r w:rsidR="00B6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148D5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A148D5" w:rsidRPr="0088607C" w:rsidRDefault="00A148D5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148D5" w:rsidRPr="0088607C" w:rsidRDefault="00A148D5" w:rsidP="004265CA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A148D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Виробничому управлінню житлово-комунального господарства с. Княгининок Луцького району Волинської області в постійне користування земельної ділянки для будівництва та обслуговування об’єктів фізичної культури і спорту у с. Милушин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A148D5" w:rsidRDefault="00A148D5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4265CA" w:rsidRPr="00A0324F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4265CA" w:rsidRDefault="004265CA" w:rsidP="004265C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4265CA" w:rsidRPr="00B459A9" w:rsidRDefault="004265CA" w:rsidP="004265C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4265CA" w:rsidRDefault="004265CA" w:rsidP="004265CA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Пропоную питання порядку денного пленарного засідання сесії №№</w:t>
            </w:r>
            <w:r w:rsidRPr="00115E8E"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53-59 включно розглянути і проголосувати як однотипні.</w:t>
            </w:r>
          </w:p>
          <w:p w:rsidR="004265CA" w:rsidRPr="00A0324F" w:rsidRDefault="004265CA" w:rsidP="004265C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</w:t>
            </w:r>
            <w:r w:rsidRPr="00115E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проти такої пропозиції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? Немає.</w:t>
            </w:r>
          </w:p>
        </w:tc>
      </w:tr>
    </w:tbl>
    <w:p w:rsidR="004265CA" w:rsidRDefault="004265CA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4265CA" w:rsidRPr="00A148D5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4265CA" w:rsidRPr="00B459A9" w:rsidRDefault="004265CA" w:rsidP="004265C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4265CA" w:rsidRPr="004265CA" w:rsidRDefault="004265CA" w:rsidP="004265C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265CA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53. Про надання ТОВ «НАБУТОК» дозволу на розроблення технічної  документації із землеустрою щодо встановлення (відновлення) меж земельної  ділянки в натурі (на місцевості) на невитребувану земельну частку (пай) № 156 (рілля – площа 2,91 га) за межами населених пунктів Луцької міської територіальної громади (с. Прилуцьке).</w:t>
            </w:r>
          </w:p>
          <w:p w:rsidR="004265CA" w:rsidRPr="004265CA" w:rsidRDefault="004265CA" w:rsidP="004265C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265CA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54. Про надання ТОВ «НАБУТОК» дозволу на розроблення технічної  документації із землеустрою щодо встановлення (відновлення) меж земельної  ділянки в натурі (на місцевості) на невитребувану земельну частку (пай) № 172 (рілля – площа 1,83 га) за межами населених пунктів Луцької міської територіальної громади (с. Прилуцьке).</w:t>
            </w:r>
          </w:p>
          <w:p w:rsidR="004265CA" w:rsidRPr="004265CA" w:rsidRDefault="004265CA" w:rsidP="004265C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265CA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55. 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 173 (рілля – площа 1,83 га) за межами населених пунктів Луцької міської територіальної громади (с. Прилуцьке).</w:t>
            </w:r>
          </w:p>
          <w:p w:rsidR="004265CA" w:rsidRPr="004265CA" w:rsidRDefault="004265CA" w:rsidP="004265C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265CA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56. 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 174 (рілля – площа 1,83 га) за межами населених пунктів Луцької міської територіальної громади (с. Прилуцьке).</w:t>
            </w:r>
          </w:p>
          <w:p w:rsidR="004265CA" w:rsidRPr="004265CA" w:rsidRDefault="004265CA" w:rsidP="004265C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265CA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57. 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 180 (рілля – площа 2,30 га) за межами населених пунктів Луцької міської територіальної громади (с. Прилуцьке).</w:t>
            </w:r>
          </w:p>
          <w:p w:rsidR="004265CA" w:rsidRPr="004265CA" w:rsidRDefault="004265CA" w:rsidP="004265C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265CA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58. Про надання ТОВ «НАБУТОК» дозволу на розроблення технічної  документації із землеустрою щодо встановлення (відновлення) меж </w:t>
            </w:r>
            <w:r w:rsidRPr="004265CA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земельної ділянки в натурі (на місцевості) на невитребувану земельну частку (пай) № 190 (рілля – площа 3,05 га) за межами населених пунктів Луцької міської територіальної громади (с. Прилуцьке).</w:t>
            </w:r>
          </w:p>
          <w:p w:rsidR="004265CA" w:rsidRDefault="004265CA" w:rsidP="004265CA">
            <w:pPr>
              <w:tabs>
                <w:tab w:val="left" w:pos="900"/>
              </w:tabs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 w:rsidRPr="004265CA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59. Про надання ТОВ «НАБУТОК» дозволу на розроблення технічної  документації із землеустрою щодо встановлення (відновлення) меж земельної ділянки в натурі (на місцевості) на невитребувану земельну частку (пай) № 193 (рілля – площа 3,05 га) за межами населених пунктів Луцької  міської територіальної громади (с. Прилуцьке</w:t>
            </w:r>
            <w:r>
              <w:rPr>
                <w:bCs/>
                <w:iCs/>
                <w:spacing w:val="-1"/>
                <w:sz w:val="28"/>
                <w:szCs w:val="28"/>
              </w:rPr>
              <w:t xml:space="preserve">). </w:t>
            </w:r>
          </w:p>
          <w:p w:rsidR="004265CA" w:rsidRPr="00A148D5" w:rsidRDefault="004265CA" w:rsidP="004265C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</w:p>
        </w:tc>
      </w:tr>
      <w:tr w:rsidR="004265CA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4265CA" w:rsidRPr="00B459A9" w:rsidRDefault="004265CA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4265CA" w:rsidRPr="00B459A9" w:rsidRDefault="004265CA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4265CA" w:rsidRPr="0088607C" w:rsidRDefault="004265CA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цих питаннях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4265CA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4265CA" w:rsidRDefault="004265CA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Туз</w:t>
            </w:r>
          </w:p>
          <w:p w:rsidR="004265CA" w:rsidRPr="00B459A9" w:rsidRDefault="004265CA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Доповідач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4265CA" w:rsidRPr="0088607C" w:rsidRDefault="004265CA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Проінформував по суті питань.</w:t>
            </w:r>
          </w:p>
        </w:tc>
      </w:tr>
      <w:tr w:rsidR="004265CA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4265CA" w:rsidRPr="00B459A9" w:rsidRDefault="004265CA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4265CA" w:rsidRPr="0088607C" w:rsidRDefault="004265CA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4265CA" w:rsidRDefault="004265CA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:rsidR="004265CA" w:rsidRPr="0088607C" w:rsidRDefault="004265CA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 рішень?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4265CA" w:rsidRPr="0088607C" w:rsidRDefault="004265CA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рішень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4265CA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265CA" w:rsidRPr="0088607C" w:rsidRDefault="004265CA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4265CA" w:rsidRPr="0088607C" w:rsidRDefault="004265CA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 Проти – 0, Утрималися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265CA" w:rsidRPr="0088607C" w:rsidTr="004265CA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265CA" w:rsidRPr="0088607C" w:rsidRDefault="004265CA" w:rsidP="00426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4265CA" w:rsidRPr="0088607C" w:rsidRDefault="004265CA" w:rsidP="004265CA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E6C0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E6C0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ТОВ «НАБУТОК» дозволу на розроблення технічної  документації із землеустрою щодо встановлення (відновлення) меж земельної  ділянки в натурі (на місцевості) на невитребувану земельну частку (пай) № 156 (рілля – площа 2,91 га) за межами населених пунктів Луцької міської територіальної громади (с. Прилуцьке)</w:t>
            </w:r>
            <w:r w:rsidRPr="002E6C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Pr="002E6C0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ТОВ «НАБУТОК» дозволу на розроблення технічної  документації із землеустрою щодо встановлення (відновлення) меж земельної  ділянки в натурі (на місцевості) на невитребувану земельну частку (пай) № 172 (рілля – площа 1,83 га) за межами населених пунктів Луцької міської територіальної громади (с. Прилуцьке)</w:t>
            </w:r>
            <w:r w:rsidRPr="002E6C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2E6C09" w:rsidRPr="002E6C0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 173 (рілля – площа 1,83 га) за межами населених пунктів Луцької міської територіальної громади (с. Прилуцьке)</w:t>
            </w:r>
            <w:r w:rsidRPr="002E6C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2E6C09" w:rsidRPr="002E6C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 «</w:t>
            </w:r>
            <w:r w:rsidR="002E6C09" w:rsidRPr="002E6C0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 174 (рілля – площа 1,83 га) за межами населених пунктів Луцької міської територіальної громади (с. Прилуцьке)</w:t>
            </w:r>
            <w:r w:rsidR="002E6C09" w:rsidRPr="002E6C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2E6C09" w:rsidRPr="002E6C0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надання ТОВ «НАБУТОК» дозволу на розроблення технічної документації із </w:t>
            </w:r>
            <w:r w:rsidR="002E6C09" w:rsidRPr="002E6C0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землеустрою щодо встановлення (відновлення) меж земельної ділянки в натурі (на місцевості) на невитребувану земельну частку (пай) № 180 (рілля – площа 2,30 га) за межами населених пунктів Луцької міської територіальної громади (с. Прилуцьке)</w:t>
            </w:r>
            <w:r w:rsidR="002E6C09" w:rsidRPr="002E6C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2E6C09" w:rsidRPr="002E6C0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ТОВ «НАБУТОК» дозволу на розроблення технічної  документації із землеустрою щодо встановлення (відновлення) меж земельної ділянки в натурі (на місцевості) на невитребувану земельну частку (пай) № 190 (рілля – площа 3,05 га) за межами населених пунктів Луцької міської територіальної громади (с. Прилуцьке)</w:t>
            </w:r>
            <w:r w:rsidR="002E6C09" w:rsidRPr="002E6C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2E6C09" w:rsidRPr="002E6C0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ТОВ «НАБУТОК» дозволу на розроблення технічної  документації із землеустрою щодо встановлення (відновлення) меж земельної ділянки в натурі (на місцевості) на невитребувану земельну частку (пай) № 193 (рілля – площа 3,05 га) за межами населених пунктів Луцької  міської територіальної громади (с. Прилуцьке)</w:t>
            </w:r>
            <w:r w:rsidR="002E6C09" w:rsidRPr="002E6C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4265CA" w:rsidRDefault="004265CA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275493" w:rsidRPr="0065348E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275493" w:rsidRPr="00B459A9" w:rsidRDefault="00275493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275493" w:rsidRPr="00275493" w:rsidRDefault="00275493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275493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60. Про надання громадянці Рижовій С.П.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 521 (орієнтовною площею 0,62 га – багаторічні насадження) за межами населених пунктів Луцької міської територіальної громади (с. Княгининок).</w:t>
            </w:r>
          </w:p>
        </w:tc>
      </w:tr>
      <w:tr w:rsidR="00275493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275493" w:rsidRPr="00B459A9" w:rsidRDefault="0027549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275493" w:rsidRPr="00B459A9" w:rsidRDefault="0027549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275493" w:rsidRPr="0088607C" w:rsidRDefault="0027549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275493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275493" w:rsidRPr="00B459A9" w:rsidRDefault="0027549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275493" w:rsidRPr="0088607C" w:rsidRDefault="0027549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275493" w:rsidRPr="0088607C" w:rsidRDefault="0027549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275493" w:rsidRPr="0088607C" w:rsidRDefault="0027549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275493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275493" w:rsidRPr="0088607C" w:rsidRDefault="0027549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275493" w:rsidRPr="0088607C" w:rsidRDefault="00275493" w:rsidP="00275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 Проти – 0, Утрималися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75493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275493" w:rsidRPr="0088607C" w:rsidRDefault="0027549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275493" w:rsidRPr="0088607C" w:rsidRDefault="00275493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275493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Рижовій С.П.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 521 (орієнтовною площею 0,62 га – багаторічні насадження) за межами населених пунктів Луцької міської територіальної громади (с. Княгининок)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4265CA" w:rsidRDefault="004265CA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9A6ADC" w:rsidRPr="00A0324F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9A6ADC" w:rsidRDefault="009A6ADC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9A6ADC" w:rsidRPr="00B459A9" w:rsidRDefault="009A6ADC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9A6ADC" w:rsidRDefault="009A6ADC" w:rsidP="004F734C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Пропоную питання порядку денно</w:t>
            </w:r>
            <w:r w:rsidR="005E2644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го пленарного засідання сесії №</w:t>
            </w:r>
            <w:r w:rsidRPr="00115E8E">
              <w:t xml:space="preserve"> </w:t>
            </w:r>
            <w:r w:rsidR="00127B8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61, № 62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розглянути і проголосувати </w:t>
            </w:r>
            <w:r w:rsidR="005E2644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разом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  <w:p w:rsidR="009A6ADC" w:rsidRPr="00A0324F" w:rsidRDefault="009A6ADC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</w:t>
            </w:r>
            <w:r w:rsidRPr="00115E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проти такої пропозиції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? Немає.</w:t>
            </w:r>
          </w:p>
        </w:tc>
      </w:tr>
    </w:tbl>
    <w:p w:rsidR="004265CA" w:rsidRDefault="004265CA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5E2644" w:rsidRPr="00275493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5E2644" w:rsidRPr="00B459A9" w:rsidRDefault="005E2644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5E2644" w:rsidRPr="005E2644" w:rsidRDefault="005E2644" w:rsidP="005E264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5E2644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61. Про виділення громадянці Мартинюк В.М. в натурі (на місцевості) земельної частки (паю) (рілля – площа 1,3301 га) для ведення товарного сільськогосподарського виробництва у с. Клепачів Луцького району Волинської області.</w:t>
            </w:r>
          </w:p>
          <w:p w:rsidR="005E2644" w:rsidRPr="00275493" w:rsidRDefault="005E2644" w:rsidP="005E264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5E2644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62. Про виділення громадянці Мартинюк В.М. в натурі (на місцевості) земельної частки (паю) (сіножать – площа 0,5652 га) для ведення товарного сільськогосподарського виробництва у с. Клепачів Луцького району Волинської області.</w:t>
            </w:r>
          </w:p>
        </w:tc>
      </w:tr>
      <w:tr w:rsidR="005E2644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5E2644" w:rsidRPr="00B459A9" w:rsidRDefault="005E2644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5E2644" w:rsidRPr="00B459A9" w:rsidRDefault="005E2644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E2644" w:rsidRPr="0088607C" w:rsidRDefault="005E2644" w:rsidP="005E2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цих питаннях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5E2644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5E2644" w:rsidRPr="00B459A9" w:rsidRDefault="005E2644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5E2644" w:rsidRPr="0088607C" w:rsidRDefault="005E2644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E2644" w:rsidRPr="0088607C" w:rsidRDefault="005E2644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 рішень?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5E2644" w:rsidRPr="0088607C" w:rsidRDefault="005E2644" w:rsidP="005E2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рішень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5E2644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5E2644" w:rsidRPr="0088607C" w:rsidRDefault="005E2644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5E2644" w:rsidRPr="0088607C" w:rsidRDefault="005E2644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 Проти – 0, Утрималися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E2644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5E2644" w:rsidRPr="0088607C" w:rsidRDefault="005E2644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E2644" w:rsidRPr="0088607C" w:rsidRDefault="005E2644" w:rsidP="005E2644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5E2644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виділення громадянці Мартинюк В.М. в натурі (на місцевості) земельної частки (паю) (рілля – площа 1,3301 га) для ведення товарного сільськогосподарського виробництва у с. Клепачів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Pr="005E2644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виділення громадянці Мартинюк В.М. в натурі (на місцевості) земельної частки (паю) (сіножать – площа 0,5652 га) для ведення товарного сільськогосподарського виробництва у с. Клепачів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5E2644" w:rsidRDefault="005E2644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CC00E5" w:rsidRPr="00275493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CC00E5" w:rsidRPr="00B459A9" w:rsidRDefault="00CC00E5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CC00E5" w:rsidRPr="00CC00E5" w:rsidRDefault="00CC00E5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CC00E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63. Про передачу громадянці Романюк Л.І. безоплатно у власність земельної  ділянки для будівництва і обслуговування житлового будинку, господарських будівель і споруд (присадибна ділянка) на вул. Молодіжній, 39 у с. Княгининок Луцького району Волинської області.</w:t>
            </w:r>
          </w:p>
        </w:tc>
      </w:tr>
      <w:tr w:rsidR="00CC00E5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CC00E5" w:rsidRPr="00B459A9" w:rsidRDefault="00CC00E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CC00E5" w:rsidRPr="00B459A9" w:rsidRDefault="00CC00E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C00E5" w:rsidRPr="0088607C" w:rsidRDefault="00CC00E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CC00E5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CC00E5" w:rsidRPr="00B459A9" w:rsidRDefault="00CC00E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CC00E5" w:rsidRPr="0088607C" w:rsidRDefault="00CC00E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C00E5" w:rsidRPr="0088607C" w:rsidRDefault="00CC00E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CC00E5" w:rsidRPr="0088607C" w:rsidRDefault="00CC00E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CC00E5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CC00E5" w:rsidRPr="0088607C" w:rsidRDefault="00CC00E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C00E5" w:rsidRPr="0088607C" w:rsidRDefault="00CC00E5" w:rsidP="00CC0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 Проти – 0, Утрималися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C00E5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CC00E5" w:rsidRPr="0088607C" w:rsidRDefault="00CC00E5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CC00E5" w:rsidRPr="0088607C" w:rsidRDefault="00CC00E5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CC00E5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громадянці Романюк Л.І. безоплатно у власність земельної  ділянки для будівництва і обслуговування житлового будинку, господарських будівель і споруд (присадибна ділянка) на вул. Молодіжній, 39 у с. Княгининок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CC00E5" w:rsidRDefault="00CC00E5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A2FF9" w:rsidRPr="00CC00E5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A2FF9" w:rsidRPr="00B459A9" w:rsidRDefault="006A2FF9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A2FF9" w:rsidRPr="006A2FF9" w:rsidRDefault="006A2FF9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6A2FF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64. Про передачу громадянину Боярчуку В.С. безоплатно у власність земельної  ділянки для будівництва і обслуговування житлового будинку, господарських будівель і споруд (присадибна ділянка) на вул. Киричука, 6 у с. Сапогове Луцького району Волинської області.</w:t>
            </w:r>
          </w:p>
        </w:tc>
      </w:tr>
      <w:tr w:rsidR="006A2FF9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A2FF9" w:rsidRPr="00B459A9" w:rsidRDefault="006A2FF9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A2FF9" w:rsidRPr="00B459A9" w:rsidRDefault="006A2FF9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A2FF9" w:rsidRPr="0088607C" w:rsidRDefault="006A2FF9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A2FF9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A2FF9" w:rsidRPr="00B459A9" w:rsidRDefault="006A2FF9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A2FF9" w:rsidRPr="0088607C" w:rsidRDefault="006A2FF9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A2FF9" w:rsidRPr="0088607C" w:rsidRDefault="006A2FF9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A2FF9" w:rsidRPr="0088607C" w:rsidRDefault="006A2FF9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A2FF9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A2FF9" w:rsidRPr="0088607C" w:rsidRDefault="006A2FF9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A2FF9" w:rsidRPr="0088607C" w:rsidRDefault="006A2FF9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 Проти – 0, Утрималися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A2FF9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A2FF9" w:rsidRPr="0088607C" w:rsidRDefault="006A2FF9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A2FF9" w:rsidRPr="0088607C" w:rsidRDefault="006A2FF9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A2FF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передачу громадянину Боярчуку В.С. безоплатно у власність земельної  ділянки для будівництва і обслуговування житлового будинку, господарських будівель і споруд (присадибна ділянка) на вул. Киричука, 6 у с. Сапогове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A2FF9" w:rsidRDefault="006A2FF9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563F90" w:rsidRPr="00A0324F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563F90" w:rsidRDefault="00563F90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563F90" w:rsidRPr="00B459A9" w:rsidRDefault="00563F90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563F90" w:rsidRDefault="00563F90" w:rsidP="004F734C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Пропоную питання порядку денного пленарного засідання сесії №№</w:t>
            </w:r>
            <w:r w:rsidRPr="00115E8E"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65-72 включно розглянути і проголосувати як однотипні.</w:t>
            </w:r>
          </w:p>
          <w:p w:rsidR="00563F90" w:rsidRPr="00A0324F" w:rsidRDefault="00563F90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</w:t>
            </w:r>
            <w:r w:rsidRPr="00115E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проти такої пропозиції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? Немає.</w:t>
            </w:r>
          </w:p>
        </w:tc>
      </w:tr>
    </w:tbl>
    <w:p w:rsidR="00563F90" w:rsidRDefault="00563F90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563F90" w:rsidRPr="006A2FF9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563F90" w:rsidRPr="00B459A9" w:rsidRDefault="00563F90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563F90" w:rsidRPr="00563F90" w:rsidRDefault="00563F90" w:rsidP="00563F9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563F9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65. Про надання громадянину Романюку Р.В.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«ЖУРАВКО» № 101 у с. Антонівка Луцького району Волинської області.</w:t>
            </w:r>
          </w:p>
          <w:p w:rsidR="00563F90" w:rsidRPr="00563F90" w:rsidRDefault="00563F90" w:rsidP="00563F9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563F9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66. Про надання громадянину Клімасу В.М.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«БОГОЛЮБИ» № 214 у с. Богушівка Луцького району Волинської області.</w:t>
            </w:r>
          </w:p>
          <w:p w:rsidR="00563F90" w:rsidRPr="00563F90" w:rsidRDefault="00563F90" w:rsidP="00563F9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563F9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67. Про надання громадянці Кошкіній М.І.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«БОГОЛЮБИ» № 338 у с. Богушівка Луцького району Волинської області.</w:t>
            </w:r>
          </w:p>
          <w:p w:rsidR="00563F90" w:rsidRPr="00563F90" w:rsidRDefault="00563F90" w:rsidP="00563F9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563F9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68. Про надання громадянці Клізі Д.О.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«БОГОЛЮБИ» № 340 у с. Богушівка Луцького району Волинської </w:t>
            </w:r>
            <w:r w:rsidRPr="00563F9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області.</w:t>
            </w:r>
          </w:p>
          <w:p w:rsidR="00563F90" w:rsidRPr="00563F90" w:rsidRDefault="00563F90" w:rsidP="00563F9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563F9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69. Про надання громадянину Кміну В.С.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«БОГОЛЮБИ» № 537 у с. Богушівка Луцького району Волинської області.</w:t>
            </w:r>
          </w:p>
          <w:p w:rsidR="00563F90" w:rsidRPr="00563F90" w:rsidRDefault="00563F90" w:rsidP="00563F9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563F9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70. Про надання громадянці Лук’яновій Л.О. у власність земельної ділянки для індивідуального садівництва в САДІВНИЧОМУ ТОВАРИСТВІ «БОГОЛЮБИ» № 10 у с. Богушівка Луцького району Волинської області.</w:t>
            </w:r>
          </w:p>
          <w:p w:rsidR="00563F90" w:rsidRPr="00563F90" w:rsidRDefault="00563F90" w:rsidP="00563F9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563F9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71. Про надання громадянці Ротмістровій Н.Ю. у власність земельної ділянки для індивідуального садівництва в САДІВНИЧОМУ ТОВАРИСТВІ «БОГОЛЮБИ» № 539 у с. Богушівка Луцького району Волинської області.</w:t>
            </w:r>
          </w:p>
          <w:p w:rsidR="00563F90" w:rsidRPr="00563F90" w:rsidRDefault="00563F90" w:rsidP="004F734C">
            <w:pPr>
              <w:tabs>
                <w:tab w:val="left" w:pos="900"/>
              </w:tabs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 w:rsidRPr="00563F90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72. Про надання громадянці Турчин Г.І. у власність земельної ділянки для індивідуального садівництва в САДІВНИЧОМУ ТОВАРИСТВІ «БОГОЛЮБИ» № 629 у с. Богушівка Луцького району Волинської області.</w:t>
            </w:r>
          </w:p>
        </w:tc>
      </w:tr>
      <w:tr w:rsidR="00563F90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563F90" w:rsidRPr="00B459A9" w:rsidRDefault="00563F90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563F90" w:rsidRPr="00B459A9" w:rsidRDefault="00563F90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63F90" w:rsidRPr="0088607C" w:rsidRDefault="00563F90" w:rsidP="00563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цих питаннях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563F90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563F90" w:rsidRPr="00B459A9" w:rsidRDefault="00563F90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563F90" w:rsidRPr="0088607C" w:rsidRDefault="00563F90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63F90" w:rsidRPr="0088607C" w:rsidRDefault="00563F90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 рішень?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563F90" w:rsidRPr="0088607C" w:rsidRDefault="00563F90" w:rsidP="00563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рішень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основу і в цілому.</w:t>
            </w:r>
          </w:p>
        </w:tc>
      </w:tr>
      <w:tr w:rsidR="00563F90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563F90" w:rsidRPr="0088607C" w:rsidRDefault="00563F90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563F90" w:rsidRPr="0088607C" w:rsidRDefault="00563F90" w:rsidP="00563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 Проти – 0, Утрималися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3F90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563F90" w:rsidRPr="0088607C" w:rsidRDefault="00563F90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563F90" w:rsidRPr="0088607C" w:rsidRDefault="00563F90" w:rsidP="009F241E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566B1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F241E" w:rsidRPr="00566B1B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Романюку Р.В.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«ЖУРАВКО» № 101 у с. Антонівка Луцького району Волинської області</w:t>
            </w:r>
            <w:r w:rsidRPr="00566B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9F241E" w:rsidRPr="00566B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 «</w:t>
            </w:r>
            <w:r w:rsidR="009F241E" w:rsidRPr="00566B1B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Клімасу В.М.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«БОГОЛЮБИ» № 214 у с. Богушівка Луцького району Волинської області</w:t>
            </w:r>
            <w:r w:rsidR="009F241E" w:rsidRPr="00566B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9F241E" w:rsidRPr="00566B1B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Кошкіній М.І.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«БОГОЛЮБИ» № 338 у с. Богушівка Луцького району Волинської області</w:t>
            </w:r>
            <w:r w:rsidR="009F241E" w:rsidRPr="00566B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9F241E" w:rsidRPr="00566B1B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надання громадянці Клізі Д.О.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«БОГОЛЮБИ» № 340 у с. Богушівка </w:t>
            </w:r>
            <w:r w:rsidR="009F241E" w:rsidRPr="00566B1B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Луцького району Волинської області</w:t>
            </w:r>
            <w:r w:rsidR="009F241E" w:rsidRPr="00566B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9F241E" w:rsidRPr="00566B1B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Кміну В.С. дозволу на розроблення проекту землеустрою щодо відведення земельної ділянки у власність для індивідуального садівництва в САДІВНИЧОМУ ТОВАРИСТВІ «БОГОЛЮБИ» № 537 у с. Богушівка Луцького району Волинської області</w:t>
            </w:r>
            <w:r w:rsidR="009F241E" w:rsidRPr="00566B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9F241E" w:rsidRPr="00566B1B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Лук’яновій Л.О. у власність земельної ділянки для індивідуального садівництва в САДІВНИЧОМУ ТОВАРИСТВІ «БОГОЛЮБИ» № 10 у с. Богушівка Луцького району Волинської області</w:t>
            </w:r>
            <w:r w:rsidR="009F241E" w:rsidRPr="00566B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9F241E" w:rsidRPr="00566B1B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Ротмістровій Н.Ю. у власність земельної ділянки для індивідуального садівництва в САДІВНИЧОМУ ТОВАРИСТВІ «БОГОЛЮБИ» № 539 у с. Богушівка Луцького району Волинської області</w:t>
            </w:r>
            <w:r w:rsidR="009F241E" w:rsidRPr="00566B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566B1B" w:rsidRPr="00566B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 «</w:t>
            </w:r>
            <w:r w:rsidR="00566B1B" w:rsidRPr="00566B1B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Турчин Г.І. у власність земельної ділянки для індивідуального садівництва в САДІВНИЧОМУ ТОВАРИСТВІ «БОГОЛЮБИ» № 629 у с. Богушівка Луцького району Волинської області</w:t>
            </w:r>
            <w:r w:rsidR="00566B1B" w:rsidRPr="00566B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3C132F" w:rsidRDefault="003C132F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24ABB" w:rsidRPr="00A0324F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24ABB" w:rsidRDefault="00624ABB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624ABB" w:rsidRPr="00B459A9" w:rsidRDefault="00624ABB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24ABB" w:rsidRPr="00FA6C1A" w:rsidRDefault="00FA6C1A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Шановні депутати, інформую, що питання порядку денного пленарного засідання сесії від № 73 до № 90 включно, також від № 93 до № 100 включно, </w:t>
            </w:r>
            <w:r w:rsidRPr="00FA6C1A">
              <w:rPr>
                <w:rFonts w:ascii="Times New Roman" w:hAnsi="Times New Roman" w:cs="Times New Roman"/>
                <w:bCs/>
                <w:sz w:val="24"/>
                <w:szCs w:val="24"/>
              </w:rPr>
              <w:t>приймаються не менш як двома третинами голосів депутатів від загального складу ради (п.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A6C1A">
              <w:rPr>
                <w:rFonts w:ascii="Times New Roman" w:hAnsi="Times New Roman" w:cs="Times New Roman"/>
                <w:bCs/>
                <w:sz w:val="24"/>
                <w:szCs w:val="24"/>
              </w:rPr>
              <w:t>2 ст.</w:t>
            </w:r>
            <w:r w:rsidRPr="00FA6C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A6C1A">
              <w:rPr>
                <w:rFonts w:ascii="Times New Roman" w:hAnsi="Times New Roman" w:cs="Times New Roman"/>
                <w:bCs/>
                <w:sz w:val="24"/>
                <w:szCs w:val="24"/>
              </w:rPr>
              <w:t>59 Закону України «Про місцеве самоврядування в Україні»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624ABB" w:rsidRDefault="00624ABB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D17ABC" w:rsidRPr="00CC00E5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D17ABC" w:rsidRPr="00B459A9" w:rsidRDefault="00D17ABC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D17ABC" w:rsidRPr="00D17ABC" w:rsidRDefault="00D17ABC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D17AB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73. Про надання громадянину Павлюку М.П. у власність земельної ділянки для ведення особистого селянського господарства у с. Жидичин Луцького району Волинської області.</w:t>
            </w:r>
          </w:p>
        </w:tc>
      </w:tr>
      <w:tr w:rsidR="00D17AB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D17ABC" w:rsidRPr="00B459A9" w:rsidRDefault="00D17AB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D17ABC" w:rsidRPr="00B459A9" w:rsidRDefault="00D17AB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D17ABC" w:rsidRPr="0088607C" w:rsidRDefault="00D17AB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D17AB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D17ABC" w:rsidRPr="00B459A9" w:rsidRDefault="00D17AB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D17ABC" w:rsidRPr="0088607C" w:rsidRDefault="00D17AB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D17ABC" w:rsidRPr="0088607C" w:rsidRDefault="00D17AB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D17ABC" w:rsidRPr="0088607C" w:rsidRDefault="00D17AB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D17AB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D17ABC" w:rsidRPr="0088607C" w:rsidRDefault="00D17AB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D17ABC" w:rsidRPr="0088607C" w:rsidRDefault="00D17ABC" w:rsidP="00D17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Проти – 0, Утрималися – 31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17AB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D17ABC" w:rsidRPr="0088607C" w:rsidRDefault="00D17AB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D17ABC" w:rsidRPr="0088607C" w:rsidRDefault="00D17ABC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D17AB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Павлюку М.П. у власність земельної ділянки для ведення особистого селянського господарства у с. Жидичин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D17ABC" w:rsidRDefault="00D17ABC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C476FA" w:rsidRPr="00FA6C1A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C476FA" w:rsidRDefault="00C476FA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C476FA" w:rsidRPr="00B459A9" w:rsidRDefault="00C476FA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C476FA" w:rsidRDefault="00C476FA" w:rsidP="00171F79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Шановні депутати, </w:t>
            </w:r>
            <w:r w:rsidR="00171F7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пропоную питання 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порядку денного пленарного засідання сесії від № 7</w:t>
            </w:r>
            <w:r w:rsidR="00171F7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до № 90 включно, </w:t>
            </w:r>
            <w:r w:rsidR="00171F7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за винятком питання № 80 і питання № 86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, </w:t>
            </w:r>
            <w:r w:rsidR="00171F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розглянути і проголосувати як однотипні. </w:t>
            </w:r>
            <w:r w:rsidR="00F85A6C">
              <w:rPr>
                <w:rFonts w:ascii="Times New Roman" w:hAnsi="Times New Roman" w:cs="Times New Roman"/>
                <w:bCs/>
                <w:sz w:val="24"/>
                <w:szCs w:val="24"/>
              </w:rPr>
              <w:t>Це</w:t>
            </w:r>
            <w:r w:rsidR="00171F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питання про надання </w:t>
            </w:r>
            <w:r w:rsidR="00171F79" w:rsidRPr="00171F7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у власність земельних діляно</w:t>
            </w:r>
            <w:r w:rsidR="00171F7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к у населених пунктах </w:t>
            </w:r>
            <w:r w:rsidR="00171F7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приєднаних до міста Луцька громад. Зазначені проєкти рішень не підтримані постійною комісією міської ради з питань земельних відносин та земельного кадастру.</w:t>
            </w:r>
          </w:p>
          <w:p w:rsidR="00F85A6C" w:rsidRPr="00FA6C1A" w:rsidRDefault="00F85A6C" w:rsidP="00F85A6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</w:t>
            </w:r>
            <w:r w:rsidRPr="00115E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проти такої пропозиції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? </w:t>
            </w:r>
          </w:p>
        </w:tc>
      </w:tr>
      <w:tr w:rsidR="00171F79" w:rsidRPr="0088607C" w:rsidTr="00171F7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171F79" w:rsidRPr="00171F79" w:rsidRDefault="00171F79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Ю. Дацюк</w:t>
            </w:r>
          </w:p>
          <w:p w:rsidR="00171F79" w:rsidRPr="00171F79" w:rsidRDefault="00171F79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О. Ткачук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171F79" w:rsidRPr="00171F79" w:rsidRDefault="00171F79" w:rsidP="004F734C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Обговорення пропозиції</w:t>
            </w:r>
          </w:p>
        </w:tc>
      </w:tr>
      <w:tr w:rsidR="00171F79" w:rsidRPr="0088607C" w:rsidTr="00171F7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171F79" w:rsidRDefault="00171F79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Н. Юрченко</w:t>
            </w:r>
          </w:p>
          <w:p w:rsidR="00171F79" w:rsidRPr="00171F79" w:rsidRDefault="00171F79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юридичного департаменту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171F79" w:rsidRPr="00171F79" w:rsidRDefault="00F82001" w:rsidP="00F82001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Якщо у депутатів немає заперечень, то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проєкти рішень про надання у власність вільних земельних ділянок, які</w:t>
            </w:r>
            <w:r w:rsidRPr="00FA6C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приймаються не менш як двома третинами голосів депутатів від загального складу 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можна розглядати і голосувати як однотипні.</w:t>
            </w:r>
          </w:p>
        </w:tc>
      </w:tr>
    </w:tbl>
    <w:p w:rsidR="00C476FA" w:rsidRDefault="00C476FA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F85A6C" w:rsidRPr="00D17AB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F85A6C" w:rsidRPr="00B459A9" w:rsidRDefault="00F85A6C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F85A6C" w:rsidRPr="00F85A6C" w:rsidRDefault="00F85A6C" w:rsidP="00F85A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74. Про надання громадянці Гловацькій О.О. у власність земельної ділянки для ведення особистого селянського господарства у с. Брище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  <w:p w:rsidR="00F85A6C" w:rsidRPr="00F85A6C" w:rsidRDefault="00F85A6C" w:rsidP="00F85A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75. Про надання громадянину Гедзу В.В. у власність земельної ділянки для ведення особистого селянського господарства у с. Богушівка Луцького району Волинської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  <w:p w:rsidR="00F85A6C" w:rsidRPr="00F85A6C" w:rsidRDefault="00F85A6C" w:rsidP="00F85A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76. Про надання громадянину Газюку В.Я. у власність земельної ділянки для ведення особистого селянського господарства у с. Озденіж Луцького району Волинської області</w:t>
            </w:r>
            <w:r w:rsidRPr="00F85A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F85A6C" w:rsidRPr="00F85A6C" w:rsidRDefault="00F85A6C" w:rsidP="00F85A6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77. Про надання громадянці Дудкевич-Дудич О.В. у власність земельної ділянки для ведення особистого селянського господарства у с. Забороль Луцького району Волинської області</w:t>
            </w:r>
            <w:r w:rsidRPr="00F85A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F85A6C" w:rsidRPr="00F85A6C" w:rsidRDefault="00F85A6C" w:rsidP="00F85A6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78. Про надання громадянці Махнюк Т.Ю. у власність земельної ділянки для будівництва і обслуговування житлового будинку, господарських будівель і споруд (присадибна ділянка) у с. Прилуцьке Луцького району Волинської області</w:t>
            </w:r>
            <w:r w:rsidRPr="00F85A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5A6C" w:rsidRPr="00F85A6C" w:rsidRDefault="00F85A6C" w:rsidP="00F85A6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79. Про надання громадянці Антушевській К.В. у власність земельної ділянки для будівництва і обслуговування житлового будинку, господарських будівель і споруд (присадибна ділянка) у с. Антонівка Луцького району Волинської області</w:t>
            </w:r>
            <w:r w:rsidRPr="00F85A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5A6C" w:rsidRPr="00F85A6C" w:rsidRDefault="00F85A6C" w:rsidP="00F85A6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81. Про надання громадянину Корпачу Р.П. у власність земельної ділянки для будівництва і обслуговування житлового будинку, господарських будівель і споруд (присадибна ділянка) у смт Рокині Луцького району Волинської області</w:t>
            </w:r>
            <w:r w:rsidRPr="00F85A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5A6C" w:rsidRPr="00F85A6C" w:rsidRDefault="00F85A6C" w:rsidP="00F85A6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82. Про надання громадянці Крисак Н.В. у власність земельної ділянки для будівництва і обслуговування житлового будинку, господарських будівель і споруд (присадибна ділянка) у смт Рокині Луцького району </w:t>
            </w: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Волинської області</w:t>
            </w:r>
            <w:r w:rsidRPr="00F85A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5A6C" w:rsidRPr="00F85A6C" w:rsidRDefault="00F85A6C" w:rsidP="00F85A6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83. Про надання громадянці Слабецькій В.П. у власність земельної ділянки для будівництва і обслуговування житлового будинку, господарських будівель і споруд (присадибна ділянка) у смт Рокині Луцького району Волинської області</w:t>
            </w:r>
            <w:r w:rsidRPr="00F85A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5A6C" w:rsidRPr="00F85A6C" w:rsidRDefault="00F85A6C" w:rsidP="00F85A6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84. Про надання громадянці Мазурчук Т.П. у власність земельної ділянки для будівництва і обслуговування житлового будинку, господарських будівель і споруд (присадибна ділянка) у смт Рокині Луцького району Волинської області</w:t>
            </w:r>
            <w:r w:rsidRPr="00F85A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5A6C" w:rsidRPr="00F85A6C" w:rsidRDefault="00F85A6C" w:rsidP="00F85A6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85. Про надання громадянці Супрунюк О.Ю. у власність земельної ділянки для будівництва і обслуговування житлового будинку, господарських будівель і споруд (присадибна ділянка) у с. Княгининок Луцького району Волинської області</w:t>
            </w:r>
            <w:r w:rsidRPr="00F85A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5A6C" w:rsidRPr="00F85A6C" w:rsidRDefault="00F85A6C" w:rsidP="00F85A6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87. Про надання громадянці Аршулік В.С. у власність земельної ділянки для будівництва і обслуговування житлового будинку, господарських будівель і споруд (присадибна ділянка) у с. Клепачів Луцького району Волинської області</w:t>
            </w:r>
            <w:r w:rsidRPr="00F85A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5A6C" w:rsidRPr="00F85A6C" w:rsidRDefault="00F85A6C" w:rsidP="00F85A6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88. Про надання громадянці Денисюк О.П. у власність земельної ділянки для будівництва і обслуговування житлового будинку, господарських будівель і споруд (присадибна ділянка) у с. Клепачів Луцького району Волинської області</w:t>
            </w:r>
            <w:r w:rsidRPr="00F85A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5A6C" w:rsidRPr="00F85A6C" w:rsidRDefault="00F85A6C" w:rsidP="00F85A6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89. Про надання громадянину Кобуку М.І. у власність земельної ділянки для будівництва і обслуговування житлового будинку, господарських будівель і споруд у с. Клепачів Луцького району Волинської області</w:t>
            </w:r>
            <w:r w:rsidRPr="00F85A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5A6C" w:rsidRPr="00F85A6C" w:rsidRDefault="00F85A6C" w:rsidP="004F734C">
            <w:pPr>
              <w:tabs>
                <w:tab w:val="left" w:pos="900"/>
              </w:tabs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 w:rsidRPr="00F85A6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90. Про надання громадянці Сидорчук М.Л. у власність земельної ділянки для будівництва і обслуговування житлового будинку, господарських будівель і споруд (присадибна ділянка) у с. Клепачів Луцького району Волинської області</w:t>
            </w:r>
            <w:r w:rsidRPr="00F85A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85A6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F85A6C" w:rsidRPr="00B459A9" w:rsidRDefault="00F85A6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F85A6C" w:rsidRPr="00B459A9" w:rsidRDefault="00F85A6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85A6C" w:rsidRPr="0088607C" w:rsidRDefault="00F85A6C" w:rsidP="001A1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</w:t>
            </w:r>
            <w:r w:rsidR="001A1F2D">
              <w:rPr>
                <w:rFonts w:ascii="Times New Roman" w:hAnsi="Times New Roman" w:cs="Times New Roman"/>
                <w:sz w:val="24"/>
                <w:szCs w:val="24"/>
              </w:rPr>
              <w:t>их питаннях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F85A6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F85A6C" w:rsidRPr="00B459A9" w:rsidRDefault="00F85A6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F85A6C" w:rsidRPr="0088607C" w:rsidRDefault="00F85A6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F85A6C" w:rsidRPr="0088607C" w:rsidRDefault="00F85A6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 рішень?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F85A6C" w:rsidRPr="0088607C" w:rsidRDefault="00F85A6C" w:rsidP="00F8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рішень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F85A6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F85A6C" w:rsidRPr="0088607C" w:rsidRDefault="00F85A6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F85A6C" w:rsidRPr="0088607C" w:rsidRDefault="00F85A6C" w:rsidP="00B0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 Проти – 0, Утрималися – </w:t>
            </w:r>
            <w:r w:rsidR="00B07C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85A6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F85A6C" w:rsidRPr="0088607C" w:rsidRDefault="00F85A6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1A1F2D" w:rsidRPr="00AE052D" w:rsidRDefault="00F85A6C" w:rsidP="001A1F2D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A1F2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Гловацькій О.О. у власність земельної ділянки для ведення особистого селянського господарства у с. Брище Луцького району Волинської област</w:t>
            </w:r>
            <w:r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 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надання громадянину Гедзу В.В. у власність 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земельної ділянки для ведення особистого селянського господарства у с. Богушівка Луцького району Волинської області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Газюку В.Я. у власність земельної ділянки для ведення особистого селянського господарства у с. Озденіж Луцького району Волинської області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Дудкевич-Дудич О.В. у власність земельної ділянки для ведення особистого селянського господарства у с. Забороль Луцького району Волинської області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Махнюк Т.Ю. у власність земельної ділянки для будівництва і обслуговування житлового будинку, господарських будівель і споруд (присадибна ділянка) у с. Прилуцьке Луцького району Волинської області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Антушевській К.В. у власність земельної ділянки для будівництва і обслуговування житлового будинку, господарських будівель і споруд (присадибна ділянка) у с. Антонівка Луцького району Волинської області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Корпачу Р.П. у власність земельної ділянки для будівництва і обслуговування житлового будинку, господарських будівель і споруд (присадибна ділянка) у смт Рокині Луцького району Волинської області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Крисак Н.В. у власність земельної ділянки для будівництва і обслуговування житлового будинку, господарських будівель і споруд (присадибна ділянка) у смт Рокині Луцького району Волинської області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Слабецькій В.П. у власність земельної ділянки для будівництва і обслуговування житлового будинку, господарських будівель і споруд (присадибна ділянка) у смт Рокині Луцького району Волинської області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Мазурчук Т.П. у власність земельної ділянки для будівництва і обслуговування житлового будинку, господарських будівель і споруд (присадибна ділянка) у смт Рокині Луцького району Волинської області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Супрунюк О.Ю. у власність земельної ділянки для будівництва і обслуговування житлового будинку, господарських будівель і споруд (присадибна ділянка) у с. Княгининок Луцького району Волинської області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Аршулік В.С. у власність земельної ділянки для будівництва і обслуговування житлового будинку, господарських будівель і споруд (присадибна ділянка) у с. Клепачів Луцького району Волинської області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Денисюк О.П. у власність земельної ділянки для будівництва і обслуговування житлового будинку, господарських будівель і споруд (присадибна ділянка) у с. Клепачів Луцького району Волинської області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Кобуку М.І. у власність земельної ділянки для будівництва і обслуговування житлового будинку, господарських будівель і споруд у с. Клепачів Луцького району Волинської області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="001A1F2D" w:rsidRPr="001A1F2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Сидорчук М.Л. у власність земельної ділянки для будівництва і обслуговування житлового будинку, господарських будівель і споруд (присадибна ділянка) у с. Клепачів Луцького району Волинської області</w:t>
            </w:r>
            <w:r w:rsidR="001A1F2D" w:rsidRPr="001A1F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  <w:tr w:rsidR="007E264D" w:rsidRPr="00D17AB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7E264D" w:rsidRPr="00B459A9" w:rsidRDefault="007E264D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7E264D" w:rsidRPr="007E264D" w:rsidRDefault="007E264D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7E264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80. Про надання громадянину Ткачику О.О. у власність земельної ділянки для будівництва і обслуговування житлового будинку, господарських будівель і споруд (присадибна ділянка) у с. Милуші Луцького району Волинської області.</w:t>
            </w:r>
          </w:p>
        </w:tc>
      </w:tr>
      <w:tr w:rsidR="007E264D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E264D" w:rsidRPr="00B459A9" w:rsidRDefault="007E264D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7E264D" w:rsidRPr="00B459A9" w:rsidRDefault="007E264D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E264D" w:rsidRPr="0088607C" w:rsidRDefault="007E264D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7E264D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E264D" w:rsidRPr="00B459A9" w:rsidRDefault="007E264D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7E264D" w:rsidRPr="0088607C" w:rsidRDefault="007E264D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E264D" w:rsidRPr="0088607C" w:rsidRDefault="007E264D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7E264D" w:rsidRPr="0088607C" w:rsidRDefault="007E264D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7E264D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7E264D" w:rsidRPr="0088607C" w:rsidRDefault="007E264D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7E264D" w:rsidRPr="0088607C" w:rsidRDefault="007E264D" w:rsidP="007E2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 Проти – 0, Утрималися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E264D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7E264D" w:rsidRPr="0088607C" w:rsidRDefault="007E264D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E264D" w:rsidRPr="0088607C" w:rsidRDefault="007E264D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7E264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Ткачику О.О. у власність земельної ділянки для будівництва і обслуговування житлового будинку, господарських будівель і споруд (присадибна ділянка) у с. Милуші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AE052D" w:rsidRDefault="00AE052D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756CBF" w:rsidRPr="007E264D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756CBF" w:rsidRPr="00B459A9" w:rsidRDefault="00756CBF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756CBF" w:rsidRPr="007E264D" w:rsidRDefault="00756CBF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756CBF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86. Про надання громадянину Ярощуку Р.Я. у власність земельної ділянки для будівництва і обслуговування житлового будинку, господарських будівель і споруд (присадибна ділянка) у с. Княгининок Луцького району Волинської області</w:t>
            </w:r>
            <w:r w:rsidRPr="007E264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  <w:tr w:rsidR="00756CBF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56CBF" w:rsidRPr="00B459A9" w:rsidRDefault="00756CBF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756CBF" w:rsidRPr="00B459A9" w:rsidRDefault="00756CBF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56CBF" w:rsidRPr="0088607C" w:rsidRDefault="00756CBF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756CBF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756CBF" w:rsidRPr="00B459A9" w:rsidRDefault="00756CBF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756CBF" w:rsidRPr="0088607C" w:rsidRDefault="00756CBF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56CBF" w:rsidRPr="0088607C" w:rsidRDefault="00756CBF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756CBF" w:rsidRPr="0088607C" w:rsidRDefault="00756CBF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756CBF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756CBF" w:rsidRPr="0088607C" w:rsidRDefault="00756CBF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756CBF" w:rsidRPr="0088607C" w:rsidRDefault="00756CBF" w:rsidP="00756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 Проти – 0, Утрималися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56CBF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756CBF" w:rsidRPr="0088607C" w:rsidRDefault="00756CBF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756CBF" w:rsidRPr="0088607C" w:rsidRDefault="00756CBF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756CBF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Ярощуку Р.Я. у власність земельної ділянки для будівництва і обслуговування житлового будинку, господарських будівель і споруд (присадибна ділянка) у с. Княгининок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4265CA" w:rsidRDefault="004265CA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80D17" w:rsidRPr="00A0324F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80D17" w:rsidRDefault="00680D17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680D17" w:rsidRPr="00B459A9" w:rsidRDefault="00680D17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80D17" w:rsidRDefault="00680D17" w:rsidP="004F734C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Пропоную питання порядку денного пленарного засідання сесії № 91 і № 92 розглянути і проголосувати разом.</w:t>
            </w:r>
          </w:p>
          <w:p w:rsidR="00680D17" w:rsidRPr="00A0324F" w:rsidRDefault="00680D17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</w:t>
            </w:r>
            <w:r w:rsidRPr="00115E8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проти такої пропозиції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? Немає.</w:t>
            </w:r>
          </w:p>
        </w:tc>
      </w:tr>
    </w:tbl>
    <w:p w:rsidR="004265CA" w:rsidRDefault="004265CA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680D17" w:rsidRPr="007E264D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80D17" w:rsidRPr="00B459A9" w:rsidRDefault="00680D17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680D17" w:rsidRPr="00680D17" w:rsidRDefault="00680D17" w:rsidP="00680D1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680D1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91. Про затвердження громадянці Гуменюк Г.М.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 споруд (присадибна ділянка) у с. Прилуцьке Луцького району Волинської області (кадастровий номер 0721885800:01:001:2027).</w:t>
            </w:r>
          </w:p>
          <w:p w:rsidR="00680D17" w:rsidRPr="007E264D" w:rsidRDefault="00680D17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680D1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92. Про затвердження громадянці Гуменюк Г.М.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 споруд (присадибна ділянка) у с. Прилуцьке Луцького району Волинської області (кадастровий номер 0721885800:01:001:2028).</w:t>
            </w:r>
          </w:p>
        </w:tc>
      </w:tr>
      <w:tr w:rsidR="00680D17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80D17" w:rsidRPr="00B459A9" w:rsidRDefault="00680D17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80D17" w:rsidRPr="00B459A9" w:rsidRDefault="00680D17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80D17" w:rsidRPr="0088607C" w:rsidRDefault="00680D17" w:rsidP="00680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цих питаннях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680D17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680D17" w:rsidRPr="00B459A9" w:rsidRDefault="00680D17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680D17" w:rsidRPr="0088607C" w:rsidRDefault="00680D17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80D17" w:rsidRPr="0088607C" w:rsidRDefault="00680D17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 рішень?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680D17" w:rsidRPr="0088607C" w:rsidRDefault="00680D17" w:rsidP="00680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рішень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680D17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80D17" w:rsidRPr="0088607C" w:rsidRDefault="00680D17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680D17" w:rsidRPr="0088607C" w:rsidRDefault="00680D17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 Проти – 0, Утрималися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80D17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680D17" w:rsidRPr="0088607C" w:rsidRDefault="00680D17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680D17" w:rsidRPr="0088607C" w:rsidRDefault="00680D17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680D1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затвердження громадянці Гуменюк Г.М.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 споруд (присадибна ділянка) у с. Прилуцьке Луцького району Волинської області (кадастровий номер 0721885800:01:001:2027)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»; «</w:t>
            </w:r>
            <w:r w:rsidRPr="00680D1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затвердження громадянці Гуменюк Г.М.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 споруд (присадибна ділянка) у с. Прилуцьке Луцького району Волинської області (кадастровий номер 0721885800:01:001:2028)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680D17" w:rsidRDefault="00680D17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0546E1" w:rsidRPr="00A0324F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0546E1" w:rsidRDefault="000546E1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0546E1" w:rsidRPr="00B459A9" w:rsidRDefault="000546E1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0546E1" w:rsidRPr="00A0324F" w:rsidRDefault="00404576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Шановні депутати, інформую що наступні питання винесені на розгляд плен</w:t>
            </w:r>
            <w:r w:rsidR="00C4147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арного засідання сесії на вимоги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рішень суду.</w:t>
            </w:r>
          </w:p>
        </w:tc>
      </w:tr>
    </w:tbl>
    <w:p w:rsidR="004265CA" w:rsidRDefault="004265CA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404576" w:rsidRPr="00275493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404576" w:rsidRPr="00B459A9" w:rsidRDefault="00404576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404576" w:rsidRPr="00404576" w:rsidRDefault="00404576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40457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93. Про надання громадянину Недельському І.В. дозволу на розроблення проекту  землеустрою щодо відведення земельної ділянки для будівництва та обслуговування житлового будинку, господарських будівель і споруд у с. Милушин Луцького району Волинської області.</w:t>
            </w:r>
          </w:p>
        </w:tc>
      </w:tr>
      <w:tr w:rsidR="00404576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404576" w:rsidRPr="00B459A9" w:rsidRDefault="00404576" w:rsidP="004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404576" w:rsidRPr="00B459A9" w:rsidRDefault="00404576" w:rsidP="004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80FA7" w:rsidRPr="00980FA7" w:rsidRDefault="00404576" w:rsidP="00980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Інформую, що </w:t>
            </w:r>
            <w:r w:rsidRPr="0040457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громадянину Недельському І.В.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="00980FA7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був надісланий лист від Луцької міської ради такого змісту: «</w:t>
            </w:r>
            <w:r w:rsidR="00980FA7" w:rsidRPr="00980FA7">
              <w:rPr>
                <w:rFonts w:ascii="Times New Roman" w:hAnsi="Times New Roman" w:cs="Times New Roman"/>
                <w:sz w:val="24"/>
                <w:szCs w:val="24"/>
              </w:rPr>
              <w:t xml:space="preserve">На виконанні в Луцькій міській </w:t>
            </w:r>
            <w:r w:rsidR="00980FA7" w:rsidRPr="00980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раді, правонаступника Княгининівської сільської ради, перебуває постанова </w:t>
            </w:r>
            <w:r w:rsidR="00980FA7" w:rsidRPr="00980FA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Восьмого апеляційного адміністративного суду від 13.04.2020 по справі № 140/2528/19 </w:t>
            </w:r>
            <w:r w:rsidR="00980FA7" w:rsidRPr="00980FA7">
              <w:rPr>
                <w:rFonts w:ascii="Times New Roman" w:hAnsi="Times New Roman" w:cs="Times New Roman"/>
                <w:color w:val="00000A"/>
                <w:kern w:val="0"/>
                <w:sz w:val="24"/>
                <w:szCs w:val="24"/>
                <w:lang w:eastAsia="ru-RU" w:bidi="ar-SA"/>
              </w:rPr>
              <w:t>щодо зобов’язання</w:t>
            </w:r>
            <w:r w:rsidR="00980FA7" w:rsidRPr="00980FA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прийняти рішення про надання Вам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і споруд в с. Милуші в розмірі 0,1598 га.</w:t>
            </w:r>
          </w:p>
          <w:p w:rsidR="00980FA7" w:rsidRPr="00980FA7" w:rsidRDefault="00980FA7" w:rsidP="00980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FA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Однак, виконати зазначене судове рішення неможливо в зв’язку з невідповідністю місця розташування відповідної земельної ділянки вимогам містобудівної документації (рішення Княгининівської сільської ради від 25.09.2020 №64/5.51 та від 25.09.2020 №64/5.52).</w:t>
            </w:r>
          </w:p>
          <w:p w:rsidR="00404576" w:rsidRPr="0088607C" w:rsidRDefault="00980FA7" w:rsidP="00980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FA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Вам може бути надана інша вільна земельна ділянка в </w:t>
            </w:r>
            <w:r w:rsidRPr="00980FA7">
              <w:rPr>
                <w:rFonts w:ascii="Times New Roman" w:hAnsi="Times New Roman" w:cs="Times New Roman"/>
                <w:color w:val="00000A"/>
                <w:kern w:val="0"/>
                <w:sz w:val="24"/>
                <w:szCs w:val="24"/>
                <w:lang w:eastAsia="ru-RU" w:bidi="ar-SA"/>
              </w:rPr>
              <w:t>межах території Луцької міської територіальної громади</w:t>
            </w:r>
            <w:r w:rsidR="00C4147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...</w:t>
            </w:r>
            <w:r w:rsidR="00A936CD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».</w:t>
            </w:r>
          </w:p>
        </w:tc>
      </w:tr>
      <w:tr w:rsidR="00404576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404576" w:rsidRPr="00B459A9" w:rsidRDefault="0040457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404576" w:rsidRPr="00B459A9" w:rsidRDefault="0040457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404576" w:rsidRPr="0088607C" w:rsidRDefault="00404576" w:rsidP="00A93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</w:t>
            </w:r>
            <w:r w:rsidR="00A936CD">
              <w:rPr>
                <w:rFonts w:ascii="Times New Roman" w:hAnsi="Times New Roman" w:cs="Times New Roman"/>
                <w:sz w:val="24"/>
                <w:szCs w:val="24"/>
              </w:rPr>
              <w:t xml:space="preserve">ьому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питанн</w:t>
            </w:r>
            <w:r w:rsidR="00A936C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404576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404576" w:rsidRPr="00B459A9" w:rsidRDefault="0040457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404576" w:rsidRPr="0088607C" w:rsidRDefault="0040457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404576" w:rsidRPr="0088607C" w:rsidRDefault="0040457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 w:rsidR="00A936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</w:t>
            </w:r>
            <w:r w:rsidR="00A936CD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404576" w:rsidRPr="0088607C" w:rsidRDefault="0040457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</w:t>
            </w:r>
            <w:r w:rsidR="00A936CD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404576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04576" w:rsidRPr="0088607C" w:rsidRDefault="0040457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404576" w:rsidRPr="0088607C" w:rsidRDefault="00404576" w:rsidP="0099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A93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0, Утрималися – </w:t>
            </w:r>
            <w:r w:rsidR="00A936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04576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04576" w:rsidRPr="0088607C" w:rsidRDefault="0040457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404576" w:rsidRPr="0088607C" w:rsidRDefault="00A936CD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="00404576"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 w:rsidR="00404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40457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Недельському І.В. дозволу на розроблення проекту  землеустрою щодо відведення земельної ділянки для будівництва та обслуговування житлового будинку, господарських будівель і споруд у с. Милушин Луцького району Волинської області</w:t>
            </w:r>
            <w:r w:rsidR="004045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404576" w:rsidRDefault="00404576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2502DC" w:rsidRPr="00404576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2502DC" w:rsidRPr="00B459A9" w:rsidRDefault="002502DC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2502DC" w:rsidRPr="002502DC" w:rsidRDefault="002502DC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2502D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94. 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області.</w:t>
            </w:r>
          </w:p>
        </w:tc>
      </w:tr>
      <w:tr w:rsidR="002502D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2502DC" w:rsidRPr="00B459A9" w:rsidRDefault="002502D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2502DC" w:rsidRPr="00B459A9" w:rsidRDefault="002502D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2502DC" w:rsidRPr="0088607C" w:rsidRDefault="002502D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2502D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2502DC" w:rsidRPr="00B459A9" w:rsidRDefault="002502D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2502DC" w:rsidRPr="0088607C" w:rsidRDefault="002502D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2502DC" w:rsidRPr="0088607C" w:rsidRDefault="002502D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2502DC" w:rsidRPr="0088607C" w:rsidRDefault="002502D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2502D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2502DC" w:rsidRPr="0088607C" w:rsidRDefault="002502D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2502DC" w:rsidRPr="0088607C" w:rsidRDefault="002502DC" w:rsidP="00CA1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CA1A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0, Утрималися – </w:t>
            </w:r>
            <w:r w:rsidR="00CA1A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502D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2502DC" w:rsidRPr="0088607C" w:rsidRDefault="002502D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2502DC" w:rsidRPr="0088607C" w:rsidRDefault="002502DC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2502D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Про надання громадянину Жуку В.В. дозволу на розроблення проекту землеустрою щодо відведення земельної ділянки у власність для індивідуального </w:t>
            </w:r>
            <w:r w:rsidRPr="002502DC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lastRenderedPageBreak/>
              <w:t>дачного будівництва у с. Озерце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2502DC" w:rsidRDefault="002502DC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9511EB" w:rsidRPr="002502D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9511EB" w:rsidRPr="00B459A9" w:rsidRDefault="009511EB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9511EB" w:rsidRPr="009511EB" w:rsidRDefault="009511EB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9511EB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95. Про надання громадянці Янюк Т.А.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області.</w:t>
            </w:r>
          </w:p>
        </w:tc>
      </w:tr>
      <w:tr w:rsidR="009511EB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9511EB" w:rsidRPr="00B459A9" w:rsidRDefault="009511EB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9511EB" w:rsidRPr="00B459A9" w:rsidRDefault="009511EB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511EB" w:rsidRPr="0088607C" w:rsidRDefault="009511EB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9511EB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9511EB" w:rsidRPr="00B459A9" w:rsidRDefault="009511EB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9511EB" w:rsidRPr="0088607C" w:rsidRDefault="009511EB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511EB" w:rsidRPr="0088607C" w:rsidRDefault="009511EB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9511EB" w:rsidRPr="0088607C" w:rsidRDefault="009511EB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9511EB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9511EB" w:rsidRPr="0088607C" w:rsidRDefault="009511EB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9511EB" w:rsidRPr="0088607C" w:rsidRDefault="009511EB" w:rsidP="0095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Проти – 0, Утрималися – 2</w:t>
            </w:r>
            <w:r w:rsidR="007E7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511EB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9511EB" w:rsidRPr="0088607C" w:rsidRDefault="009511EB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511EB" w:rsidRPr="0088607C" w:rsidRDefault="009511EB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9511EB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Янюк Т.А.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9511EB" w:rsidRDefault="009511EB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936C5E" w:rsidRPr="009511EB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936C5E" w:rsidRPr="00B459A9" w:rsidRDefault="00936C5E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936C5E" w:rsidRPr="00936C5E" w:rsidRDefault="00936C5E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936C5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96. Про надання громадянці Янюк О.Р.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області.</w:t>
            </w:r>
          </w:p>
        </w:tc>
      </w:tr>
      <w:tr w:rsidR="00936C5E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936C5E" w:rsidRPr="00B459A9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936C5E" w:rsidRPr="00B459A9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36C5E" w:rsidRPr="0088607C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936C5E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936C5E" w:rsidRPr="00B459A9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936C5E" w:rsidRPr="0088607C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36C5E" w:rsidRPr="0088607C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936C5E" w:rsidRPr="0088607C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936C5E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936C5E" w:rsidRPr="0088607C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936C5E" w:rsidRPr="0088607C" w:rsidRDefault="00936C5E" w:rsidP="00936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Проти – 0, Утрималися – 22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36C5E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936C5E" w:rsidRPr="0088607C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36C5E" w:rsidRPr="0088607C" w:rsidRDefault="00936C5E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936C5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Янюк О.Р.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4265CA" w:rsidRDefault="004265CA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936C5E" w:rsidRPr="00936C5E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936C5E" w:rsidRPr="00B459A9" w:rsidRDefault="00936C5E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936C5E" w:rsidRPr="00936C5E" w:rsidRDefault="00936C5E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936C5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97. Про надання громадянину Федчуку Т.Р.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області.</w:t>
            </w:r>
          </w:p>
        </w:tc>
      </w:tr>
      <w:tr w:rsidR="00936C5E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936C5E" w:rsidRPr="00B459A9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936C5E" w:rsidRPr="00B459A9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36C5E" w:rsidRPr="0088607C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936C5E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936C5E" w:rsidRPr="00B459A9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936C5E" w:rsidRPr="0088607C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36C5E" w:rsidRPr="0088607C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936C5E" w:rsidRPr="0088607C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936C5E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936C5E" w:rsidRPr="0088607C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936C5E" w:rsidRPr="0088607C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Проти – 0, Утрималися – 2</w:t>
            </w:r>
            <w:r w:rsidR="00F80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36C5E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936C5E" w:rsidRPr="0088607C" w:rsidRDefault="00936C5E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936C5E" w:rsidRPr="0088607C" w:rsidRDefault="00936C5E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936C5E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громадянину Федчуку Т.Р.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936C5E" w:rsidRDefault="00936C5E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253E36" w:rsidRPr="00936C5E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253E36" w:rsidRPr="00B459A9" w:rsidRDefault="00253E36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253E36" w:rsidRPr="00253E36" w:rsidRDefault="00253E36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253E3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98. Про надання громадянці Ксензюк О.Я. дозволу на розроблення проекту землеустрою щодо відведення земельної ділянки у власність для ведення особистого селянського господарства в с. Зміїнець Луцького району Волинської області.</w:t>
            </w:r>
          </w:p>
        </w:tc>
      </w:tr>
      <w:tr w:rsidR="00253E36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253E36" w:rsidRPr="00B459A9" w:rsidRDefault="00253E3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253E36" w:rsidRPr="00B459A9" w:rsidRDefault="00253E3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253E36" w:rsidRPr="0088607C" w:rsidRDefault="00253E3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253E36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253E36" w:rsidRPr="00B459A9" w:rsidRDefault="00253E3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253E36" w:rsidRPr="0088607C" w:rsidRDefault="00253E3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253E36" w:rsidRPr="0088607C" w:rsidRDefault="00253E3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253E36" w:rsidRPr="0088607C" w:rsidRDefault="00253E3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253E36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253E36" w:rsidRPr="0088607C" w:rsidRDefault="00253E3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253E36" w:rsidRPr="0088607C" w:rsidRDefault="00253E3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Проти – 0, Утрималися – 24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53E36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253E36" w:rsidRPr="0088607C" w:rsidRDefault="00253E36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253E36" w:rsidRPr="0088607C" w:rsidRDefault="00253E36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253E3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надання громадянці Ксензюк О.Я. дозволу на розроблення проекту землеустрою щодо відведення земельної ділянки у власність для ведення особистого селянського господарства в с. Зміїнець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253E36" w:rsidRDefault="00253E36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E01353" w:rsidRPr="00253E36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E01353" w:rsidRPr="00B459A9" w:rsidRDefault="00E01353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E01353" w:rsidRPr="00E01353" w:rsidRDefault="00E01353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E01353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99. Про розгляд заяви громадянки Климюк І.С. про надання дозволу на розробку проекту землеустрою щодо відведення земельної ділянки у власність для індивідуального садівництва у с. Кульчин Луцького району Волинської області.</w:t>
            </w:r>
          </w:p>
        </w:tc>
      </w:tr>
      <w:tr w:rsidR="00E01353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E01353" w:rsidRPr="00B459A9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E01353" w:rsidRPr="00B459A9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E01353" w:rsidRPr="0088607C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E01353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E01353" w:rsidRPr="00B459A9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E01353" w:rsidRPr="0088607C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E01353" w:rsidRPr="0088607C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E01353" w:rsidRPr="0088607C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E01353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E01353" w:rsidRPr="0088607C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E01353" w:rsidRPr="0088607C" w:rsidRDefault="00E01353" w:rsidP="00E01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 Проти – 0, Утрималися – 4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01353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E01353" w:rsidRPr="0088607C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E01353" w:rsidRPr="0088607C" w:rsidRDefault="00E01353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E01353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розгляд заяви громадянки Климюк І.С. про надання дозволу на розробку проекту землеустрою щодо відведення земельної ділянки у власність для індивідуального садівництва у с. Кульчин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E01353" w:rsidRDefault="00E01353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E01353" w:rsidRPr="00E01353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E01353" w:rsidRPr="00B459A9" w:rsidRDefault="00E01353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E01353" w:rsidRPr="00E01353" w:rsidRDefault="00E01353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E01353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100. Про повторний розгляд заяви громадянина Кравчика Р.С. від 18.01.2021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на вул. Гостинній у с. Зміїнець Луцького району Волинської області.</w:t>
            </w:r>
          </w:p>
        </w:tc>
      </w:tr>
      <w:tr w:rsidR="00E01353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E01353" w:rsidRPr="00B459A9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E01353" w:rsidRPr="00B459A9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E01353" w:rsidRPr="0088607C" w:rsidRDefault="00E01353" w:rsidP="00E01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E01353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E01353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Туз</w:t>
            </w:r>
          </w:p>
          <w:p w:rsidR="00E01353" w:rsidRPr="00B459A9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Доповідач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E01353" w:rsidRPr="0088607C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Проінформував по суті питання.</w:t>
            </w:r>
          </w:p>
        </w:tc>
      </w:tr>
      <w:tr w:rsidR="00E01353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E01353" w:rsidRPr="00B459A9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E01353" w:rsidRPr="0088607C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E01353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:rsidR="00E01353" w:rsidRPr="0088607C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E01353" w:rsidRPr="0088607C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E01353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E01353" w:rsidRPr="0088607C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E01353" w:rsidRPr="0088607C" w:rsidRDefault="00E01353" w:rsidP="00E01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23, Проти – 0, Утрималися – 2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01353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E01353" w:rsidRPr="0088607C" w:rsidRDefault="00E01353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E01353" w:rsidRPr="0088607C" w:rsidRDefault="00E01353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E01353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 повторний розгляд заяви громадянина Кравчика Р.С. від 18.01.2021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на вул. Гостинній у с. Зміїнець Луцького району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4265CA" w:rsidRDefault="004265CA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A471AC" w:rsidRPr="00E01353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A471AC" w:rsidRPr="00B459A9" w:rsidRDefault="00A471AC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A471AC" w:rsidRPr="00A471AC" w:rsidRDefault="00A471AC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A471AC">
              <w:rPr>
                <w:rFonts w:ascii="Times New Roman" w:hAnsi="Times New Roman" w:cs="Times New Roman"/>
                <w:sz w:val="24"/>
                <w:szCs w:val="24"/>
              </w:rPr>
              <w:t>108. Про затвердження ТОВАРИСТВУ З ОБМЕЖЕНОЮ ВІДПОВІДАЛЬНІСТЮ «ЧАРІВНИЦЯ» ЛТД проекту землеустрою щодо відведення земельної ділянки (зміна цільового призначення) на вул. Гордіюк, 43-а у м. Луцьку.</w:t>
            </w:r>
          </w:p>
        </w:tc>
      </w:tr>
      <w:tr w:rsidR="00A471A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A471AC" w:rsidRPr="00B459A9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A471AC" w:rsidRPr="00B459A9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471AC" w:rsidRPr="0088607C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A471A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A471AC" w:rsidRPr="00B459A9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A471AC" w:rsidRPr="0088607C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471AC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 є запитання, виступи у депутатів? Немає.</w:t>
            </w:r>
          </w:p>
          <w:p w:rsidR="00A471AC" w:rsidRPr="0088607C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A471AC" w:rsidRPr="0088607C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A471A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A471AC" w:rsidRPr="0088607C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A471AC" w:rsidRPr="0088607C" w:rsidRDefault="00A471AC" w:rsidP="00A4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26, Проти – 0, Утрималися – 2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471A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A471AC" w:rsidRPr="0088607C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471AC" w:rsidRPr="0088607C" w:rsidRDefault="00A471AC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A471AC">
              <w:rPr>
                <w:rFonts w:ascii="Times New Roman" w:hAnsi="Times New Roman" w:cs="Times New Roman"/>
                <w:sz w:val="24"/>
                <w:szCs w:val="24"/>
              </w:rPr>
              <w:t>Про затвердження ТОВАРИСТВУ З ОБМЕЖЕНОЮ ВІДПОВІДАЛЬНІСТЮ «ЧАРІВНИЦЯ» ЛТД проекту землеустрою щодо відведення земельної ділянки (зміна цільового призначення) на вул. Гордіюк, 43-а у м. Луцьку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E01353" w:rsidRDefault="00E01353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A471AC" w:rsidRPr="00A471A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A471AC" w:rsidRPr="00B459A9" w:rsidRDefault="00A471AC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A471AC" w:rsidRPr="00A471AC" w:rsidRDefault="00A471AC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A471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109. Про продовження строків виконання рішень міської ради, пов'язаних із орендою земельних ділянок комунальної власності на території міста Луцька.</w:t>
            </w:r>
          </w:p>
        </w:tc>
      </w:tr>
      <w:tr w:rsidR="00A471A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A471AC" w:rsidRPr="00B459A9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A471AC" w:rsidRPr="00B459A9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471AC" w:rsidRPr="0088607C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цьому питанню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A471A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A471AC" w:rsidRPr="00B459A9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A471AC" w:rsidRPr="0088607C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471AC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:rsidR="00A471AC" w:rsidRPr="0088607C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рішення? Не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має.</w:t>
            </w:r>
          </w:p>
          <w:p w:rsidR="00A471AC" w:rsidRPr="0088607C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A471A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A471AC" w:rsidRPr="0088607C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A471AC" w:rsidRPr="0088607C" w:rsidRDefault="00A471AC" w:rsidP="00A4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>За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28, Проти – 0, Утрималися – 0</w:t>
            </w: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471A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A471AC" w:rsidRPr="0088607C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471AC" w:rsidRPr="0088607C" w:rsidRDefault="00A471AC" w:rsidP="004F734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r w:rsidRPr="00A471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 продовження строків виконання рішень міської ради, пов'язаних із орендою земельних ділянок комунальної власності на території міста Луцька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:rsidR="00A471AC" w:rsidRDefault="00A471AC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A471AC" w:rsidRPr="00A471A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A471AC" w:rsidRPr="00B459A9" w:rsidRDefault="00A471AC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8548E8" w:rsidRPr="008548E8" w:rsidRDefault="008548E8" w:rsidP="008548E8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48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106. Запити.</w:t>
            </w:r>
          </w:p>
          <w:p w:rsidR="00A471AC" w:rsidRPr="00A471AC" w:rsidRDefault="00A471AC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</w:p>
        </w:tc>
      </w:tr>
      <w:tr w:rsidR="00A471AC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A471AC" w:rsidRPr="00B459A9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A471AC" w:rsidRPr="00B459A9" w:rsidRDefault="00A471AC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A471AC" w:rsidRPr="0088607C" w:rsidRDefault="00A471AC" w:rsidP="00854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Чи </w:t>
            </w:r>
            <w:r w:rsidR="008548E8">
              <w:rPr>
                <w:rFonts w:ascii="Times New Roman" w:hAnsi="Times New Roman" w:cs="Times New Roman"/>
                <w:sz w:val="24"/>
                <w:szCs w:val="24"/>
              </w:rPr>
              <w:t xml:space="preserve">є бажаючі озвучити </w:t>
            </w:r>
            <w:r w:rsidR="00C4147D">
              <w:rPr>
                <w:rFonts w:ascii="Times New Roman" w:hAnsi="Times New Roman" w:cs="Times New Roman"/>
                <w:sz w:val="24"/>
                <w:szCs w:val="24"/>
              </w:rPr>
              <w:t xml:space="preserve">депутатські </w:t>
            </w:r>
            <w:r w:rsidR="008548E8">
              <w:rPr>
                <w:rFonts w:ascii="Times New Roman" w:hAnsi="Times New Roman" w:cs="Times New Roman"/>
                <w:sz w:val="24"/>
                <w:szCs w:val="24"/>
              </w:rPr>
              <w:t>запити? Немає.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471AC" w:rsidRDefault="00A471AC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8548E8" w:rsidRPr="00A471A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8548E8" w:rsidRPr="00B459A9" w:rsidRDefault="008548E8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8548E8" w:rsidRPr="008548E8" w:rsidRDefault="008548E8" w:rsidP="004F734C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107</w:t>
            </w:r>
            <w:r w:rsidRPr="008548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Різне</w:t>
            </w:r>
            <w:r w:rsidRPr="008548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8548E8" w:rsidRPr="00A471AC" w:rsidRDefault="008548E8" w:rsidP="004F734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</w:p>
        </w:tc>
      </w:tr>
      <w:tr w:rsidR="008548E8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8548E8" w:rsidRPr="00B459A9" w:rsidRDefault="008548E8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8548E8" w:rsidRPr="00B459A9" w:rsidRDefault="008548E8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8548E8" w:rsidRPr="0088607C" w:rsidRDefault="008548E8" w:rsidP="00854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 бажаючі виступити при розгляді питання «Різне»?</w:t>
            </w: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48E8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8548E8" w:rsidRDefault="008548E8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Колковська</w:t>
            </w:r>
          </w:p>
          <w:p w:rsidR="008548E8" w:rsidRPr="00B459A9" w:rsidRDefault="008548E8" w:rsidP="004F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міської ради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8548E8" w:rsidRPr="0088607C" w:rsidRDefault="00EE1A88" w:rsidP="00EE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Озвучила запитання щодо можливості подачі декларацій про доходи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суб’єктами декларування  під час дії воєнного стану в країні.</w:t>
            </w:r>
          </w:p>
        </w:tc>
      </w:tr>
      <w:tr w:rsidR="00EE1A88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EE1A88" w:rsidRPr="00B459A9" w:rsidRDefault="00EE1A88" w:rsidP="00EE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:rsidR="00EE1A88" w:rsidRDefault="00EE1A88" w:rsidP="00EE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EE1A88" w:rsidRDefault="00EE1A88" w:rsidP="00EE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Проінформував, що у зв’язку з тим, що закритті реєстри, подати декларацію про доходи до припинення чи скасування воєнного стану в Україні не є можливим.</w:t>
            </w:r>
          </w:p>
        </w:tc>
      </w:tr>
      <w:tr w:rsidR="00EE1A88" w:rsidRPr="0088607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:rsidR="00EE1A88" w:rsidRPr="00B459A9" w:rsidRDefault="00EE1A88" w:rsidP="00EE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:rsidR="00EE1A88" w:rsidRPr="00B459A9" w:rsidRDefault="00EE1A88" w:rsidP="00EE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:rsidR="00EE1A88" w:rsidRDefault="00EE1A88" w:rsidP="00EE1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7C">
              <w:rPr>
                <w:rFonts w:ascii="Times New Roman" w:hAnsi="Times New Roman" w:cs="Times New Roman"/>
                <w:sz w:val="24"/>
                <w:szCs w:val="24"/>
              </w:rPr>
              <w:t xml:space="preserve">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 ще бажаючі виступити при розгляді питання «Різне»? Немає.</w:t>
            </w:r>
          </w:p>
        </w:tc>
      </w:tr>
    </w:tbl>
    <w:p w:rsidR="008548E8" w:rsidRDefault="008548E8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AF5A44" w:rsidRPr="00A471A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AF5A44" w:rsidRDefault="00AF5A44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AC13CE" w:rsidRPr="00B459A9" w:rsidRDefault="00AC13CE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AF5A44" w:rsidRPr="00805EE8" w:rsidRDefault="00861EC5" w:rsidP="00805EE8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 w:rsidRPr="00805EE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highlight w:val="lightGray"/>
              </w:rPr>
              <w:t>Оголосив хви</w:t>
            </w:r>
            <w:r w:rsidR="00C4147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highlight w:val="lightGray"/>
              </w:rPr>
              <w:t>ли</w:t>
            </w:r>
            <w:r w:rsidRPr="00805EE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highlight w:val="lightGray"/>
              </w:rPr>
              <w:t>ну мовчання</w:t>
            </w:r>
            <w:r w:rsidR="00FF6ED8" w:rsidRPr="00805EE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highlight w:val="lightGray"/>
              </w:rPr>
              <w:t xml:space="preserve"> для </w:t>
            </w:r>
            <w:r w:rsidRPr="00805EE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highlight w:val="lightGray"/>
              </w:rPr>
              <w:t>вшанува</w:t>
            </w:r>
            <w:r w:rsidR="00FF6ED8" w:rsidRPr="00805EE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highlight w:val="lightGray"/>
              </w:rPr>
              <w:t>ння</w:t>
            </w:r>
            <w:r w:rsidRPr="00805EE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highlight w:val="lightGray"/>
              </w:rPr>
              <w:t xml:space="preserve"> пам’</w:t>
            </w:r>
            <w:r w:rsidR="00FF6ED8" w:rsidRPr="00805EE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highlight w:val="lightGray"/>
              </w:rPr>
              <w:t>яті</w:t>
            </w:r>
            <w:r w:rsidRPr="00805EE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highlight w:val="lightGray"/>
              </w:rPr>
              <w:t xml:space="preserve"> </w:t>
            </w:r>
            <w:r w:rsidR="00805EE8" w:rsidRPr="00805EE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highlight w:val="lightGray"/>
              </w:rPr>
              <w:t xml:space="preserve">лучанина Плісака Георгія Леонідовича, 11.10.1965 року народження, який був </w:t>
            </w:r>
            <w:r w:rsidR="00805EE8" w:rsidRPr="00805EE8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призваний на військову службу по мобілізації 28 лютого 2022 року до складу 14 ОМБР. Загинув 27 березня в результаті ворожого обстрілу під час виконання бойових завдань в районі населеного пункту Благодатне Миколаївської області.</w:t>
            </w:r>
            <w:r w:rsidR="00805EE8" w:rsidRPr="00805EE8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</w:p>
        </w:tc>
      </w:tr>
    </w:tbl>
    <w:p w:rsidR="00E226A9" w:rsidRDefault="00E226A9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7371"/>
      </w:tblGrid>
      <w:tr w:rsidR="004A6C6E" w:rsidRPr="00A471AC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4A6C6E" w:rsidRDefault="004A6C6E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:rsidR="004A6C6E" w:rsidRPr="00B459A9" w:rsidRDefault="004A6C6E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:rsidR="004A6C6E" w:rsidRPr="00772032" w:rsidRDefault="004A6C6E" w:rsidP="004A6C6E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72032">
              <w:rPr>
                <w:rFonts w:ascii="Times New Roman" w:eastAsiaTheme="minorEastAsia" w:hAnsi="Times New Roman"/>
                <w:sz w:val="24"/>
                <w:szCs w:val="24"/>
              </w:rPr>
              <w:t>ШАНОВНІ ДЕПУТАТИ!</w:t>
            </w:r>
          </w:p>
          <w:p w:rsidR="004A6C6E" w:rsidRPr="00772032" w:rsidRDefault="004A6C6E" w:rsidP="004A6C6E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72032">
              <w:rPr>
                <w:rFonts w:ascii="Times New Roman" w:eastAsiaTheme="minorEastAsia" w:hAnsi="Times New Roman"/>
                <w:sz w:val="24"/>
                <w:szCs w:val="24"/>
              </w:rPr>
              <w:t xml:space="preserve"> Питання, винесені на розгляд пленарного засідання розглянуті. </w:t>
            </w:r>
          </w:p>
          <w:p w:rsidR="004A6C6E" w:rsidRPr="00772032" w:rsidRDefault="004A6C6E" w:rsidP="004A6C6E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72032">
              <w:rPr>
                <w:rFonts w:ascii="Times New Roman" w:eastAsiaTheme="minorEastAsia" w:hAnsi="Times New Roman"/>
                <w:sz w:val="24"/>
                <w:szCs w:val="24"/>
              </w:rPr>
              <w:t xml:space="preserve">Оголошую засідання дистанційного пленарного засідання чергової </w:t>
            </w:r>
            <w:r w:rsidRPr="0077203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тридцятої </w:t>
            </w:r>
            <w:r w:rsidRPr="00772032">
              <w:rPr>
                <w:rFonts w:ascii="Times New Roman" w:eastAsiaTheme="minorEastAsia" w:hAnsi="Times New Roman"/>
                <w:sz w:val="24"/>
                <w:szCs w:val="24"/>
              </w:rPr>
              <w:t>сесії Луцької міської ради</w:t>
            </w:r>
          </w:p>
          <w:p w:rsidR="004A6C6E" w:rsidRPr="00772032" w:rsidRDefault="004A6C6E" w:rsidP="004A6C6E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72032">
              <w:rPr>
                <w:rFonts w:ascii="Times New Roman" w:eastAsiaTheme="minorEastAsia" w:hAnsi="Times New Roman"/>
                <w:sz w:val="24"/>
                <w:szCs w:val="24"/>
              </w:rPr>
              <w:t xml:space="preserve"> восьмого скликання закритим.</w:t>
            </w:r>
          </w:p>
          <w:p w:rsidR="00AF3F8F" w:rsidRDefault="00AF3F8F" w:rsidP="003636AE">
            <w:pPr>
              <w:pStyle w:val="a3"/>
              <w:spacing w:line="360" w:lineRule="auto"/>
              <w:ind w:right="195"/>
              <w:jc w:val="center"/>
              <w:rPr>
                <w:iCs/>
                <w:sz w:val="24"/>
                <w:szCs w:val="24"/>
              </w:rPr>
            </w:pPr>
          </w:p>
          <w:p w:rsidR="004A6C6E" w:rsidRPr="00AF3F8F" w:rsidRDefault="004A6C6E" w:rsidP="003636AE">
            <w:pPr>
              <w:pStyle w:val="a3"/>
              <w:spacing w:line="360" w:lineRule="auto"/>
              <w:ind w:right="195"/>
              <w:jc w:val="center"/>
              <w:rPr>
                <w:iCs/>
                <w:sz w:val="24"/>
                <w:szCs w:val="24"/>
                <w:lang w:val="ru-RU"/>
              </w:rPr>
            </w:pPr>
            <w:r w:rsidRPr="00AF3F8F">
              <w:rPr>
                <w:iCs/>
                <w:sz w:val="24"/>
                <w:szCs w:val="24"/>
              </w:rPr>
              <w:t>Звучить Державний Гімн України</w:t>
            </w:r>
            <w:r w:rsidRPr="00AF3F8F">
              <w:rPr>
                <w:iCs/>
                <w:sz w:val="24"/>
                <w:szCs w:val="24"/>
                <w:lang w:val="ru-RU"/>
              </w:rPr>
              <w:t>!</w:t>
            </w:r>
          </w:p>
        </w:tc>
      </w:tr>
    </w:tbl>
    <w:p w:rsidR="004A6C6E" w:rsidRDefault="004A6C6E" w:rsidP="007A2F9F">
      <w:pPr>
        <w:jc w:val="both"/>
        <w:rPr>
          <w:rFonts w:ascii="Times New Roman" w:hAnsi="Times New Roman" w:cs="Times New Roman"/>
        </w:rPr>
      </w:pPr>
    </w:p>
    <w:p w:rsidR="004265CA" w:rsidRDefault="004265CA" w:rsidP="007A2F9F">
      <w:pPr>
        <w:jc w:val="both"/>
        <w:rPr>
          <w:rFonts w:ascii="Times New Roman" w:hAnsi="Times New Roman" w:cs="Times New Roman"/>
        </w:rPr>
      </w:pPr>
    </w:p>
    <w:p w:rsidR="004F734C" w:rsidRPr="007A2F9F" w:rsidRDefault="004F734C" w:rsidP="007A2F9F">
      <w:pPr>
        <w:jc w:val="both"/>
        <w:rPr>
          <w:rFonts w:ascii="Times New Roman" w:hAnsi="Times New Roman" w:cs="Times New Roman"/>
        </w:rPr>
      </w:pPr>
    </w:p>
    <w:p w:rsidR="00760D7E" w:rsidRPr="004F734C" w:rsidRDefault="00760D7E" w:rsidP="007A2F9F">
      <w:pPr>
        <w:rPr>
          <w:rFonts w:ascii="Times New Roman" w:hAnsi="Times New Roman" w:cs="Times New Roman"/>
          <w:sz w:val="24"/>
          <w:szCs w:val="24"/>
        </w:rPr>
      </w:pPr>
      <w:r w:rsidRPr="004F734C">
        <w:rPr>
          <w:rFonts w:ascii="Times New Roman" w:hAnsi="Times New Roman" w:cs="Times New Roman"/>
          <w:sz w:val="24"/>
          <w:szCs w:val="24"/>
        </w:rPr>
        <w:t>Міський голова</w:t>
      </w:r>
      <w:r w:rsidR="007A2F9F" w:rsidRPr="004F734C">
        <w:rPr>
          <w:rFonts w:ascii="Times New Roman" w:hAnsi="Times New Roman" w:cs="Times New Roman"/>
          <w:sz w:val="24"/>
          <w:szCs w:val="24"/>
        </w:rPr>
        <w:tab/>
      </w:r>
      <w:r w:rsidR="007A2F9F" w:rsidRPr="004F734C">
        <w:rPr>
          <w:rFonts w:ascii="Times New Roman" w:hAnsi="Times New Roman" w:cs="Times New Roman"/>
          <w:sz w:val="24"/>
          <w:szCs w:val="24"/>
        </w:rPr>
        <w:tab/>
      </w:r>
      <w:r w:rsidR="007A2F9F" w:rsidRPr="004F734C">
        <w:rPr>
          <w:rFonts w:ascii="Times New Roman" w:hAnsi="Times New Roman" w:cs="Times New Roman"/>
          <w:sz w:val="24"/>
          <w:szCs w:val="24"/>
        </w:rPr>
        <w:tab/>
      </w:r>
      <w:r w:rsidR="007A2F9F" w:rsidRPr="004F734C">
        <w:rPr>
          <w:rFonts w:ascii="Times New Roman" w:hAnsi="Times New Roman" w:cs="Times New Roman"/>
          <w:sz w:val="24"/>
          <w:szCs w:val="24"/>
        </w:rPr>
        <w:tab/>
      </w:r>
      <w:r w:rsidR="007A2F9F" w:rsidRPr="004F734C">
        <w:rPr>
          <w:rFonts w:ascii="Times New Roman" w:hAnsi="Times New Roman" w:cs="Times New Roman"/>
          <w:sz w:val="24"/>
          <w:szCs w:val="24"/>
        </w:rPr>
        <w:tab/>
      </w:r>
      <w:r w:rsidR="007A2F9F" w:rsidRPr="004F734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563F13" w:rsidRPr="004F734C">
        <w:rPr>
          <w:rFonts w:ascii="Times New Roman" w:hAnsi="Times New Roman" w:cs="Times New Roman"/>
          <w:sz w:val="24"/>
          <w:szCs w:val="24"/>
        </w:rPr>
        <w:t xml:space="preserve"> </w:t>
      </w:r>
      <w:r w:rsidR="004F734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63F13" w:rsidRPr="004F734C">
        <w:rPr>
          <w:rFonts w:ascii="Times New Roman" w:hAnsi="Times New Roman" w:cs="Times New Roman"/>
          <w:sz w:val="24"/>
          <w:szCs w:val="24"/>
        </w:rPr>
        <w:t xml:space="preserve">  </w:t>
      </w:r>
      <w:r w:rsidR="007A2F9F" w:rsidRPr="004F734C">
        <w:rPr>
          <w:rFonts w:ascii="Times New Roman" w:hAnsi="Times New Roman" w:cs="Times New Roman"/>
          <w:sz w:val="24"/>
          <w:szCs w:val="24"/>
        </w:rPr>
        <w:t xml:space="preserve">    Ігор ПОЛІЩУК</w:t>
      </w:r>
      <w:r w:rsidRPr="004F7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4F734C" w:rsidRDefault="004F734C" w:rsidP="007A2F9F">
      <w:pPr>
        <w:rPr>
          <w:rFonts w:ascii="Times New Roman" w:hAnsi="Times New Roman" w:cs="Times New Roman"/>
          <w:sz w:val="24"/>
          <w:szCs w:val="24"/>
        </w:rPr>
      </w:pPr>
    </w:p>
    <w:p w:rsidR="00760D7E" w:rsidRPr="004F734C" w:rsidRDefault="007A2F9F" w:rsidP="007A2F9F">
      <w:pPr>
        <w:rPr>
          <w:rFonts w:ascii="Times New Roman" w:hAnsi="Times New Roman" w:cs="Times New Roman"/>
          <w:sz w:val="24"/>
          <w:szCs w:val="24"/>
        </w:rPr>
      </w:pPr>
      <w:r w:rsidRPr="004F734C">
        <w:rPr>
          <w:rFonts w:ascii="Times New Roman" w:hAnsi="Times New Roman" w:cs="Times New Roman"/>
          <w:sz w:val="24"/>
          <w:szCs w:val="24"/>
        </w:rPr>
        <w:t xml:space="preserve">Жгутова </w:t>
      </w:r>
      <w:r w:rsidR="00760D7E" w:rsidRPr="004F734C">
        <w:rPr>
          <w:rFonts w:ascii="Times New Roman" w:hAnsi="Times New Roman" w:cs="Times New Roman"/>
          <w:sz w:val="24"/>
          <w:szCs w:val="24"/>
        </w:rPr>
        <w:t>777 954</w:t>
      </w:r>
    </w:p>
    <w:p w:rsidR="00760D7E" w:rsidRPr="007A2F9F" w:rsidRDefault="00760D7E" w:rsidP="007A2F9F">
      <w:pPr>
        <w:rPr>
          <w:rFonts w:ascii="Times New Roman" w:hAnsi="Times New Roman" w:cs="Times New Roman"/>
        </w:rPr>
      </w:pPr>
    </w:p>
    <w:sectPr w:rsidR="00760D7E" w:rsidRPr="007A2F9F" w:rsidSect="00027D79">
      <w:headerReference w:type="default" r:id="rId8"/>
      <w:type w:val="continuous"/>
      <w:pgSz w:w="12240" w:h="15840"/>
      <w:pgMar w:top="567" w:right="850" w:bottom="850" w:left="1417" w:header="708" w:footer="708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BBD" w:rsidRDefault="000E2BBD">
      <w:pPr>
        <w:spacing w:after="0" w:line="240" w:lineRule="auto"/>
      </w:pPr>
      <w:r>
        <w:separator/>
      </w:r>
    </w:p>
  </w:endnote>
  <w:endnote w:type="continuationSeparator" w:id="1">
    <w:p w:rsidR="000E2BBD" w:rsidRDefault="000E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BBD" w:rsidRDefault="000E2BBD">
      <w:r>
        <w:rPr>
          <w:rFonts w:ascii="Liberation Serif" w:eastAsiaTheme="minorEastAsia" w:cstheme="minorBidi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1">
    <w:p w:rsidR="000E2BBD" w:rsidRDefault="000E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CB4" w:rsidRDefault="00B07CB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0DB1">
      <w:rPr>
        <w:noProof/>
      </w:rPr>
      <w:t>50</w:t>
    </w:r>
    <w:r>
      <w:fldChar w:fldCharType="end"/>
    </w:r>
  </w:p>
  <w:p w:rsidR="00B07CB4" w:rsidRDefault="00B07CB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C13"/>
    <w:rsid w:val="00026C69"/>
    <w:rsid w:val="00027D79"/>
    <w:rsid w:val="000546E1"/>
    <w:rsid w:val="00096D74"/>
    <w:rsid w:val="000A1DDF"/>
    <w:rsid w:val="000E2BBD"/>
    <w:rsid w:val="001050DB"/>
    <w:rsid w:val="00115E8E"/>
    <w:rsid w:val="00127B87"/>
    <w:rsid w:val="00131E91"/>
    <w:rsid w:val="001329F6"/>
    <w:rsid w:val="001366A0"/>
    <w:rsid w:val="00142F04"/>
    <w:rsid w:val="001431F6"/>
    <w:rsid w:val="001640EC"/>
    <w:rsid w:val="00171F79"/>
    <w:rsid w:val="00185D91"/>
    <w:rsid w:val="001A1F2D"/>
    <w:rsid w:val="001B2142"/>
    <w:rsid w:val="001C76E7"/>
    <w:rsid w:val="001F1C55"/>
    <w:rsid w:val="00210A4B"/>
    <w:rsid w:val="00211626"/>
    <w:rsid w:val="00217A5C"/>
    <w:rsid w:val="002502DC"/>
    <w:rsid w:val="00253E36"/>
    <w:rsid w:val="00261324"/>
    <w:rsid w:val="00275493"/>
    <w:rsid w:val="002B534F"/>
    <w:rsid w:val="002B6DF6"/>
    <w:rsid w:val="002B791F"/>
    <w:rsid w:val="002D22E3"/>
    <w:rsid w:val="002E6C09"/>
    <w:rsid w:val="002E7961"/>
    <w:rsid w:val="002F726E"/>
    <w:rsid w:val="0030413B"/>
    <w:rsid w:val="00305F71"/>
    <w:rsid w:val="00310657"/>
    <w:rsid w:val="003216BC"/>
    <w:rsid w:val="00326799"/>
    <w:rsid w:val="00334DF7"/>
    <w:rsid w:val="0035202A"/>
    <w:rsid w:val="0035319F"/>
    <w:rsid w:val="003636AE"/>
    <w:rsid w:val="0036415F"/>
    <w:rsid w:val="00366FFC"/>
    <w:rsid w:val="003A440C"/>
    <w:rsid w:val="003C01C2"/>
    <w:rsid w:val="003C132F"/>
    <w:rsid w:val="00404576"/>
    <w:rsid w:val="00410B72"/>
    <w:rsid w:val="004265CA"/>
    <w:rsid w:val="004319AD"/>
    <w:rsid w:val="00475C29"/>
    <w:rsid w:val="00480774"/>
    <w:rsid w:val="004A0F83"/>
    <w:rsid w:val="004A1B5C"/>
    <w:rsid w:val="004A6C6E"/>
    <w:rsid w:val="004A6FEB"/>
    <w:rsid w:val="004B32A2"/>
    <w:rsid w:val="004E060E"/>
    <w:rsid w:val="004E5F41"/>
    <w:rsid w:val="004F734C"/>
    <w:rsid w:val="00533F3E"/>
    <w:rsid w:val="005563AD"/>
    <w:rsid w:val="00556B6D"/>
    <w:rsid w:val="00563F13"/>
    <w:rsid w:val="00563F90"/>
    <w:rsid w:val="00566B1B"/>
    <w:rsid w:val="00570FE0"/>
    <w:rsid w:val="00572168"/>
    <w:rsid w:val="0057218E"/>
    <w:rsid w:val="00586F9A"/>
    <w:rsid w:val="005945EF"/>
    <w:rsid w:val="005B5D46"/>
    <w:rsid w:val="005B63BE"/>
    <w:rsid w:val="005D3388"/>
    <w:rsid w:val="005E2644"/>
    <w:rsid w:val="005F1491"/>
    <w:rsid w:val="005F767C"/>
    <w:rsid w:val="00602927"/>
    <w:rsid w:val="006226C0"/>
    <w:rsid w:val="00624ABB"/>
    <w:rsid w:val="0062574D"/>
    <w:rsid w:val="00645CEC"/>
    <w:rsid w:val="00650D27"/>
    <w:rsid w:val="0065348E"/>
    <w:rsid w:val="00655E52"/>
    <w:rsid w:val="00656E31"/>
    <w:rsid w:val="006624F0"/>
    <w:rsid w:val="00665291"/>
    <w:rsid w:val="00671C0F"/>
    <w:rsid w:val="00680D17"/>
    <w:rsid w:val="0068293A"/>
    <w:rsid w:val="0069214D"/>
    <w:rsid w:val="00697228"/>
    <w:rsid w:val="006A03AA"/>
    <w:rsid w:val="006A2FF9"/>
    <w:rsid w:val="00754321"/>
    <w:rsid w:val="00756CBF"/>
    <w:rsid w:val="00760D7E"/>
    <w:rsid w:val="00772032"/>
    <w:rsid w:val="00780626"/>
    <w:rsid w:val="007A2F9F"/>
    <w:rsid w:val="007C149D"/>
    <w:rsid w:val="007C4C9A"/>
    <w:rsid w:val="007E1A4B"/>
    <w:rsid w:val="007E1A87"/>
    <w:rsid w:val="007E264D"/>
    <w:rsid w:val="007E743D"/>
    <w:rsid w:val="007E7FE2"/>
    <w:rsid w:val="007F282A"/>
    <w:rsid w:val="00805EE8"/>
    <w:rsid w:val="00820FF6"/>
    <w:rsid w:val="008316A1"/>
    <w:rsid w:val="00833116"/>
    <w:rsid w:val="00833B76"/>
    <w:rsid w:val="008548E8"/>
    <w:rsid w:val="00861EC5"/>
    <w:rsid w:val="0088607C"/>
    <w:rsid w:val="0089571C"/>
    <w:rsid w:val="008A7863"/>
    <w:rsid w:val="008F2EC6"/>
    <w:rsid w:val="00904857"/>
    <w:rsid w:val="00911B12"/>
    <w:rsid w:val="009200A8"/>
    <w:rsid w:val="00926F84"/>
    <w:rsid w:val="00936C5E"/>
    <w:rsid w:val="009511EB"/>
    <w:rsid w:val="0096167D"/>
    <w:rsid w:val="00980FA7"/>
    <w:rsid w:val="009818A9"/>
    <w:rsid w:val="00981ACB"/>
    <w:rsid w:val="00996999"/>
    <w:rsid w:val="00996BA5"/>
    <w:rsid w:val="009A6ADC"/>
    <w:rsid w:val="009C58B7"/>
    <w:rsid w:val="009F241E"/>
    <w:rsid w:val="009F3D33"/>
    <w:rsid w:val="00A0324F"/>
    <w:rsid w:val="00A148D5"/>
    <w:rsid w:val="00A46646"/>
    <w:rsid w:val="00A471AC"/>
    <w:rsid w:val="00A90769"/>
    <w:rsid w:val="00A936CD"/>
    <w:rsid w:val="00AA6AA9"/>
    <w:rsid w:val="00AB7E92"/>
    <w:rsid w:val="00AC13CE"/>
    <w:rsid w:val="00AD06CA"/>
    <w:rsid w:val="00AE052D"/>
    <w:rsid w:val="00AF3F8F"/>
    <w:rsid w:val="00AF5A44"/>
    <w:rsid w:val="00B07BC1"/>
    <w:rsid w:val="00B07CB4"/>
    <w:rsid w:val="00B44687"/>
    <w:rsid w:val="00B459A9"/>
    <w:rsid w:val="00B6448A"/>
    <w:rsid w:val="00B7096E"/>
    <w:rsid w:val="00B746A1"/>
    <w:rsid w:val="00B806BA"/>
    <w:rsid w:val="00B974BE"/>
    <w:rsid w:val="00BA5CB5"/>
    <w:rsid w:val="00BC1281"/>
    <w:rsid w:val="00BC4B76"/>
    <w:rsid w:val="00BE653F"/>
    <w:rsid w:val="00C059CB"/>
    <w:rsid w:val="00C14F01"/>
    <w:rsid w:val="00C24AAE"/>
    <w:rsid w:val="00C36F68"/>
    <w:rsid w:val="00C4147D"/>
    <w:rsid w:val="00C476FA"/>
    <w:rsid w:val="00C67198"/>
    <w:rsid w:val="00C75FE4"/>
    <w:rsid w:val="00C97595"/>
    <w:rsid w:val="00CA1AA0"/>
    <w:rsid w:val="00CC00E5"/>
    <w:rsid w:val="00CE4735"/>
    <w:rsid w:val="00CE5102"/>
    <w:rsid w:val="00CF3F69"/>
    <w:rsid w:val="00D17ABC"/>
    <w:rsid w:val="00D86AAA"/>
    <w:rsid w:val="00D90830"/>
    <w:rsid w:val="00D91C79"/>
    <w:rsid w:val="00DC19B3"/>
    <w:rsid w:val="00E01353"/>
    <w:rsid w:val="00E10B98"/>
    <w:rsid w:val="00E226A9"/>
    <w:rsid w:val="00E26968"/>
    <w:rsid w:val="00E55423"/>
    <w:rsid w:val="00E7567F"/>
    <w:rsid w:val="00EA7A2D"/>
    <w:rsid w:val="00EC0E32"/>
    <w:rsid w:val="00EE1A88"/>
    <w:rsid w:val="00F20865"/>
    <w:rsid w:val="00F60B33"/>
    <w:rsid w:val="00F6768B"/>
    <w:rsid w:val="00F702EC"/>
    <w:rsid w:val="00F80C13"/>
    <w:rsid w:val="00F80DB1"/>
    <w:rsid w:val="00F82001"/>
    <w:rsid w:val="00F85A6C"/>
    <w:rsid w:val="00FA6C1A"/>
    <w:rsid w:val="00FE0F09"/>
    <w:rsid w:val="00FE54F9"/>
    <w:rsid w:val="00FF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46"/>
    <w:pPr>
      <w:suppressAutoHyphens/>
      <w:autoSpaceDE w:val="0"/>
      <w:autoSpaceDN w:val="0"/>
      <w:adjustRightInd w:val="0"/>
      <w:spacing w:after="160" w:line="254" w:lineRule="auto"/>
    </w:pPr>
    <w:rPr>
      <w:rFonts w:hAnsi="Liberation Serif" w:cs="Calibri"/>
      <w:color w:val="000000"/>
      <w:kern w:val="1"/>
      <w:sz w:val="22"/>
      <w:szCs w:val="2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uiPriority w:val="99"/>
    <w:rsid w:val="00A46646"/>
    <w:pPr>
      <w:keepNext/>
      <w:spacing w:before="240" w:after="60"/>
    </w:pPr>
    <w:rPr>
      <w:rFonts w:ascii="Arial" w:cs="Arial"/>
      <w:b/>
      <w:bCs/>
      <w:sz w:val="32"/>
      <w:szCs w:val="32"/>
      <w:lang w:bidi="ar-SA"/>
    </w:rPr>
  </w:style>
  <w:style w:type="character" w:customStyle="1" w:styleId="c7e0e3eeebeee2eeea1c7ede0ea">
    <w:name w:val="Зc7аe0гe3оeeлebоeeвe2оeeкea 1 Зc7нedаe0кea"/>
    <w:basedOn w:val="a0"/>
    <w:uiPriority w:val="99"/>
    <w:rsid w:val="00A46646"/>
    <w:rPr>
      <w:rFonts w:ascii="Arial" w:eastAsia="Times New Roman" w:cs="Arial"/>
      <w:b/>
      <w:bCs/>
      <w:kern w:val="1"/>
      <w:sz w:val="32"/>
      <w:szCs w:val="32"/>
    </w:rPr>
  </w:style>
  <w:style w:type="character" w:customStyle="1" w:styleId="cef1edeee2ede8e9f2e5eaf1f2e7e2b3e4f1f2f3efeeecc7ede0ea">
    <w:name w:val="Оceсf1нedоeeвe2нedиe8йe9 тf2еe5кeaсf1тf2 зe7 вe2іb3дe4сf1тf2уf3пefоeeмec Зc7нedаe0кea"/>
    <w:basedOn w:val="a0"/>
    <w:uiPriority w:val="99"/>
    <w:rsid w:val="00A46646"/>
    <w:rPr>
      <w:rFonts w:eastAsia="Times New Roman" w:cs="Times New Roman"/>
    </w:rPr>
  </w:style>
  <w:style w:type="character" w:customStyle="1" w:styleId="ListLabel1">
    <w:name w:val="ListLabel 1"/>
    <w:uiPriority w:val="99"/>
    <w:rsid w:val="00A46646"/>
    <w:rPr>
      <w:rFonts w:eastAsia="Times New Roman"/>
    </w:rPr>
  </w:style>
  <w:style w:type="character" w:customStyle="1" w:styleId="ListLabel2">
    <w:name w:val="ListLabel 2"/>
    <w:uiPriority w:val="99"/>
    <w:rsid w:val="00A46646"/>
    <w:rPr>
      <w:rFonts w:eastAsia="Times New Roman"/>
    </w:rPr>
  </w:style>
  <w:style w:type="character" w:customStyle="1" w:styleId="ListLabel3">
    <w:name w:val="ListLabel 3"/>
    <w:uiPriority w:val="99"/>
    <w:rsid w:val="00A46646"/>
    <w:rPr>
      <w:rFonts w:eastAsia="Times New Roman"/>
    </w:rPr>
  </w:style>
  <w:style w:type="character" w:customStyle="1" w:styleId="ListLabel4">
    <w:name w:val="ListLabel 4"/>
    <w:uiPriority w:val="99"/>
    <w:rsid w:val="00A46646"/>
    <w:rPr>
      <w:rFonts w:eastAsia="Times New Roman"/>
    </w:rPr>
  </w:style>
  <w:style w:type="character" w:customStyle="1" w:styleId="ListLabel5">
    <w:name w:val="ListLabel 5"/>
    <w:uiPriority w:val="99"/>
    <w:rsid w:val="00A46646"/>
    <w:rPr>
      <w:rFonts w:eastAsia="Times New Roman"/>
    </w:rPr>
  </w:style>
  <w:style w:type="character" w:customStyle="1" w:styleId="ListLabel6">
    <w:name w:val="ListLabel 6"/>
    <w:uiPriority w:val="99"/>
    <w:rsid w:val="00A46646"/>
    <w:rPr>
      <w:rFonts w:eastAsia="Times New Roman"/>
    </w:rPr>
  </w:style>
  <w:style w:type="character" w:customStyle="1" w:styleId="ListLabel7">
    <w:name w:val="ListLabel 7"/>
    <w:uiPriority w:val="99"/>
    <w:rsid w:val="00A46646"/>
    <w:rPr>
      <w:rFonts w:eastAsia="Times New Roman"/>
    </w:rPr>
  </w:style>
  <w:style w:type="character" w:customStyle="1" w:styleId="ListLabel8">
    <w:name w:val="ListLabel 8"/>
    <w:uiPriority w:val="99"/>
    <w:rsid w:val="00A46646"/>
    <w:rPr>
      <w:rFonts w:eastAsia="Times New Roman"/>
    </w:rPr>
  </w:style>
  <w:style w:type="character" w:customStyle="1" w:styleId="ListLabel9">
    <w:name w:val="ListLabel 9"/>
    <w:uiPriority w:val="99"/>
    <w:rsid w:val="00A46646"/>
    <w:rPr>
      <w:rFonts w:eastAsia="Times New Roman"/>
    </w:rPr>
  </w:style>
  <w:style w:type="character" w:customStyle="1" w:styleId="ListLabel10">
    <w:name w:val="ListLabel 10"/>
    <w:uiPriority w:val="99"/>
    <w:rsid w:val="00A46646"/>
    <w:rPr>
      <w:rFonts w:ascii="Times New Roman" w:eastAsia="Times New Roman"/>
      <w:sz w:val="20"/>
    </w:rPr>
  </w:style>
  <w:style w:type="character" w:customStyle="1" w:styleId="ListLabel11">
    <w:name w:val="ListLabel 11"/>
    <w:uiPriority w:val="99"/>
    <w:rsid w:val="00A46646"/>
    <w:rPr>
      <w:rFonts w:eastAsia="Times New Roman"/>
    </w:rPr>
  </w:style>
  <w:style w:type="character" w:customStyle="1" w:styleId="ListLabel12">
    <w:name w:val="ListLabel 12"/>
    <w:uiPriority w:val="99"/>
    <w:rsid w:val="00A46646"/>
    <w:rPr>
      <w:rFonts w:eastAsia="Times New Roman"/>
    </w:rPr>
  </w:style>
  <w:style w:type="character" w:customStyle="1" w:styleId="ListLabel13">
    <w:name w:val="ListLabel 13"/>
    <w:uiPriority w:val="99"/>
    <w:rsid w:val="00A46646"/>
    <w:rPr>
      <w:rFonts w:eastAsia="Times New Roman"/>
    </w:rPr>
  </w:style>
  <w:style w:type="character" w:customStyle="1" w:styleId="ListLabel14">
    <w:name w:val="ListLabel 14"/>
    <w:uiPriority w:val="99"/>
    <w:rsid w:val="00A46646"/>
    <w:rPr>
      <w:rFonts w:eastAsia="Times New Roman"/>
    </w:rPr>
  </w:style>
  <w:style w:type="character" w:customStyle="1" w:styleId="ListLabel15">
    <w:name w:val="ListLabel 15"/>
    <w:uiPriority w:val="99"/>
    <w:rsid w:val="00A46646"/>
    <w:rPr>
      <w:rFonts w:eastAsia="Times New Roman"/>
    </w:rPr>
  </w:style>
  <w:style w:type="character" w:customStyle="1" w:styleId="ListLabel16">
    <w:name w:val="ListLabel 16"/>
    <w:uiPriority w:val="99"/>
    <w:rsid w:val="00A46646"/>
    <w:rPr>
      <w:rFonts w:eastAsia="Times New Roman"/>
    </w:rPr>
  </w:style>
  <w:style w:type="character" w:customStyle="1" w:styleId="ListLabel17">
    <w:name w:val="ListLabel 17"/>
    <w:uiPriority w:val="99"/>
    <w:rsid w:val="00A46646"/>
    <w:rPr>
      <w:rFonts w:eastAsia="Times New Roman"/>
    </w:rPr>
  </w:style>
  <w:style w:type="character" w:customStyle="1" w:styleId="ListLabel18">
    <w:name w:val="ListLabel 18"/>
    <w:uiPriority w:val="99"/>
    <w:rsid w:val="00A46646"/>
    <w:rPr>
      <w:rFonts w:eastAsia="Times New Roman"/>
    </w:rPr>
  </w:style>
  <w:style w:type="character" w:customStyle="1" w:styleId="ListLabel19">
    <w:name w:val="ListLabel 19"/>
    <w:uiPriority w:val="99"/>
    <w:rsid w:val="00A46646"/>
    <w:rPr>
      <w:rFonts w:ascii="Times New Roman" w:eastAsia="Times New Roman"/>
      <w:sz w:val="28"/>
    </w:rPr>
  </w:style>
  <w:style w:type="character" w:customStyle="1" w:styleId="ListLabel20">
    <w:name w:val="ListLabel 20"/>
    <w:uiPriority w:val="99"/>
    <w:rsid w:val="00A46646"/>
    <w:rPr>
      <w:rFonts w:eastAsia="Times New Roman"/>
    </w:rPr>
  </w:style>
  <w:style w:type="character" w:customStyle="1" w:styleId="ListLabel21">
    <w:name w:val="ListLabel 21"/>
    <w:uiPriority w:val="99"/>
    <w:rsid w:val="00A46646"/>
    <w:rPr>
      <w:rFonts w:eastAsia="Times New Roman"/>
    </w:rPr>
  </w:style>
  <w:style w:type="character" w:customStyle="1" w:styleId="ListLabel22">
    <w:name w:val="ListLabel 22"/>
    <w:uiPriority w:val="99"/>
    <w:rsid w:val="00A46646"/>
    <w:rPr>
      <w:rFonts w:eastAsia="Times New Roman"/>
    </w:rPr>
  </w:style>
  <w:style w:type="character" w:customStyle="1" w:styleId="ListLabel23">
    <w:name w:val="ListLabel 23"/>
    <w:uiPriority w:val="99"/>
    <w:rsid w:val="00A46646"/>
    <w:rPr>
      <w:rFonts w:eastAsia="Times New Roman"/>
    </w:rPr>
  </w:style>
  <w:style w:type="character" w:customStyle="1" w:styleId="ListLabel24">
    <w:name w:val="ListLabel 24"/>
    <w:uiPriority w:val="99"/>
    <w:rsid w:val="00A46646"/>
    <w:rPr>
      <w:rFonts w:eastAsia="Times New Roman"/>
    </w:rPr>
  </w:style>
  <w:style w:type="character" w:customStyle="1" w:styleId="ListLabel25">
    <w:name w:val="ListLabel 25"/>
    <w:uiPriority w:val="99"/>
    <w:rsid w:val="00A46646"/>
    <w:rPr>
      <w:rFonts w:eastAsia="Times New Roman"/>
    </w:rPr>
  </w:style>
  <w:style w:type="character" w:customStyle="1" w:styleId="ListLabel26">
    <w:name w:val="ListLabel 26"/>
    <w:uiPriority w:val="99"/>
    <w:rsid w:val="00A46646"/>
    <w:rPr>
      <w:rFonts w:eastAsia="Times New Roman"/>
    </w:rPr>
  </w:style>
  <w:style w:type="character" w:customStyle="1" w:styleId="ListLabel27">
    <w:name w:val="ListLabel 27"/>
    <w:uiPriority w:val="99"/>
    <w:rsid w:val="00A46646"/>
    <w:rPr>
      <w:rFonts w:eastAsia="Times New Roman"/>
    </w:rPr>
  </w:style>
  <w:style w:type="character" w:customStyle="1" w:styleId="ListLabel28">
    <w:name w:val="ListLabel 28"/>
    <w:uiPriority w:val="99"/>
    <w:rsid w:val="00A46646"/>
    <w:rPr>
      <w:rFonts w:ascii="Times New Roman" w:eastAsia="Times New Roman"/>
      <w:sz w:val="20"/>
    </w:rPr>
  </w:style>
  <w:style w:type="character" w:customStyle="1" w:styleId="ListLabel29">
    <w:name w:val="ListLabel 29"/>
    <w:uiPriority w:val="99"/>
    <w:rsid w:val="00A46646"/>
    <w:rPr>
      <w:rFonts w:eastAsia="Times New Roman"/>
    </w:rPr>
  </w:style>
  <w:style w:type="character" w:customStyle="1" w:styleId="ListLabel30">
    <w:name w:val="ListLabel 30"/>
    <w:uiPriority w:val="99"/>
    <w:rsid w:val="00A46646"/>
    <w:rPr>
      <w:rFonts w:eastAsia="Times New Roman"/>
    </w:rPr>
  </w:style>
  <w:style w:type="character" w:customStyle="1" w:styleId="ListLabel31">
    <w:name w:val="ListLabel 31"/>
    <w:uiPriority w:val="99"/>
    <w:rsid w:val="00A46646"/>
    <w:rPr>
      <w:rFonts w:eastAsia="Times New Roman"/>
    </w:rPr>
  </w:style>
  <w:style w:type="character" w:customStyle="1" w:styleId="ListLabel32">
    <w:name w:val="ListLabel 32"/>
    <w:uiPriority w:val="99"/>
    <w:rsid w:val="00A46646"/>
    <w:rPr>
      <w:rFonts w:eastAsia="Times New Roman"/>
    </w:rPr>
  </w:style>
  <w:style w:type="character" w:customStyle="1" w:styleId="ListLabel33">
    <w:name w:val="ListLabel 33"/>
    <w:uiPriority w:val="99"/>
    <w:rsid w:val="00A46646"/>
    <w:rPr>
      <w:rFonts w:eastAsia="Times New Roman"/>
    </w:rPr>
  </w:style>
  <w:style w:type="character" w:customStyle="1" w:styleId="ListLabel34">
    <w:name w:val="ListLabel 34"/>
    <w:uiPriority w:val="99"/>
    <w:rsid w:val="00A46646"/>
    <w:rPr>
      <w:rFonts w:eastAsia="Times New Roman"/>
    </w:rPr>
  </w:style>
  <w:style w:type="character" w:customStyle="1" w:styleId="ListLabel35">
    <w:name w:val="ListLabel 35"/>
    <w:uiPriority w:val="99"/>
    <w:rsid w:val="00A46646"/>
    <w:rPr>
      <w:rFonts w:eastAsia="Times New Roman"/>
    </w:rPr>
  </w:style>
  <w:style w:type="character" w:customStyle="1" w:styleId="ListLabel36">
    <w:name w:val="ListLabel 36"/>
    <w:uiPriority w:val="99"/>
    <w:rsid w:val="00A46646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8e9f2e5eaf1f2"/>
    <w:uiPriority w:val="99"/>
    <w:rsid w:val="00A46646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8e9f2e5eaf1f2">
    <w:name w:val="Оceсf1нedоeeвe2нedиe8йe9 тf2еe5кeaсf1тf2"/>
    <w:basedOn w:val="a"/>
    <w:uiPriority w:val="99"/>
    <w:rsid w:val="00A46646"/>
    <w:pPr>
      <w:spacing w:after="140" w:line="288" w:lineRule="auto"/>
    </w:pPr>
    <w:rPr>
      <w:lang w:bidi="ar-SA"/>
    </w:rPr>
  </w:style>
  <w:style w:type="paragraph" w:customStyle="1" w:styleId="d1efe8f1eeea">
    <w:name w:val="Сd1пefиe8сf1оeeкea"/>
    <w:basedOn w:val="cef1edeee2ede8e9f2e5eaf1f2"/>
    <w:uiPriority w:val="99"/>
    <w:rsid w:val="00A46646"/>
  </w:style>
  <w:style w:type="paragraph" w:customStyle="1" w:styleId="d0eee7e4b3eb">
    <w:name w:val="Рd0оeeзe7дe4іb3лeb"/>
    <w:basedOn w:val="a"/>
    <w:uiPriority w:val="99"/>
    <w:rsid w:val="00A46646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cfeeeae0e6f7e8ea">
    <w:name w:val="Пcfоeeкeaаe0жe6чf7иe8кea"/>
    <w:basedOn w:val="a"/>
    <w:uiPriority w:val="99"/>
    <w:rsid w:val="00A46646"/>
    <w:rPr>
      <w:lang w:bidi="ar-SA"/>
    </w:rPr>
  </w:style>
  <w:style w:type="paragraph" w:customStyle="1" w:styleId="DocumentMap">
    <w:name w:val="DocumentMap"/>
    <w:uiPriority w:val="99"/>
    <w:rsid w:val="00A46646"/>
    <w:pPr>
      <w:suppressAutoHyphens/>
      <w:autoSpaceDE w:val="0"/>
      <w:autoSpaceDN w:val="0"/>
      <w:adjustRightInd w:val="0"/>
      <w:spacing w:after="160" w:line="254" w:lineRule="auto"/>
    </w:pPr>
    <w:rPr>
      <w:rFonts w:hAnsi="Liberation Serif" w:cs="Calibri"/>
      <w:color w:val="000000"/>
      <w:kern w:val="1"/>
      <w:sz w:val="22"/>
      <w:szCs w:val="22"/>
      <w:lang w:bidi="hi-IN"/>
    </w:rPr>
  </w:style>
  <w:style w:type="paragraph" w:customStyle="1" w:styleId="c7e0e3eeebeee2eeea11">
    <w:name w:val="Зc7аe0гe3оeeлebоeeвe2оeeкea 11"/>
    <w:basedOn w:val="a"/>
    <w:uiPriority w:val="99"/>
    <w:rsid w:val="00A46646"/>
    <w:pPr>
      <w:keepNext/>
      <w:spacing w:before="240" w:after="60"/>
    </w:pPr>
    <w:rPr>
      <w:rFonts w:ascii="Arial" w:cs="Arial"/>
      <w:b/>
      <w:bCs/>
      <w:sz w:val="32"/>
      <w:szCs w:val="32"/>
      <w:lang w:bidi="ar-SA"/>
    </w:rPr>
  </w:style>
  <w:style w:type="paragraph" w:customStyle="1" w:styleId="c7e0e3eeebeee2eeea31">
    <w:name w:val="Зc7аe0гe3оeeлebоeeвe2оeeкea 31"/>
    <w:basedOn w:val="a"/>
    <w:uiPriority w:val="99"/>
    <w:rsid w:val="00A46646"/>
    <w:pPr>
      <w:keepNext/>
      <w:spacing w:before="240" w:after="60"/>
    </w:pPr>
    <w:rPr>
      <w:rFonts w:ascii="Cambria" w:cs="Cambria"/>
      <w:b/>
      <w:bCs/>
      <w:sz w:val="26"/>
      <w:szCs w:val="26"/>
      <w:lang w:val="ru-RU" w:bidi="ar-SA"/>
    </w:rPr>
  </w:style>
  <w:style w:type="paragraph" w:customStyle="1" w:styleId="c7e0e3eeebeee2eeea61">
    <w:name w:val="Зc7аe0гe3оeeлebоeeвe2оeeкea 61"/>
    <w:basedOn w:val="a"/>
    <w:uiPriority w:val="99"/>
    <w:rsid w:val="00A46646"/>
    <w:pPr>
      <w:spacing w:before="240" w:after="60"/>
    </w:pPr>
    <w:rPr>
      <w:b/>
      <w:bCs/>
      <w:sz w:val="20"/>
      <w:szCs w:val="20"/>
      <w:lang w:bidi="ar-SA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A46646"/>
    <w:pPr>
      <w:spacing w:after="120"/>
      <w:ind w:left="283"/>
    </w:pPr>
    <w:rPr>
      <w:lang w:bidi="ar-SA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99"/>
    <w:rsid w:val="00A46646"/>
    <w:pPr>
      <w:widowControl w:val="0"/>
      <w:shd w:val="clear" w:color="auto" w:fill="FFFFFF"/>
      <w:tabs>
        <w:tab w:val="left" w:pos="538"/>
      </w:tabs>
      <w:ind w:left="29" w:firstLine="696"/>
      <w:jc w:val="both"/>
    </w:pPr>
    <w:rPr>
      <w:rFonts w:ascii="Times New Roman" w:cs="Times New Roman"/>
      <w:sz w:val="18"/>
      <w:szCs w:val="18"/>
      <w:lang w:bidi="ar-SA"/>
    </w:rPr>
  </w:style>
  <w:style w:type="paragraph" w:customStyle="1" w:styleId="d1f2e0ede4e0f0f2edfbe9HTML2">
    <w:name w:val="Сd1тf2аe0нedдe4аe0рf0тf2нedыfbйe9 HTML2"/>
    <w:basedOn w:val="a"/>
    <w:uiPriority w:val="99"/>
    <w:rsid w:val="00A466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sz w:val="20"/>
      <w:szCs w:val="20"/>
      <w:lang w:bidi="ar-SA"/>
    </w:rPr>
  </w:style>
  <w:style w:type="paragraph" w:customStyle="1" w:styleId="c2ecb3f1f2f2e0e1ebe8f6b3">
    <w:name w:val="Вc2мecіb3сf1тf2 тf2аe0бe1лebиe8цf6іb3"/>
    <w:basedOn w:val="a"/>
    <w:uiPriority w:val="99"/>
    <w:rsid w:val="00A46646"/>
    <w:pPr>
      <w:suppressLineNumbers/>
    </w:pPr>
    <w:rPr>
      <w:lang w:bidi="ar-SA"/>
    </w:rPr>
  </w:style>
  <w:style w:type="paragraph" w:customStyle="1" w:styleId="c7e0e3eeebeee2eeeaf2e0e1ebe8f6b3">
    <w:name w:val="Зc7аe0гe3оeeлebоeeвe2оeeкea тf2аe0бe1лebиe8цf6іb3"/>
    <w:basedOn w:val="c2ecb3f1f2f2e0e1ebe8f6b3"/>
    <w:uiPriority w:val="99"/>
    <w:rsid w:val="00A46646"/>
    <w:pPr>
      <w:jc w:val="center"/>
    </w:pPr>
    <w:rPr>
      <w:b/>
      <w:bCs/>
    </w:rPr>
  </w:style>
  <w:style w:type="paragraph" w:styleId="a3">
    <w:name w:val="Body Text"/>
    <w:basedOn w:val="a"/>
    <w:link w:val="a4"/>
    <w:rsid w:val="0030413B"/>
    <w:pPr>
      <w:autoSpaceDE/>
      <w:autoSpaceDN/>
      <w:adjustRightInd/>
      <w:spacing w:after="120" w:line="240" w:lineRule="auto"/>
    </w:pPr>
    <w:rPr>
      <w:rFonts w:ascii="Times New Roman" w:hAnsi="Times New Roman" w:cs="Times New Roman"/>
      <w:color w:val="auto"/>
      <w:kern w:val="0"/>
      <w:sz w:val="28"/>
      <w:szCs w:val="28"/>
      <w:lang w:eastAsia="zh-CN" w:bidi="ar-SA"/>
    </w:rPr>
  </w:style>
  <w:style w:type="character" w:customStyle="1" w:styleId="a4">
    <w:name w:val="Основной текст Знак"/>
    <w:basedOn w:val="a0"/>
    <w:link w:val="a3"/>
    <w:rsid w:val="0030413B"/>
    <w:rPr>
      <w:rFonts w:ascii="Times New Roman" w:eastAsia="Times New Roman" w:hAnsi="Times New Roman"/>
      <w:sz w:val="28"/>
      <w:szCs w:val="28"/>
      <w:lang w:eastAsia="zh-CN"/>
    </w:rPr>
  </w:style>
  <w:style w:type="table" w:styleId="a5">
    <w:name w:val="Table Grid"/>
    <w:basedOn w:val="a1"/>
    <w:uiPriority w:val="59"/>
    <w:rsid w:val="00026C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14F01"/>
    <w:pPr>
      <w:tabs>
        <w:tab w:val="center" w:pos="4819"/>
        <w:tab w:val="right" w:pos="9639"/>
      </w:tabs>
    </w:pPr>
    <w:rPr>
      <w:rFonts w:cs="Mangal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14F01"/>
    <w:rPr>
      <w:rFonts w:ascii="Calibri" w:eastAsia="Times New Roman" w:hAnsi="Liberation Serif" w:cs="Mangal"/>
      <w:color w:val="000000"/>
      <w:kern w:val="1"/>
      <w:szCs w:val="20"/>
      <w:lang w:bidi="hi-IN"/>
    </w:rPr>
  </w:style>
  <w:style w:type="paragraph" w:styleId="a8">
    <w:name w:val="footer"/>
    <w:basedOn w:val="a"/>
    <w:link w:val="a9"/>
    <w:uiPriority w:val="99"/>
    <w:semiHidden/>
    <w:unhideWhenUsed/>
    <w:rsid w:val="00C14F01"/>
    <w:pPr>
      <w:tabs>
        <w:tab w:val="center" w:pos="4819"/>
        <w:tab w:val="right" w:pos="9639"/>
      </w:tabs>
    </w:pPr>
    <w:rPr>
      <w:rFonts w:cs="Mangal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14F01"/>
    <w:rPr>
      <w:rFonts w:ascii="Calibri" w:eastAsia="Times New Roman" w:hAnsi="Liberation Serif" w:cs="Mangal"/>
      <w:color w:val="000000"/>
      <w:kern w:val="1"/>
      <w:szCs w:val="20"/>
      <w:lang w:bidi="hi-IN"/>
    </w:rPr>
  </w:style>
  <w:style w:type="paragraph" w:styleId="2">
    <w:name w:val="Body Text Indent 2"/>
    <w:basedOn w:val="a"/>
    <w:link w:val="20"/>
    <w:uiPriority w:val="99"/>
    <w:semiHidden/>
    <w:unhideWhenUsed/>
    <w:rsid w:val="004A6C6E"/>
    <w:pPr>
      <w:suppressAutoHyphens w:val="0"/>
      <w:autoSpaceDE/>
      <w:autoSpaceDN/>
      <w:adjustRightInd/>
      <w:spacing w:after="120" w:line="480" w:lineRule="auto"/>
      <w:ind w:left="283"/>
    </w:pPr>
    <w:rPr>
      <w:rFonts w:hAnsi="Calibri" w:cs="Times New Roman"/>
      <w:color w:val="auto"/>
      <w:kern w:val="0"/>
      <w:lang w:bidi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A6C6E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C16C-F000-4C4B-8ED6-331A82F0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53</Pages>
  <Words>72053</Words>
  <Characters>41071</Characters>
  <Application>Microsoft Office Word</Application>
  <DocSecurity>0</DocSecurity>
  <Lines>342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zhhutova</dc:creator>
  <cp:lastModifiedBy>zhhutova</cp:lastModifiedBy>
  <cp:revision>149</cp:revision>
  <cp:lastPrinted>2022-04-05T08:01:00Z</cp:lastPrinted>
  <dcterms:created xsi:type="dcterms:W3CDTF">2022-03-31T08:21:00Z</dcterms:created>
  <dcterms:modified xsi:type="dcterms:W3CDTF">2022-04-05T08:30:00Z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Наталія Миколайчук</vt:lpwstr>
  </property>
</Properties>
</file>