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3099594" r:id="rId9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F97CC1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03.05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</w:t>
      </w:r>
    </w:p>
    <w:p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:rsidR="00D9130E" w:rsidRDefault="00452EBB" w:rsidP="00452EBB">
      <w:r>
        <w:rPr>
          <w:b/>
          <w:sz w:val="28"/>
          <w:szCs w:val="28"/>
        </w:rPr>
        <w:t>участь у засіданні:</w:t>
      </w:r>
    </w:p>
    <w:p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722"/>
        <w:gridCol w:w="310"/>
        <w:gridCol w:w="6608"/>
      </w:tblGrid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97CC1" w:rsidTr="00DD5FB8">
        <w:tc>
          <w:tcPr>
            <w:tcW w:w="2722" w:type="dxa"/>
            <w:shd w:val="clear" w:color="auto" w:fill="auto"/>
          </w:tcPr>
          <w:p w:rsidR="00F97CC1" w:rsidRDefault="00F97CC1">
            <w:pPr>
              <w:jc w:val="both"/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Гурський О.Г.</w:t>
            </w:r>
          </w:p>
        </w:tc>
        <w:tc>
          <w:tcPr>
            <w:tcW w:w="310" w:type="dxa"/>
            <w:shd w:val="clear" w:color="auto" w:fill="auto"/>
          </w:tcPr>
          <w:p w:rsidR="00F97CC1" w:rsidRDefault="00F97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F97CC1" w:rsidRDefault="00F97CC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907AC2" w:rsidTr="005846C5">
        <w:tc>
          <w:tcPr>
            <w:tcW w:w="2722" w:type="dxa"/>
            <w:shd w:val="clear" w:color="auto" w:fill="auto"/>
          </w:tcPr>
          <w:p w:rsidR="00907AC2" w:rsidRDefault="00907AC2" w:rsidP="005846C5"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:rsidR="00907AC2" w:rsidRDefault="00907AC2" w:rsidP="005846C5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907AC2" w:rsidRDefault="00907AC2" w:rsidP="005846C5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Зарадюк І.В.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:rsidR="00CF0FE5" w:rsidRPr="004D5F17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F97CC1" w:rsidTr="00DD5FB8">
        <w:tc>
          <w:tcPr>
            <w:tcW w:w="2722" w:type="dxa"/>
            <w:shd w:val="clear" w:color="auto" w:fill="auto"/>
          </w:tcPr>
          <w:p w:rsidR="00F97CC1" w:rsidRDefault="00F97CC1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В.П.</w:t>
            </w:r>
          </w:p>
        </w:tc>
        <w:tc>
          <w:tcPr>
            <w:tcW w:w="310" w:type="dxa"/>
            <w:shd w:val="clear" w:color="auto" w:fill="auto"/>
          </w:tcPr>
          <w:p w:rsidR="00F97CC1" w:rsidRDefault="00F97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F97CC1" w:rsidRDefault="00F97CC1" w:rsidP="00E467AF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879D5" w:rsidRDefault="004879D5" w:rsidP="009D2B31">
      <w:pPr>
        <w:rPr>
          <w:b/>
          <w:sz w:val="28"/>
          <w:szCs w:val="28"/>
        </w:rPr>
      </w:pPr>
    </w:p>
    <w:p w:rsidR="009D2B31" w:rsidRDefault="009D2B31" w:rsidP="009D2B31">
      <w:r>
        <w:rPr>
          <w:b/>
          <w:sz w:val="28"/>
          <w:szCs w:val="28"/>
        </w:rPr>
        <w:t>Долучила</w:t>
      </w:r>
      <w:r w:rsidRPr="00D610F2">
        <w:rPr>
          <w:b/>
          <w:sz w:val="28"/>
          <w:szCs w:val="28"/>
        </w:rPr>
        <w:t>ся до участі у засіданні:</w:t>
      </w:r>
      <w:r>
        <w:t xml:space="preserve"> </w:t>
      </w:r>
    </w:p>
    <w:p w:rsidR="00C82D20" w:rsidRDefault="009D2B31" w:rsidP="009D2B31">
      <w:pPr>
        <w:rPr>
          <w:sz w:val="28"/>
          <w:szCs w:val="28"/>
        </w:rPr>
      </w:pPr>
      <w:r>
        <w:rPr>
          <w:sz w:val="28"/>
          <w:szCs w:val="28"/>
        </w:rPr>
        <w:t>Якубовська М.І. (під час розгляду питання № 3 порядку денного).</w:t>
      </w:r>
    </w:p>
    <w:p w:rsidR="009D2B31" w:rsidRDefault="009D2B31" w:rsidP="009D2B31"/>
    <w:p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:rsidR="00520F36" w:rsidRDefault="00520F36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Балицький С.І.</w:t>
      </w:r>
    </w:p>
    <w:p w:rsidR="00F97CC1" w:rsidRPr="00826239" w:rsidRDefault="00F97CC1" w:rsidP="00826239">
      <w:pPr>
        <w:rPr>
          <w:sz w:val="28"/>
          <w:szCs w:val="28"/>
        </w:rPr>
      </w:pPr>
      <w:r w:rsidRPr="00ED61F8">
        <w:rPr>
          <w:sz w:val="28"/>
          <w:szCs w:val="28"/>
        </w:rPr>
        <w:t>Бондарук Ю.А.</w:t>
      </w:r>
    </w:p>
    <w:p w:rsidR="00572AC7" w:rsidRPr="00826239" w:rsidRDefault="00572AC7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lastRenderedPageBreak/>
        <w:t>Іванюк О.В.</w:t>
      </w:r>
    </w:p>
    <w:p w:rsidR="00452EBB" w:rsidRPr="00826239" w:rsidRDefault="00452EBB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Серватович О.І.</w:t>
      </w:r>
    </w:p>
    <w:p w:rsidR="00AE19C8" w:rsidRPr="00826239" w:rsidRDefault="00452EBB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Тиводар О.О.</w:t>
      </w:r>
    </w:p>
    <w:p w:rsidR="00AE19C8" w:rsidRDefault="00AE19C8" w:rsidP="0028329C">
      <w:pPr>
        <w:ind w:left="-142"/>
        <w:rPr>
          <w:b/>
          <w:sz w:val="28"/>
          <w:szCs w:val="28"/>
        </w:rPr>
      </w:pPr>
    </w:p>
    <w:p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2524"/>
        <w:gridCol w:w="170"/>
        <w:gridCol w:w="115"/>
        <w:gridCol w:w="168"/>
        <w:gridCol w:w="6804"/>
      </w:tblGrid>
      <w:tr w:rsidR="00886FEC" w:rsidTr="00B86070">
        <w:tc>
          <w:tcPr>
            <w:tcW w:w="2524" w:type="dxa"/>
            <w:shd w:val="clear" w:color="auto" w:fill="auto"/>
          </w:tcPr>
          <w:p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8D1B09" w:rsidTr="00B86070">
        <w:tc>
          <w:tcPr>
            <w:tcW w:w="2524" w:type="dxa"/>
            <w:shd w:val="clear" w:color="auto" w:fill="auto"/>
          </w:tcPr>
          <w:p w:rsidR="008D1B09" w:rsidRDefault="00F97CC1" w:rsidP="00F97C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Горай С.Г.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8D1B09" w:rsidRDefault="008D1B09" w:rsidP="00B969D8">
            <w:pPr>
              <w:widowControl w:val="0"/>
              <w:autoSpaceDE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D077A">
              <w:rPr>
                <w:sz w:val="28"/>
                <w:szCs w:val="28"/>
              </w:rPr>
              <w:t xml:space="preserve"> відділу </w:t>
            </w:r>
            <w:r w:rsidR="00B86070">
              <w:rPr>
                <w:sz w:val="28"/>
                <w:szCs w:val="28"/>
              </w:rPr>
              <w:t>о</w:t>
            </w:r>
            <w:r w:rsidR="00F97CC1">
              <w:rPr>
                <w:sz w:val="28"/>
                <w:szCs w:val="28"/>
              </w:rPr>
              <w:t>бліку та звітності</w:t>
            </w:r>
            <w:r w:rsidR="00B86070">
              <w:rPr>
                <w:sz w:val="28"/>
                <w:szCs w:val="28"/>
              </w:rPr>
              <w:t xml:space="preserve">      </w:t>
            </w:r>
            <w:r w:rsidR="00826239">
              <w:rPr>
                <w:sz w:val="28"/>
                <w:szCs w:val="28"/>
              </w:rPr>
              <w:t xml:space="preserve">    </w:t>
            </w:r>
            <w:r w:rsidR="00B86070">
              <w:rPr>
                <w:sz w:val="28"/>
                <w:szCs w:val="28"/>
              </w:rPr>
              <w:t xml:space="preserve">   </w:t>
            </w:r>
            <w:r w:rsidR="00B969D8">
              <w:rPr>
                <w:sz w:val="28"/>
                <w:szCs w:val="28"/>
              </w:rPr>
              <w:t xml:space="preserve">  </w:t>
            </w:r>
            <w:r w:rsidR="00B86070">
              <w:rPr>
                <w:sz w:val="28"/>
                <w:szCs w:val="28"/>
              </w:rPr>
              <w:t xml:space="preserve">            </w:t>
            </w:r>
            <w:r w:rsidRPr="00FD077A">
              <w:rPr>
                <w:sz w:val="28"/>
                <w:szCs w:val="28"/>
              </w:rPr>
              <w:t>(</w:t>
            </w:r>
            <w:r w:rsidR="00B86070">
              <w:rPr>
                <w:sz w:val="28"/>
                <w:szCs w:val="28"/>
              </w:rPr>
              <w:t>2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:rsidTr="00B86070">
        <w:tc>
          <w:tcPr>
            <w:tcW w:w="2524" w:type="dxa"/>
            <w:shd w:val="clear" w:color="auto" w:fill="auto"/>
          </w:tcPr>
          <w:p w:rsidR="008D1B09" w:rsidRDefault="008D1B09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8D1B09" w:rsidRPr="00FD077A" w:rsidRDefault="008D1B09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начальник відділу транспорту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D077A">
              <w:rPr>
                <w:sz w:val="28"/>
                <w:szCs w:val="28"/>
              </w:rPr>
              <w:t xml:space="preserve">  </w:t>
            </w:r>
            <w:r w:rsidR="004063F0">
              <w:rPr>
                <w:sz w:val="28"/>
                <w:szCs w:val="28"/>
              </w:rPr>
              <w:t xml:space="preserve">  </w:t>
            </w:r>
            <w:r w:rsidR="00826239">
              <w:rPr>
                <w:sz w:val="28"/>
                <w:szCs w:val="28"/>
              </w:rPr>
              <w:t xml:space="preserve">       </w:t>
            </w:r>
            <w:r w:rsidR="00B86070">
              <w:rPr>
                <w:sz w:val="28"/>
                <w:szCs w:val="28"/>
              </w:rPr>
              <w:t xml:space="preserve"> </w:t>
            </w:r>
            <w:r w:rsidRPr="00FD077A">
              <w:rPr>
                <w:sz w:val="28"/>
                <w:szCs w:val="28"/>
              </w:rPr>
              <w:t>(</w:t>
            </w:r>
            <w:r w:rsidR="00B86070">
              <w:rPr>
                <w:sz w:val="28"/>
                <w:szCs w:val="28"/>
              </w:rPr>
              <w:t>3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:rsidTr="00B86070">
        <w:tc>
          <w:tcPr>
            <w:tcW w:w="2524" w:type="dxa"/>
            <w:shd w:val="clear" w:color="auto" w:fill="auto"/>
          </w:tcPr>
          <w:p w:rsidR="008D1B09" w:rsidRDefault="00F97CC1" w:rsidP="00F97CC1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8D1B09" w:rsidRPr="00F97CC1" w:rsidRDefault="00F97CC1" w:rsidP="002D1DAB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</w:t>
            </w:r>
            <w:r w:rsidR="00B8607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у </w:t>
            </w:r>
            <w:r w:rsidR="008D1B09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1</w:t>
            </w:r>
            <w:r w:rsidR="008D1B09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86070" w:rsidTr="00B86070">
        <w:tc>
          <w:tcPr>
            <w:tcW w:w="2524" w:type="dxa"/>
            <w:shd w:val="clear" w:color="auto" w:fill="auto"/>
          </w:tcPr>
          <w:p w:rsidR="00B86070" w:rsidRDefault="00B86070" w:rsidP="00F97CC1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86070" w:rsidRDefault="00B8607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B86070" w:rsidRDefault="00B86070" w:rsidP="00B86070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«Луцькреклама»</w:t>
            </w:r>
          </w:p>
          <w:p w:rsidR="00B86070" w:rsidRPr="00BF7B0A" w:rsidRDefault="00B86070" w:rsidP="00B86070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4063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(4)                      </w:t>
            </w:r>
          </w:p>
        </w:tc>
      </w:tr>
      <w:tr w:rsidR="00B86070" w:rsidTr="00B86070">
        <w:tc>
          <w:tcPr>
            <w:tcW w:w="2524" w:type="dxa"/>
            <w:shd w:val="clear" w:color="auto" w:fill="auto"/>
          </w:tcPr>
          <w:p w:rsidR="00B86070" w:rsidRDefault="00B86070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86070" w:rsidRDefault="00B8607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B86070" w:rsidRPr="00FD077A" w:rsidRDefault="00B86070" w:rsidP="00A41500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B86070" w:rsidRPr="00EE6B20" w:rsidTr="00B86070"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B86070" w:rsidRDefault="00B86070" w:rsidP="00171C34">
            <w:pPr>
              <w:rPr>
                <w:b/>
                <w:sz w:val="28"/>
                <w:szCs w:val="28"/>
              </w:rPr>
            </w:pPr>
          </w:p>
          <w:p w:rsidR="00B86070" w:rsidRPr="00153ECE" w:rsidRDefault="00B86070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B86070" w:rsidRPr="009569E0" w:rsidTr="00B86070"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Pr="009569E0" w:rsidRDefault="00B8607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:rsidR="00B86070" w:rsidRDefault="00B86070" w:rsidP="00146BFE">
            <w:pPr>
              <w:jc w:val="right"/>
              <w:rPr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B86070" w:rsidRPr="009569E0" w:rsidRDefault="00B8607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B86070" w:rsidRDefault="00B86070" w:rsidP="00F533F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:rsidR="00B86070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(13 голосів – за</w:t>
            </w:r>
            <w:r w:rsidR="009D2B31">
              <w:rPr>
                <w:sz w:val="28"/>
                <w:szCs w:val="28"/>
              </w:rPr>
              <w:t>, 1 – відсутній</w:t>
            </w:r>
            <w:r>
              <w:rPr>
                <w:sz w:val="28"/>
                <w:szCs w:val="28"/>
              </w:rPr>
              <w:t>).</w:t>
            </w:r>
          </w:p>
          <w:p w:rsidR="00B86070" w:rsidRPr="00530E02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B86070" w:rsidRPr="00EA6D65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A741FE" w:rsidRDefault="00B86070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86070" w:rsidRPr="00EA6D65" w:rsidTr="00B86070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B86070" w:rsidRPr="00EA6D65" w:rsidRDefault="00B86070">
            <w:pPr>
              <w:rPr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</w:p>
          <w:p w:rsidR="009D2B31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ДОПОВІДАЛА:</w:t>
            </w:r>
          </w:p>
          <w:p w:rsidR="00B86070" w:rsidRPr="00EA6D65" w:rsidRDefault="009D2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  <w:r w:rsidR="00B86070" w:rsidRPr="00EA6D65">
              <w:rPr>
                <w:sz w:val="28"/>
                <w:szCs w:val="28"/>
              </w:rPr>
              <w:t xml:space="preserve"> </w:t>
            </w:r>
          </w:p>
          <w:p w:rsidR="00B86070" w:rsidRPr="00EA6D65" w:rsidRDefault="00B86070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B86070" w:rsidRPr="00FD771E" w:rsidRDefault="009D2B31" w:rsidP="005F251C">
            <w:pPr>
              <w:ind w:left="50" w:right="142"/>
              <w:jc w:val="both"/>
            </w:pPr>
            <w:r w:rsidRPr="00524B44"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524B44">
              <w:rPr>
                <w:sz w:val="28"/>
                <w:szCs w:val="28"/>
              </w:rPr>
              <w:t>бюджету Луцької міської територіальної громади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:rsidR="00B86070" w:rsidRPr="00EA6D65" w:rsidRDefault="00B86070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B86070" w:rsidRDefault="009D2B31" w:rsidP="009D2B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Єлова Л.А.</w:t>
            </w:r>
          </w:p>
          <w:p w:rsidR="009D2B31" w:rsidRDefault="009D2B31" w:rsidP="009D2B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Бойко П.П.</w:t>
            </w:r>
          </w:p>
          <w:p w:rsidR="00B86070" w:rsidRPr="00826316" w:rsidRDefault="00B86070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9D2B31">
              <w:rPr>
                <w:sz w:val="28"/>
                <w:szCs w:val="28"/>
              </w:rPr>
              <w:t>13 голосів – за, 1 – відсутній</w:t>
            </w:r>
            <w:r w:rsidRPr="00826316">
              <w:rPr>
                <w:sz w:val="28"/>
                <w:szCs w:val="28"/>
              </w:rPr>
              <w:t>).</w:t>
            </w:r>
          </w:p>
          <w:p w:rsidR="00B86070" w:rsidRPr="00EA6D65" w:rsidRDefault="009D2B31" w:rsidP="00826316">
            <w:r>
              <w:rPr>
                <w:sz w:val="28"/>
                <w:szCs w:val="28"/>
              </w:rPr>
              <w:t>Рішення № 224</w:t>
            </w:r>
            <w:r w:rsidR="00B86070" w:rsidRPr="00826316">
              <w:rPr>
                <w:sz w:val="28"/>
                <w:szCs w:val="28"/>
              </w:rPr>
              <w:t>-1 додається.</w:t>
            </w:r>
          </w:p>
        </w:tc>
      </w:tr>
      <w:tr w:rsidR="00B86070" w:rsidRPr="00EA6D65" w:rsidTr="00B86070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:rsidR="00B86070" w:rsidRDefault="00B86070">
            <w:pPr>
              <w:rPr>
                <w:b/>
                <w:sz w:val="28"/>
                <w:szCs w:val="28"/>
              </w:rPr>
            </w:pPr>
          </w:p>
          <w:p w:rsidR="00B86070" w:rsidRPr="00EA6D65" w:rsidRDefault="00B86070">
            <w:pPr>
              <w:rPr>
                <w:b/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D2B31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B86070" w:rsidRPr="00EA6D65" w:rsidRDefault="00B86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FD771E" w:rsidRDefault="009D2B31" w:rsidP="005F251C">
            <w:pPr>
              <w:ind w:left="50" w:right="142"/>
              <w:jc w:val="both"/>
            </w:pPr>
            <w:r w:rsidRPr="00CD5DA4">
              <w:rPr>
                <w:sz w:val="28"/>
                <w:szCs w:val="28"/>
              </w:rPr>
              <w:t>Про кошти з цільового фонду</w:t>
            </w:r>
            <w:r>
              <w:rPr>
                <w:sz w:val="28"/>
                <w:szCs w:val="28"/>
              </w:rPr>
              <w:t xml:space="preserve"> </w:t>
            </w:r>
            <w:r w:rsidRPr="00CD5DA4">
              <w:rPr>
                <w:sz w:val="28"/>
                <w:szCs w:val="28"/>
              </w:rPr>
              <w:t>бюджету Луцької міської територіальної громади</w:t>
            </w:r>
          </w:p>
          <w:p w:rsidR="00B86070" w:rsidRPr="00DC2F80" w:rsidRDefault="00B86070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B86070" w:rsidRPr="00EA6D65" w:rsidRDefault="009D2B31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Горай С.Г.</w:t>
            </w:r>
          </w:p>
          <w:p w:rsidR="00B86070" w:rsidRPr="00EA6D65" w:rsidRDefault="00B86070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9D2B31">
              <w:rPr>
                <w:sz w:val="28"/>
                <w:szCs w:val="28"/>
              </w:rPr>
              <w:t>13 голосів – за,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B86070" w:rsidRPr="00E0765B" w:rsidRDefault="00B86070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9D2B31">
              <w:rPr>
                <w:iCs/>
                <w:sz w:val="28"/>
                <w:szCs w:val="28"/>
              </w:rPr>
              <w:t>225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86070" w:rsidRPr="00EA6D65" w:rsidTr="00B86070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:rsidR="00B86070" w:rsidRPr="00EA6D65" w:rsidRDefault="00B86070">
            <w:pPr>
              <w:rPr>
                <w:b/>
                <w:sz w:val="28"/>
                <w:szCs w:val="28"/>
              </w:rPr>
            </w:pPr>
          </w:p>
          <w:p w:rsidR="009D2B31" w:rsidRDefault="009D2B31">
            <w:pPr>
              <w:rPr>
                <w:sz w:val="28"/>
                <w:szCs w:val="28"/>
              </w:rPr>
            </w:pPr>
          </w:p>
          <w:p w:rsidR="009D2B31" w:rsidRDefault="009D2B31">
            <w:pPr>
              <w:rPr>
                <w:sz w:val="28"/>
                <w:szCs w:val="28"/>
              </w:rPr>
            </w:pPr>
          </w:p>
          <w:p w:rsidR="009D2B31" w:rsidRDefault="009D2B31">
            <w:pPr>
              <w:rPr>
                <w:sz w:val="28"/>
                <w:szCs w:val="28"/>
              </w:rPr>
            </w:pPr>
          </w:p>
          <w:p w:rsidR="009D2B31" w:rsidRDefault="009D2B31">
            <w:pPr>
              <w:rPr>
                <w:sz w:val="28"/>
                <w:szCs w:val="28"/>
              </w:rPr>
            </w:pPr>
          </w:p>
          <w:p w:rsidR="009D2B31" w:rsidRDefault="009D2B31">
            <w:pPr>
              <w:rPr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D2B31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B86070" w:rsidRPr="00EA6D65" w:rsidRDefault="00B86070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Default="009D2B31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 внесення змін до рішення виконавчого комітету Луцької міської ради від 13.04.2022 №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200-1 «Про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оголошення конкурсу на перевезення пасажирів на автобусних маршрутах загального користування № 7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“Дубнівська – Завокзальний ринок”,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№ 53 </w:t>
            </w:r>
            <w:r>
              <w:rPr>
                <w:color w:val="000000"/>
                <w:sz w:val="28"/>
                <w:szCs w:val="28"/>
              </w:rPr>
              <w:t>“Луцьк – Липляни”»</w:t>
            </w:r>
            <w:r w:rsidR="00B86070" w:rsidRPr="00EA6D65">
              <w:rPr>
                <w:iCs/>
                <w:sz w:val="28"/>
                <w:szCs w:val="28"/>
              </w:rPr>
              <w:t xml:space="preserve"> </w:t>
            </w:r>
          </w:p>
          <w:p w:rsidR="00B86070" w:rsidRPr="00EA6D65" w:rsidRDefault="00B86070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B86070" w:rsidRDefault="00A4288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:rsidR="00B86070" w:rsidRPr="00EA6D65" w:rsidRDefault="00B86070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A4288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:rsidR="00B86070" w:rsidRPr="00EA6D65" w:rsidRDefault="00A42883" w:rsidP="00FF011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226</w:t>
            </w:r>
            <w:r w:rsidR="00B86070">
              <w:rPr>
                <w:iCs/>
                <w:sz w:val="28"/>
                <w:szCs w:val="28"/>
              </w:rPr>
              <w:t>-1</w:t>
            </w:r>
            <w:r w:rsidR="00B86070" w:rsidRPr="00EA6D65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B86070" w:rsidRPr="00EA6D65" w:rsidTr="00B86070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EA6D65" w:rsidRDefault="00B86070" w:rsidP="00124A7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B86070" w:rsidRDefault="00B86070" w:rsidP="00124A78">
            <w:pPr>
              <w:rPr>
                <w:b/>
                <w:sz w:val="28"/>
                <w:szCs w:val="28"/>
              </w:rPr>
            </w:pPr>
          </w:p>
          <w:p w:rsidR="00B86070" w:rsidRDefault="00B86070" w:rsidP="00124A78">
            <w:pPr>
              <w:rPr>
                <w:sz w:val="28"/>
                <w:szCs w:val="28"/>
              </w:rPr>
            </w:pPr>
          </w:p>
          <w:p w:rsidR="00A42883" w:rsidRDefault="00A42883" w:rsidP="00124A78">
            <w:pPr>
              <w:rPr>
                <w:sz w:val="28"/>
                <w:szCs w:val="28"/>
              </w:rPr>
            </w:pPr>
          </w:p>
          <w:p w:rsidR="00A42883" w:rsidRDefault="00A42883" w:rsidP="00124A78">
            <w:pPr>
              <w:rPr>
                <w:sz w:val="28"/>
                <w:szCs w:val="28"/>
              </w:rPr>
            </w:pPr>
          </w:p>
          <w:p w:rsidR="00A42883" w:rsidRDefault="00A42883" w:rsidP="00124A78">
            <w:pPr>
              <w:rPr>
                <w:sz w:val="28"/>
                <w:szCs w:val="28"/>
              </w:rPr>
            </w:pPr>
          </w:p>
          <w:p w:rsidR="00B86070" w:rsidRPr="00EA6D65" w:rsidRDefault="00B86070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B86070" w:rsidRPr="00EA6D65" w:rsidRDefault="00B86070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FD771E" w:rsidRDefault="00A42883" w:rsidP="005F251C">
            <w:pPr>
              <w:ind w:left="50" w:right="142"/>
              <w:jc w:val="both"/>
            </w:pPr>
            <w:r w:rsidRPr="004E3AA8">
              <w:rPr>
                <w:sz w:val="28"/>
                <w:szCs w:val="28"/>
              </w:rPr>
              <w:t>Про звільнення розповсюджувача</w:t>
            </w:r>
            <w:r>
              <w:rPr>
                <w:sz w:val="28"/>
                <w:szCs w:val="28"/>
              </w:rPr>
              <w:t xml:space="preserve"> </w:t>
            </w:r>
            <w:r w:rsidRPr="004E3AA8">
              <w:rPr>
                <w:sz w:val="28"/>
                <w:szCs w:val="28"/>
              </w:rPr>
              <w:t>зовнішньої реклами від плати за</w:t>
            </w:r>
            <w:r>
              <w:rPr>
                <w:sz w:val="28"/>
                <w:szCs w:val="28"/>
              </w:rPr>
              <w:t xml:space="preserve"> </w:t>
            </w:r>
            <w:r w:rsidRPr="004E3AA8">
              <w:rPr>
                <w:sz w:val="28"/>
                <w:szCs w:val="28"/>
              </w:rPr>
              <w:t>тимчасове користування місцем розміщення засобів зовнішньої</w:t>
            </w:r>
            <w:r>
              <w:rPr>
                <w:sz w:val="28"/>
                <w:szCs w:val="28"/>
              </w:rPr>
              <w:t xml:space="preserve"> </w:t>
            </w:r>
            <w:r w:rsidRPr="004E3AA8">
              <w:rPr>
                <w:sz w:val="28"/>
                <w:szCs w:val="28"/>
              </w:rPr>
              <w:t>реклами на період розміщення інформаційно-патріотичної агітації «Міцна оборона Волині»</w:t>
            </w:r>
            <w:r w:rsidR="00B86070" w:rsidRPr="00FD771E">
              <w:rPr>
                <w:sz w:val="28"/>
                <w:szCs w:val="28"/>
              </w:rPr>
              <w:t xml:space="preserve"> </w:t>
            </w:r>
          </w:p>
          <w:p w:rsidR="00B86070" w:rsidRPr="00EA6D65" w:rsidRDefault="00B86070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B86070" w:rsidRDefault="00A42883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:rsidR="00A42883" w:rsidRPr="00EA6D65" w:rsidRDefault="00A42883" w:rsidP="00A4288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4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:rsidR="00B86070" w:rsidRPr="00EA6D65" w:rsidRDefault="00A42883" w:rsidP="004879D5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227-1</w:t>
            </w:r>
            <w:r w:rsidRPr="00EA6D65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</w:tbl>
    <w:p w:rsidR="008D4108" w:rsidRDefault="008D4108">
      <w:pPr>
        <w:rPr>
          <w:sz w:val="28"/>
          <w:szCs w:val="28"/>
        </w:rPr>
      </w:pPr>
    </w:p>
    <w:p w:rsidR="00A42883" w:rsidRDefault="00A42883">
      <w:pPr>
        <w:rPr>
          <w:sz w:val="28"/>
          <w:szCs w:val="28"/>
        </w:rPr>
      </w:pPr>
    </w:p>
    <w:p w:rsidR="00DB466A" w:rsidRDefault="00DB466A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D9130E" w:rsidRDefault="00D9130E">
      <w:pPr>
        <w:rPr>
          <w:sz w:val="28"/>
          <w:szCs w:val="28"/>
        </w:rPr>
      </w:pPr>
    </w:p>
    <w:p w:rsidR="008D4108" w:rsidRDefault="008D4108">
      <w:pPr>
        <w:rPr>
          <w:sz w:val="28"/>
          <w:szCs w:val="28"/>
        </w:rPr>
      </w:pP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:rsidR="0034539E" w:rsidRDefault="0034539E">
      <w:pPr>
        <w:rPr>
          <w:sz w:val="28"/>
          <w:szCs w:val="28"/>
        </w:rPr>
      </w:pPr>
    </w:p>
    <w:p w:rsidR="0077503F" w:rsidRPr="00087564" w:rsidRDefault="0077503F">
      <w:pPr>
        <w:rPr>
          <w:sz w:val="28"/>
          <w:szCs w:val="28"/>
        </w:rPr>
      </w:pPr>
    </w:p>
    <w:p w:rsidR="00D9130E" w:rsidRDefault="00D9130E">
      <w:r>
        <w:t>Бортнік 777</w:t>
      </w:r>
      <w:r w:rsidR="0056639F">
        <w:t> </w:t>
      </w:r>
      <w:r>
        <w:t>943</w:t>
      </w:r>
    </w:p>
    <w:p w:rsidR="0056639F" w:rsidRDefault="0056639F">
      <w:r>
        <w:t>Демидюк 777 </w:t>
      </w:r>
      <w:bookmarkStart w:id="0" w:name="_GoBack"/>
      <w:bookmarkEnd w:id="0"/>
      <w:r>
        <w:t>983</w:t>
      </w:r>
    </w:p>
    <w:sectPr w:rsidR="0056639F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C1" w:rsidRDefault="00CD42C1">
      <w:r>
        <w:separator/>
      </w:r>
    </w:p>
  </w:endnote>
  <w:endnote w:type="continuationSeparator" w:id="0">
    <w:p w:rsidR="00CD42C1" w:rsidRDefault="00CD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C1" w:rsidRDefault="00CD42C1">
      <w:r>
        <w:separator/>
      </w:r>
    </w:p>
  </w:footnote>
  <w:footnote w:type="continuationSeparator" w:id="0">
    <w:p w:rsidR="00CD42C1" w:rsidRDefault="00CD4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D8" w:rsidRDefault="00F266F2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623D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969D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4623D8" w:rsidRPr="0038280F" w:rsidRDefault="004623D8">
    <w:pPr>
      <w:pStyle w:val="af2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473F"/>
    <w:rsid w:val="00006CDE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04A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63F0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06B6"/>
    <w:rsid w:val="0090117A"/>
    <w:rsid w:val="00904674"/>
    <w:rsid w:val="00906058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2C71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6836"/>
    <w:rsid w:val="00F040EA"/>
    <w:rsid w:val="00F1005A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9E02D-5ECE-4B5C-81F5-68AE58D9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10</cp:revision>
  <cp:lastPrinted>2022-03-28T13:23:00Z</cp:lastPrinted>
  <dcterms:created xsi:type="dcterms:W3CDTF">2022-05-03T09:10:00Z</dcterms:created>
  <dcterms:modified xsi:type="dcterms:W3CDTF">2022-05-03T13:14:00Z</dcterms:modified>
</cp:coreProperties>
</file>