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E7A69" w:rsidRDefault="007E7A69">
      <w:pPr>
        <w:jc w:val="center"/>
        <w:rPr>
          <w:sz w:val="16"/>
          <w:szCs w:val="16"/>
        </w:rPr>
      </w:pPr>
      <w:r>
        <w:object w:dxaOrig="3106" w:dyaOrig="3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opacity="0" color2="black"/>
            <v:imagedata r:id="rId8" o:title="" croptop="-19f" cropbottom="-19f" cropleft="-21f" cropright="-21f"/>
          </v:shape>
          <o:OLEObject Type="Embed" ProgID="PBrush" ShapeID="_x0000_i1025" DrawAspect="Content" ObjectID="_1687866765" r:id="rId9"/>
        </w:object>
      </w:r>
    </w:p>
    <w:p w:rsidR="007E7A69" w:rsidRDefault="007E7A69">
      <w:pPr>
        <w:jc w:val="center"/>
        <w:rPr>
          <w:sz w:val="16"/>
          <w:szCs w:val="16"/>
        </w:rPr>
      </w:pPr>
    </w:p>
    <w:p w:rsidR="007E7A69" w:rsidRDefault="007E7A69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:rsidR="007E7A69" w:rsidRDefault="007E7A69">
      <w:pPr>
        <w:jc w:val="center"/>
        <w:rPr>
          <w:sz w:val="10"/>
          <w:szCs w:val="10"/>
        </w:rPr>
      </w:pPr>
    </w:p>
    <w:p w:rsidR="007E7A69" w:rsidRDefault="007E7A69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E7A69" w:rsidRDefault="007E7A69">
      <w:pPr>
        <w:jc w:val="center"/>
        <w:rPr>
          <w:b/>
          <w:bCs/>
          <w:sz w:val="20"/>
          <w:szCs w:val="20"/>
        </w:rPr>
      </w:pPr>
    </w:p>
    <w:p w:rsidR="007E7A69" w:rsidRDefault="007E7A69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:rsidR="007E7A69" w:rsidRDefault="007E7A69">
      <w:pPr>
        <w:jc w:val="center"/>
        <w:rPr>
          <w:b/>
          <w:bCs/>
          <w:sz w:val="32"/>
          <w:szCs w:val="32"/>
        </w:rPr>
      </w:pPr>
    </w:p>
    <w:p w:rsidR="007E7A69" w:rsidRDefault="005E68AD">
      <w:pPr>
        <w:tabs>
          <w:tab w:val="left" w:pos="4275"/>
          <w:tab w:val="left" w:pos="7380"/>
        </w:tabs>
        <w:jc w:val="both"/>
      </w:pPr>
      <w:r>
        <w:rPr>
          <w:b/>
          <w:sz w:val="28"/>
          <w:szCs w:val="28"/>
        </w:rPr>
        <w:t>15</w:t>
      </w:r>
      <w:r w:rsidR="007E7A69">
        <w:rPr>
          <w:b/>
          <w:sz w:val="28"/>
          <w:szCs w:val="28"/>
        </w:rPr>
        <w:t>.07.2021</w:t>
      </w:r>
      <w:r w:rsidR="007E7A69">
        <w:rPr>
          <w:b/>
        </w:rPr>
        <w:t xml:space="preserve">   </w:t>
      </w:r>
      <w:r w:rsidR="007E7A69">
        <w:t xml:space="preserve">                                                    Луцьк</w:t>
      </w:r>
      <w:r w:rsidR="007E7A69">
        <w:tab/>
      </w:r>
      <w:r w:rsidR="007E7A69">
        <w:rPr>
          <w:sz w:val="28"/>
          <w:szCs w:val="28"/>
        </w:rPr>
        <w:t xml:space="preserve">                   </w:t>
      </w:r>
      <w:r w:rsidR="007E7A69">
        <w:rPr>
          <w:b/>
          <w:sz w:val="28"/>
          <w:szCs w:val="28"/>
        </w:rPr>
        <w:t>№ 1</w:t>
      </w:r>
      <w:r w:rsidR="00AF3C8B">
        <w:rPr>
          <w:b/>
          <w:sz w:val="28"/>
          <w:szCs w:val="28"/>
        </w:rPr>
        <w:t>4</w:t>
      </w:r>
    </w:p>
    <w:p w:rsidR="007E7A69" w:rsidRDefault="007E7A69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</w:rPr>
      </w:pPr>
    </w:p>
    <w:p w:rsidR="00925B6E" w:rsidRDefault="00573DF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Позачергове</w:t>
      </w:r>
      <w:r w:rsidR="00925B6E">
        <w:rPr>
          <w:b/>
          <w:sz w:val="28"/>
          <w:szCs w:val="28"/>
        </w:rPr>
        <w:t xml:space="preserve"> з</w:t>
      </w:r>
      <w:r w:rsidR="007E7A69">
        <w:rPr>
          <w:b/>
          <w:sz w:val="28"/>
          <w:szCs w:val="28"/>
        </w:rPr>
        <w:t xml:space="preserve">асідання </w:t>
      </w:r>
    </w:p>
    <w:p w:rsidR="00573DFC" w:rsidRDefault="006169D4">
      <w:pPr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7E7A69">
        <w:rPr>
          <w:b/>
          <w:sz w:val="28"/>
          <w:szCs w:val="28"/>
        </w:rPr>
        <w:t>иконавчого</w:t>
      </w:r>
      <w:r w:rsidR="00925B6E">
        <w:rPr>
          <w:b/>
          <w:sz w:val="28"/>
          <w:szCs w:val="28"/>
        </w:rPr>
        <w:t xml:space="preserve"> </w:t>
      </w:r>
      <w:r w:rsidR="007E7A69">
        <w:rPr>
          <w:b/>
          <w:sz w:val="28"/>
          <w:szCs w:val="28"/>
        </w:rPr>
        <w:t xml:space="preserve">комітету </w:t>
      </w:r>
    </w:p>
    <w:p w:rsidR="007E7A69" w:rsidRDefault="007E7A69">
      <w:bookmarkStart w:id="0" w:name="_GoBack"/>
      <w:bookmarkEnd w:id="0"/>
      <w:r>
        <w:rPr>
          <w:b/>
          <w:sz w:val="28"/>
          <w:szCs w:val="28"/>
        </w:rPr>
        <w:t>міської ради</w:t>
      </w:r>
    </w:p>
    <w:p w:rsidR="007E7A69" w:rsidRDefault="007E7A69">
      <w:pPr>
        <w:rPr>
          <w:b/>
          <w:sz w:val="28"/>
          <w:szCs w:val="28"/>
        </w:rPr>
      </w:pPr>
    </w:p>
    <w:p w:rsidR="007E7A69" w:rsidRDefault="007E7A69">
      <w:r>
        <w:rPr>
          <w:b/>
          <w:sz w:val="28"/>
          <w:szCs w:val="28"/>
        </w:rPr>
        <w:t>За результатами реєстрації</w:t>
      </w:r>
    </w:p>
    <w:p w:rsidR="007E7A69" w:rsidRDefault="007E7A69">
      <w:r>
        <w:rPr>
          <w:b/>
          <w:sz w:val="28"/>
          <w:szCs w:val="28"/>
        </w:rPr>
        <w:t>взяли участь у засіданні:</w:t>
      </w:r>
    </w:p>
    <w:p w:rsidR="007E7A69" w:rsidRDefault="007E7A69">
      <w:pPr>
        <w:rPr>
          <w:b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722"/>
        <w:gridCol w:w="310"/>
        <w:gridCol w:w="6608"/>
      </w:tblGrid>
      <w:tr w:rsidR="007E7A69" w:rsidTr="005E68AD">
        <w:tc>
          <w:tcPr>
            <w:tcW w:w="2722" w:type="dxa"/>
            <w:shd w:val="clear" w:color="auto" w:fill="auto"/>
          </w:tcPr>
          <w:p w:rsidR="007E7A69" w:rsidRDefault="007E7A69">
            <w:r>
              <w:rPr>
                <w:sz w:val="28"/>
                <w:szCs w:val="28"/>
              </w:rPr>
              <w:t xml:space="preserve">Поліщук І.І. </w:t>
            </w:r>
          </w:p>
        </w:tc>
        <w:tc>
          <w:tcPr>
            <w:tcW w:w="310" w:type="dxa"/>
            <w:shd w:val="clear" w:color="auto" w:fill="auto"/>
          </w:tcPr>
          <w:p w:rsidR="007E7A69" w:rsidRDefault="007E7A69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7E7A69" w:rsidRDefault="007E7A69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7E7A69" w:rsidTr="005E68AD">
        <w:tc>
          <w:tcPr>
            <w:tcW w:w="2722" w:type="dxa"/>
            <w:shd w:val="clear" w:color="auto" w:fill="auto"/>
          </w:tcPr>
          <w:p w:rsidR="007E7A69" w:rsidRDefault="007E7A69">
            <w:pPr>
              <w:jc w:val="both"/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Ю.Г.</w:t>
            </w:r>
          </w:p>
        </w:tc>
        <w:tc>
          <w:tcPr>
            <w:tcW w:w="310" w:type="dxa"/>
            <w:shd w:val="clear" w:color="auto" w:fill="auto"/>
          </w:tcPr>
          <w:p w:rsidR="007E7A69" w:rsidRDefault="007E7A69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7E7A69" w:rsidRDefault="007E7A69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7E7A69" w:rsidTr="005E68AD">
        <w:tc>
          <w:tcPr>
            <w:tcW w:w="2722" w:type="dxa"/>
            <w:shd w:val="clear" w:color="auto" w:fill="auto"/>
          </w:tcPr>
          <w:p w:rsidR="007E7A69" w:rsidRDefault="007E7A69">
            <w:pPr>
              <w:jc w:val="both"/>
            </w:pPr>
            <w:r>
              <w:rPr>
                <w:sz w:val="28"/>
                <w:szCs w:val="28"/>
              </w:rPr>
              <w:t>Боярський В.Ф.</w:t>
            </w:r>
          </w:p>
        </w:tc>
        <w:tc>
          <w:tcPr>
            <w:tcW w:w="310" w:type="dxa"/>
            <w:shd w:val="clear" w:color="auto" w:fill="auto"/>
          </w:tcPr>
          <w:p w:rsidR="007E7A69" w:rsidRDefault="007E7A69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7E7A69" w:rsidRDefault="007E7A69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7E7A69" w:rsidTr="005E68AD">
        <w:tc>
          <w:tcPr>
            <w:tcW w:w="2722" w:type="dxa"/>
            <w:shd w:val="clear" w:color="auto" w:fill="auto"/>
          </w:tcPr>
          <w:p w:rsidR="007E7A69" w:rsidRDefault="007E7A69">
            <w:r>
              <w:rPr>
                <w:sz w:val="28"/>
                <w:szCs w:val="28"/>
              </w:rPr>
              <w:t xml:space="preserve">Войнаровський В.В. </w:t>
            </w:r>
          </w:p>
        </w:tc>
        <w:tc>
          <w:tcPr>
            <w:tcW w:w="310" w:type="dxa"/>
            <w:shd w:val="clear" w:color="auto" w:fill="auto"/>
          </w:tcPr>
          <w:p w:rsidR="007E7A69" w:rsidRDefault="007E7A6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608" w:type="dxa"/>
            <w:shd w:val="clear" w:color="auto" w:fill="auto"/>
          </w:tcPr>
          <w:p w:rsidR="007E7A69" w:rsidRDefault="007E7A69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7E7A69" w:rsidTr="005E68AD">
        <w:tc>
          <w:tcPr>
            <w:tcW w:w="2722" w:type="dxa"/>
            <w:shd w:val="clear" w:color="auto" w:fill="auto"/>
          </w:tcPr>
          <w:p w:rsidR="007E7A69" w:rsidRDefault="007E7A69">
            <w:proofErr w:type="spellStart"/>
            <w:r>
              <w:rPr>
                <w:sz w:val="28"/>
                <w:szCs w:val="28"/>
              </w:rPr>
              <w:t>Матвіюк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310" w:type="dxa"/>
            <w:shd w:val="clear" w:color="auto" w:fill="auto"/>
          </w:tcPr>
          <w:p w:rsidR="007E7A69" w:rsidRDefault="007E7A69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7E7A69" w:rsidRDefault="007E7A69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7E7A69" w:rsidTr="005E68AD">
        <w:tc>
          <w:tcPr>
            <w:tcW w:w="2722" w:type="dxa"/>
            <w:shd w:val="clear" w:color="auto" w:fill="auto"/>
          </w:tcPr>
          <w:p w:rsidR="007E7A69" w:rsidRDefault="007E7A69">
            <w:r>
              <w:rPr>
                <w:sz w:val="28"/>
                <w:szCs w:val="28"/>
              </w:rPr>
              <w:t>Якубовська М.І.</w:t>
            </w:r>
          </w:p>
        </w:tc>
        <w:tc>
          <w:tcPr>
            <w:tcW w:w="310" w:type="dxa"/>
            <w:shd w:val="clear" w:color="auto" w:fill="auto"/>
          </w:tcPr>
          <w:p w:rsidR="007E7A69" w:rsidRDefault="007E7A69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7E7A69" w:rsidRDefault="007E7A69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7E7A69" w:rsidTr="005E68AD">
        <w:tc>
          <w:tcPr>
            <w:tcW w:w="2722" w:type="dxa"/>
            <w:shd w:val="clear" w:color="auto" w:fill="auto"/>
          </w:tcPr>
          <w:p w:rsidR="007E7A69" w:rsidRDefault="007E7A69">
            <w:proofErr w:type="spellStart"/>
            <w:r>
              <w:rPr>
                <w:sz w:val="28"/>
                <w:szCs w:val="28"/>
              </w:rPr>
              <w:t>Балицький</w:t>
            </w:r>
            <w:proofErr w:type="spellEnd"/>
            <w:r>
              <w:rPr>
                <w:sz w:val="28"/>
                <w:szCs w:val="28"/>
              </w:rPr>
              <w:t xml:space="preserve"> С.І.</w:t>
            </w:r>
          </w:p>
        </w:tc>
        <w:tc>
          <w:tcPr>
            <w:tcW w:w="310" w:type="dxa"/>
            <w:shd w:val="clear" w:color="auto" w:fill="auto"/>
          </w:tcPr>
          <w:p w:rsidR="007E7A69" w:rsidRDefault="007E7A69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7E7A69" w:rsidRDefault="007E7A69">
            <w:pPr>
              <w:pStyle w:val="ab"/>
              <w:spacing w:after="0"/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7E7A69" w:rsidTr="005E68AD">
        <w:tc>
          <w:tcPr>
            <w:tcW w:w="2722" w:type="dxa"/>
            <w:shd w:val="clear" w:color="auto" w:fill="auto"/>
          </w:tcPr>
          <w:p w:rsidR="007E7A69" w:rsidRDefault="007E7A69">
            <w:r>
              <w:rPr>
                <w:sz w:val="28"/>
                <w:szCs w:val="28"/>
              </w:rPr>
              <w:t>Бойко П.П.</w:t>
            </w:r>
          </w:p>
        </w:tc>
        <w:tc>
          <w:tcPr>
            <w:tcW w:w="310" w:type="dxa"/>
            <w:shd w:val="clear" w:color="auto" w:fill="auto"/>
          </w:tcPr>
          <w:p w:rsidR="007E7A69" w:rsidRDefault="007E7A69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7E7A69" w:rsidRDefault="007E7A69">
            <w:pPr>
              <w:tabs>
                <w:tab w:val="left" w:pos="131"/>
              </w:tabs>
              <w:jc w:val="both"/>
            </w:pPr>
            <w:r>
              <w:rPr>
                <w:sz w:val="28"/>
                <w:szCs w:val="28"/>
              </w:rPr>
              <w:t>голова правління ОСББ «Вікторія Луцьк-1»,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-Луцьк»,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», ОСББ «Молоді-7»</w:t>
            </w:r>
          </w:p>
        </w:tc>
      </w:tr>
      <w:tr w:rsidR="007E7A69" w:rsidTr="005E68AD">
        <w:tc>
          <w:tcPr>
            <w:tcW w:w="2722" w:type="dxa"/>
            <w:shd w:val="clear" w:color="auto" w:fill="auto"/>
          </w:tcPr>
          <w:p w:rsidR="007E7A69" w:rsidRDefault="007E7A69"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Ю.А.</w:t>
            </w:r>
          </w:p>
        </w:tc>
        <w:tc>
          <w:tcPr>
            <w:tcW w:w="310" w:type="dxa"/>
            <w:shd w:val="clear" w:color="auto" w:fill="auto"/>
          </w:tcPr>
          <w:p w:rsidR="007E7A69" w:rsidRDefault="007E7A69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7E7A69" w:rsidRDefault="007E7A69">
            <w:pPr>
              <w:tabs>
                <w:tab w:val="left" w:pos="131"/>
              </w:tabs>
              <w:jc w:val="both"/>
            </w:pPr>
            <w:r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7E7A69" w:rsidTr="005E68AD">
        <w:tc>
          <w:tcPr>
            <w:tcW w:w="2722" w:type="dxa"/>
            <w:shd w:val="clear" w:color="auto" w:fill="auto"/>
          </w:tcPr>
          <w:p w:rsidR="007E7A69" w:rsidRDefault="007E7A69">
            <w:r>
              <w:rPr>
                <w:sz w:val="28"/>
                <w:szCs w:val="28"/>
              </w:rPr>
              <w:t>Денисюк Б.І.</w:t>
            </w:r>
          </w:p>
        </w:tc>
        <w:tc>
          <w:tcPr>
            <w:tcW w:w="310" w:type="dxa"/>
            <w:shd w:val="clear" w:color="auto" w:fill="auto"/>
          </w:tcPr>
          <w:p w:rsidR="007E7A69" w:rsidRDefault="007E7A69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7E7A69" w:rsidRDefault="007E7A69">
            <w:pPr>
              <w:tabs>
                <w:tab w:val="left" w:pos="131"/>
              </w:tabs>
              <w:jc w:val="both"/>
            </w:pPr>
            <w:r>
              <w:rPr>
                <w:sz w:val="28"/>
                <w:szCs w:val="28"/>
              </w:rPr>
              <w:t>директор ТОВ «Тепло-</w:t>
            </w:r>
            <w:proofErr w:type="spellStart"/>
            <w:r>
              <w:rPr>
                <w:sz w:val="28"/>
                <w:szCs w:val="28"/>
              </w:rPr>
              <w:t>Енерго</w:t>
            </w:r>
            <w:proofErr w:type="spellEnd"/>
            <w:r>
              <w:rPr>
                <w:sz w:val="28"/>
                <w:szCs w:val="28"/>
              </w:rPr>
              <w:t>-Центр»</w:t>
            </w:r>
          </w:p>
        </w:tc>
      </w:tr>
      <w:tr w:rsidR="005E68AD" w:rsidRPr="005E68AD" w:rsidTr="006D1351">
        <w:tc>
          <w:tcPr>
            <w:tcW w:w="2722" w:type="dxa"/>
            <w:shd w:val="clear" w:color="auto" w:fill="auto"/>
          </w:tcPr>
          <w:p w:rsidR="005E68AD" w:rsidRPr="005E68AD" w:rsidRDefault="005E68AD" w:rsidP="006D1351">
            <w:pPr>
              <w:jc w:val="both"/>
              <w:rPr>
                <w:sz w:val="28"/>
                <w:szCs w:val="28"/>
              </w:rPr>
            </w:pPr>
            <w:r w:rsidRPr="005E68AD">
              <w:rPr>
                <w:sz w:val="28"/>
                <w:szCs w:val="28"/>
              </w:rPr>
              <w:t>Іванюк О.В.</w:t>
            </w:r>
          </w:p>
        </w:tc>
        <w:tc>
          <w:tcPr>
            <w:tcW w:w="310" w:type="dxa"/>
            <w:shd w:val="clear" w:color="auto" w:fill="auto"/>
          </w:tcPr>
          <w:p w:rsidR="005E68AD" w:rsidRPr="005E68AD" w:rsidRDefault="006D7868" w:rsidP="006D1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5E68AD" w:rsidRPr="005E68AD" w:rsidRDefault="006D7868" w:rsidP="006D135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управляючий ТОВ «</w:t>
            </w:r>
            <w:proofErr w:type="spellStart"/>
            <w:r>
              <w:rPr>
                <w:sz w:val="28"/>
                <w:szCs w:val="28"/>
              </w:rPr>
              <w:t>Волиньрестконсалттехнології</w:t>
            </w:r>
            <w:proofErr w:type="spellEnd"/>
            <w:r>
              <w:rPr>
                <w:sz w:val="28"/>
                <w:szCs w:val="28"/>
              </w:rPr>
              <w:t>», радник з фінансів ТОВ «</w:t>
            </w:r>
            <w:proofErr w:type="spellStart"/>
            <w:r w:rsidRPr="003D306F">
              <w:rPr>
                <w:sz w:val="28"/>
                <w:szCs w:val="28"/>
              </w:rPr>
              <w:t>Волиньспецхарчінвест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3D306F">
              <w:rPr>
                <w:sz w:val="28"/>
                <w:szCs w:val="28"/>
              </w:rPr>
              <w:t>технології</w:t>
            </w:r>
            <w:r>
              <w:rPr>
                <w:sz w:val="28"/>
                <w:szCs w:val="28"/>
              </w:rPr>
              <w:t>»</w:t>
            </w:r>
          </w:p>
        </w:tc>
      </w:tr>
      <w:tr w:rsidR="00F30574" w:rsidRPr="006A31A3" w:rsidTr="006D1351">
        <w:tc>
          <w:tcPr>
            <w:tcW w:w="2722" w:type="dxa"/>
            <w:shd w:val="clear" w:color="auto" w:fill="auto"/>
          </w:tcPr>
          <w:p w:rsidR="00F30574" w:rsidRPr="006A31A3" w:rsidRDefault="00F30574" w:rsidP="006D1351">
            <w:pPr>
              <w:rPr>
                <w:sz w:val="28"/>
                <w:szCs w:val="28"/>
              </w:rPr>
            </w:pPr>
            <w:r w:rsidRPr="006A31A3">
              <w:rPr>
                <w:sz w:val="28"/>
                <w:szCs w:val="28"/>
              </w:rPr>
              <w:t>Олейник І.Ю.</w:t>
            </w:r>
            <w:r w:rsidRPr="00F02F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  <w:shd w:val="clear" w:color="auto" w:fill="auto"/>
          </w:tcPr>
          <w:p w:rsidR="00F30574" w:rsidRPr="006A31A3" w:rsidRDefault="00F30574" w:rsidP="006D1351">
            <w:pPr>
              <w:rPr>
                <w:sz w:val="28"/>
                <w:szCs w:val="28"/>
              </w:rPr>
            </w:pPr>
            <w:r w:rsidRPr="006A31A3"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F30574" w:rsidRPr="00FF003F" w:rsidRDefault="00F30574" w:rsidP="006D1351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6A31A3">
              <w:rPr>
                <w:sz w:val="28"/>
                <w:szCs w:val="28"/>
              </w:rPr>
              <w:t xml:space="preserve">директор ТОВ «Юридична компанія </w:t>
            </w:r>
            <w:r w:rsidRPr="006A31A3">
              <w:rPr>
                <w:sz w:val="28"/>
                <w:szCs w:val="28"/>
                <w:lang w:val="ru-RU"/>
              </w:rPr>
              <w:t>“</w:t>
            </w:r>
            <w:r w:rsidRPr="006A31A3">
              <w:rPr>
                <w:sz w:val="28"/>
                <w:szCs w:val="28"/>
              </w:rPr>
              <w:t>АПРІОРІ</w:t>
            </w:r>
            <w:r w:rsidRPr="006A31A3">
              <w:rPr>
                <w:sz w:val="28"/>
                <w:szCs w:val="28"/>
                <w:lang w:val="ru-RU"/>
              </w:rPr>
              <w:t>”</w:t>
            </w:r>
            <w:r w:rsidRPr="006A31A3">
              <w:rPr>
                <w:sz w:val="28"/>
                <w:szCs w:val="28"/>
              </w:rPr>
              <w:t>»</w:t>
            </w:r>
          </w:p>
        </w:tc>
      </w:tr>
      <w:tr w:rsidR="005E68AD" w:rsidRPr="005E68AD" w:rsidTr="006D1351">
        <w:tc>
          <w:tcPr>
            <w:tcW w:w="2722" w:type="dxa"/>
            <w:shd w:val="clear" w:color="auto" w:fill="auto"/>
          </w:tcPr>
          <w:p w:rsidR="005E68AD" w:rsidRPr="005E68AD" w:rsidRDefault="005E68AD" w:rsidP="006D1351">
            <w:pPr>
              <w:jc w:val="both"/>
              <w:rPr>
                <w:sz w:val="28"/>
                <w:szCs w:val="28"/>
              </w:rPr>
            </w:pPr>
            <w:proofErr w:type="spellStart"/>
            <w:r w:rsidRPr="005E68AD">
              <w:rPr>
                <w:sz w:val="28"/>
                <w:szCs w:val="28"/>
              </w:rPr>
              <w:t>Пікун</w:t>
            </w:r>
            <w:proofErr w:type="spellEnd"/>
            <w:r w:rsidRPr="005E68AD">
              <w:rPr>
                <w:sz w:val="28"/>
                <w:szCs w:val="28"/>
              </w:rPr>
              <w:t xml:space="preserve"> І.А.</w:t>
            </w:r>
          </w:p>
        </w:tc>
        <w:tc>
          <w:tcPr>
            <w:tcW w:w="310" w:type="dxa"/>
            <w:shd w:val="clear" w:color="auto" w:fill="auto"/>
          </w:tcPr>
          <w:p w:rsidR="005E68AD" w:rsidRPr="005E68AD" w:rsidRDefault="006D7868" w:rsidP="006D1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5E68AD" w:rsidRPr="005E68AD" w:rsidRDefault="005E68AD" w:rsidP="006D135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E68AD">
              <w:rPr>
                <w:sz w:val="28"/>
                <w:szCs w:val="28"/>
              </w:rPr>
              <w:t>адвокат</w:t>
            </w:r>
          </w:p>
        </w:tc>
      </w:tr>
      <w:tr w:rsidR="007E7A69" w:rsidTr="005E68AD">
        <w:tc>
          <w:tcPr>
            <w:tcW w:w="2722" w:type="dxa"/>
            <w:shd w:val="clear" w:color="auto" w:fill="auto"/>
          </w:tcPr>
          <w:p w:rsidR="007E7A69" w:rsidRDefault="007E7A69">
            <w:proofErr w:type="spellStart"/>
            <w:r>
              <w:rPr>
                <w:sz w:val="28"/>
                <w:szCs w:val="28"/>
              </w:rPr>
              <w:t>Тиводар</w:t>
            </w:r>
            <w:proofErr w:type="spellEnd"/>
            <w:r>
              <w:rPr>
                <w:sz w:val="28"/>
                <w:szCs w:val="28"/>
              </w:rPr>
              <w:t xml:space="preserve"> О.О.</w:t>
            </w:r>
          </w:p>
        </w:tc>
        <w:tc>
          <w:tcPr>
            <w:tcW w:w="310" w:type="dxa"/>
            <w:shd w:val="clear" w:color="auto" w:fill="auto"/>
          </w:tcPr>
          <w:p w:rsidR="007E7A69" w:rsidRDefault="007E7A69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7E7A69" w:rsidRDefault="007E7A69">
            <w:pPr>
              <w:pStyle w:val="ab"/>
              <w:spacing w:after="0"/>
              <w:jc w:val="both"/>
            </w:pPr>
            <w:r>
              <w:rPr>
                <w:bCs/>
                <w:sz w:val="28"/>
                <w:szCs w:val="28"/>
              </w:rPr>
              <w:t>заступник голови Волинської обласної організації Української Спілки ветеранів Афганістану</w:t>
            </w:r>
          </w:p>
        </w:tc>
      </w:tr>
      <w:tr w:rsidR="007E7A69" w:rsidTr="005E68AD">
        <w:tc>
          <w:tcPr>
            <w:tcW w:w="2722" w:type="dxa"/>
            <w:shd w:val="clear" w:color="auto" w:fill="auto"/>
          </w:tcPr>
          <w:p w:rsidR="007E7A69" w:rsidRDefault="007E7A69">
            <w:proofErr w:type="spellStart"/>
            <w:r>
              <w:rPr>
                <w:sz w:val="28"/>
                <w:szCs w:val="28"/>
              </w:rPr>
              <w:t>Ящук</w:t>
            </w:r>
            <w:proofErr w:type="spellEnd"/>
            <w:r>
              <w:rPr>
                <w:sz w:val="28"/>
                <w:szCs w:val="28"/>
              </w:rPr>
              <w:t xml:space="preserve"> В.П.</w:t>
            </w:r>
          </w:p>
        </w:tc>
        <w:tc>
          <w:tcPr>
            <w:tcW w:w="310" w:type="dxa"/>
            <w:shd w:val="clear" w:color="auto" w:fill="auto"/>
          </w:tcPr>
          <w:p w:rsidR="007E7A69" w:rsidRDefault="007E7A69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7E7A69" w:rsidRDefault="007E7A69">
            <w:pPr>
              <w:tabs>
                <w:tab w:val="left" w:pos="131"/>
              </w:tabs>
              <w:jc w:val="both"/>
            </w:pPr>
            <w:r>
              <w:rPr>
                <w:sz w:val="28"/>
                <w:szCs w:val="28"/>
              </w:rPr>
              <w:t xml:space="preserve">заступник директора КП 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7E7A69" w:rsidRDefault="007E7A69">
      <w:pPr>
        <w:ind w:left="-142"/>
        <w:jc w:val="both"/>
        <w:rPr>
          <w:b/>
          <w:sz w:val="28"/>
          <w:szCs w:val="28"/>
        </w:rPr>
      </w:pPr>
    </w:p>
    <w:p w:rsidR="007E7A69" w:rsidRDefault="007E7A69">
      <w:r>
        <w:rPr>
          <w:b/>
          <w:sz w:val="28"/>
          <w:szCs w:val="28"/>
        </w:rPr>
        <w:t>Не брали участі у засіданні:</w:t>
      </w:r>
      <w:r>
        <w:rPr>
          <w:sz w:val="28"/>
          <w:szCs w:val="28"/>
        </w:rPr>
        <w:t xml:space="preserve"> </w:t>
      </w:r>
    </w:p>
    <w:p w:rsidR="00F30574" w:rsidRDefault="00F3057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Безпятко</w:t>
      </w:r>
      <w:proofErr w:type="spellEnd"/>
      <w:r>
        <w:rPr>
          <w:sz w:val="28"/>
          <w:szCs w:val="28"/>
        </w:rPr>
        <w:t xml:space="preserve"> Ю.В.</w:t>
      </w:r>
    </w:p>
    <w:p w:rsidR="007E7A69" w:rsidRDefault="007E7A6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Гурський</w:t>
      </w:r>
      <w:proofErr w:type="spellEnd"/>
      <w:r>
        <w:rPr>
          <w:sz w:val="28"/>
          <w:szCs w:val="28"/>
        </w:rPr>
        <w:t xml:space="preserve"> О.Г. </w:t>
      </w:r>
    </w:p>
    <w:p w:rsidR="00F30574" w:rsidRDefault="00F3057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Серватович</w:t>
      </w:r>
      <w:proofErr w:type="spellEnd"/>
      <w:r>
        <w:rPr>
          <w:sz w:val="28"/>
          <w:szCs w:val="28"/>
        </w:rPr>
        <w:t xml:space="preserve"> О.І.</w:t>
      </w:r>
    </w:p>
    <w:p w:rsidR="00F30574" w:rsidRDefault="00F30574">
      <w:pPr>
        <w:rPr>
          <w:sz w:val="28"/>
          <w:szCs w:val="28"/>
        </w:rPr>
      </w:pPr>
      <w:r>
        <w:rPr>
          <w:sz w:val="28"/>
          <w:szCs w:val="28"/>
        </w:rPr>
        <w:t>Чернецький О.С.</w:t>
      </w:r>
    </w:p>
    <w:p w:rsidR="00F30574" w:rsidRDefault="00F30574"/>
    <w:p w:rsidR="007E7A69" w:rsidRDefault="007E7A69">
      <w:r>
        <w:rPr>
          <w:b/>
          <w:sz w:val="28"/>
          <w:szCs w:val="28"/>
        </w:rPr>
        <w:t>Присутні на засіданні:</w:t>
      </w:r>
    </w:p>
    <w:p w:rsidR="007E7A69" w:rsidRPr="00925B6E" w:rsidRDefault="007E7A69">
      <w:pPr>
        <w:rPr>
          <w:b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376"/>
        <w:gridCol w:w="193"/>
        <w:gridCol w:w="91"/>
        <w:gridCol w:w="412"/>
        <w:gridCol w:w="6521"/>
        <w:gridCol w:w="13"/>
      </w:tblGrid>
      <w:tr w:rsidR="007E7A69" w:rsidTr="00F30574">
        <w:tc>
          <w:tcPr>
            <w:tcW w:w="2376" w:type="dxa"/>
            <w:shd w:val="clear" w:color="auto" w:fill="auto"/>
          </w:tcPr>
          <w:p w:rsidR="007E7A69" w:rsidRDefault="007E7A69">
            <w:proofErr w:type="spellStart"/>
            <w:r>
              <w:rPr>
                <w:sz w:val="28"/>
                <w:szCs w:val="28"/>
              </w:rPr>
              <w:t>Бортнік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7E7A69" w:rsidRDefault="007E7A69">
            <w:pPr>
              <w:snapToGrid w:val="0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7E7A69" w:rsidRDefault="007E7A69" w:rsidP="007E7A69">
            <w:pPr>
              <w:jc w:val="both"/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загального відділу</w:t>
            </w:r>
          </w:p>
        </w:tc>
      </w:tr>
      <w:tr w:rsidR="007E7A69" w:rsidTr="00F30574">
        <w:tc>
          <w:tcPr>
            <w:tcW w:w="2376" w:type="dxa"/>
            <w:shd w:val="clear" w:color="auto" w:fill="auto"/>
          </w:tcPr>
          <w:p w:rsidR="007E7A69" w:rsidRDefault="00F30574" w:rsidP="006D7868">
            <w:proofErr w:type="spellStart"/>
            <w:r>
              <w:rPr>
                <w:color w:val="000000"/>
                <w:sz w:val="28"/>
                <w:szCs w:val="28"/>
              </w:rPr>
              <w:t>Пунтус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</w:t>
            </w:r>
            <w:r w:rsidR="006D7868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7E7A69" w:rsidRDefault="007E7A69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F30574" w:rsidRPr="00D86759" w:rsidRDefault="00F30574" w:rsidP="00F30574">
            <w:pPr>
              <w:ind w:left="34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 начальника відділу з обліку та розподілу житла департаменту житлово-комунального господарства</w:t>
            </w:r>
          </w:p>
          <w:p w:rsidR="007E7A69" w:rsidRPr="00F30574" w:rsidRDefault="00F30574" w:rsidP="006D7868">
            <w:pPr>
              <w:jc w:val="right"/>
              <w:rPr>
                <w:sz w:val="28"/>
                <w:szCs w:val="28"/>
              </w:rPr>
            </w:pPr>
            <w:r w:rsidRPr="00F30574">
              <w:rPr>
                <w:sz w:val="28"/>
                <w:szCs w:val="28"/>
              </w:rPr>
              <w:t>(</w:t>
            </w:r>
            <w:r w:rsidR="006D7868">
              <w:rPr>
                <w:sz w:val="28"/>
                <w:szCs w:val="28"/>
              </w:rPr>
              <w:t xml:space="preserve">1, </w:t>
            </w:r>
            <w:r w:rsidRPr="00F30574">
              <w:rPr>
                <w:sz w:val="28"/>
                <w:szCs w:val="28"/>
              </w:rPr>
              <w:t>2)</w:t>
            </w:r>
          </w:p>
        </w:tc>
      </w:tr>
      <w:tr w:rsidR="007E7A69" w:rsidTr="00F30574">
        <w:tc>
          <w:tcPr>
            <w:tcW w:w="2376" w:type="dxa"/>
            <w:shd w:val="clear" w:color="auto" w:fill="auto"/>
          </w:tcPr>
          <w:p w:rsidR="007E7A69" w:rsidRDefault="007E7A69">
            <w:r>
              <w:rPr>
                <w:sz w:val="28"/>
                <w:szCs w:val="28"/>
              </w:rPr>
              <w:t>Юрченко Н.М.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7E7A69" w:rsidRDefault="007E7A69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7E7A69" w:rsidRDefault="007E7A69" w:rsidP="00F30574">
            <w:pPr>
              <w:jc w:val="both"/>
            </w:pPr>
            <w:r>
              <w:rPr>
                <w:sz w:val="28"/>
                <w:szCs w:val="28"/>
              </w:rPr>
              <w:t xml:space="preserve">директор юридичного департаменту </w:t>
            </w:r>
          </w:p>
        </w:tc>
      </w:tr>
      <w:tr w:rsidR="007E7A69" w:rsidTr="00F30574">
        <w:tc>
          <w:tcPr>
            <w:tcW w:w="2376" w:type="dxa"/>
            <w:shd w:val="clear" w:color="auto" w:fill="auto"/>
          </w:tcPr>
          <w:p w:rsidR="007E7A69" w:rsidRDefault="007E7A69"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7E7A69" w:rsidRDefault="007E7A69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7E7A69" w:rsidRDefault="007E7A69" w:rsidP="0008663D">
            <w:pPr>
              <w:jc w:val="both"/>
            </w:pPr>
            <w:r>
              <w:rPr>
                <w:sz w:val="28"/>
                <w:szCs w:val="28"/>
              </w:rPr>
              <w:t xml:space="preserve">начальник служби у справах дітей       </w:t>
            </w:r>
            <w:r w:rsidR="00F30574">
              <w:rPr>
                <w:sz w:val="28"/>
                <w:szCs w:val="28"/>
              </w:rPr>
              <w:t xml:space="preserve">                  </w:t>
            </w:r>
            <w:r w:rsidR="006D7868">
              <w:rPr>
                <w:sz w:val="28"/>
                <w:szCs w:val="28"/>
              </w:rPr>
              <w:t xml:space="preserve">   </w:t>
            </w:r>
            <w:r w:rsidR="00F30574" w:rsidRPr="00F30574">
              <w:rPr>
                <w:sz w:val="28"/>
                <w:szCs w:val="28"/>
              </w:rPr>
              <w:t>(</w:t>
            </w:r>
            <w:r w:rsidR="00F30574">
              <w:rPr>
                <w:sz w:val="28"/>
                <w:szCs w:val="28"/>
              </w:rPr>
              <w:t>1</w:t>
            </w:r>
            <w:r w:rsidR="006D7868">
              <w:rPr>
                <w:sz w:val="28"/>
                <w:szCs w:val="28"/>
              </w:rPr>
              <w:t>,</w:t>
            </w:r>
            <w:r w:rsidR="0008663D">
              <w:rPr>
                <w:sz w:val="28"/>
                <w:szCs w:val="28"/>
              </w:rPr>
              <w:t xml:space="preserve"> </w:t>
            </w:r>
            <w:r w:rsidR="00F30574" w:rsidRPr="00F30574">
              <w:rPr>
                <w:sz w:val="28"/>
                <w:szCs w:val="28"/>
              </w:rPr>
              <w:t>2)</w:t>
            </w:r>
          </w:p>
        </w:tc>
      </w:tr>
      <w:tr w:rsidR="007E7A69" w:rsidTr="00F30574">
        <w:trPr>
          <w:gridAfter w:val="1"/>
          <w:wAfter w:w="13" w:type="dxa"/>
        </w:trPr>
        <w:tc>
          <w:tcPr>
            <w:tcW w:w="9593" w:type="dxa"/>
            <w:gridSpan w:val="5"/>
            <w:shd w:val="clear" w:color="auto" w:fill="auto"/>
          </w:tcPr>
          <w:p w:rsidR="007E7A69" w:rsidRPr="00925B6E" w:rsidRDefault="007E7A69">
            <w:pPr>
              <w:snapToGrid w:val="0"/>
              <w:rPr>
                <w:rFonts w:eastAsia="Arial Unicode MS"/>
                <w:kern w:val="2"/>
                <w:lang w:bidi="hi-IN"/>
              </w:rPr>
            </w:pPr>
          </w:p>
          <w:p w:rsidR="007E7A69" w:rsidRDefault="007E7A69" w:rsidP="007E7A69">
            <w:pPr>
              <w:tabs>
                <w:tab w:val="left" w:pos="9214"/>
              </w:tabs>
            </w:pPr>
            <w:r>
              <w:rPr>
                <w:sz w:val="28"/>
                <w:szCs w:val="28"/>
              </w:rPr>
              <w:t xml:space="preserve">Представники засобів масової інформації                   </w:t>
            </w:r>
            <w:r w:rsidR="00F30574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="006D786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(1</w:t>
            </w:r>
            <w:r w:rsidR="006D7868">
              <w:rPr>
                <w:sz w:val="28"/>
                <w:szCs w:val="28"/>
              </w:rPr>
              <w:t>, 2</w:t>
            </w:r>
            <w:r>
              <w:rPr>
                <w:sz w:val="28"/>
                <w:szCs w:val="28"/>
              </w:rPr>
              <w:t>)</w:t>
            </w:r>
          </w:p>
          <w:p w:rsidR="007E7A69" w:rsidRPr="00925B6E" w:rsidRDefault="007E7A69"/>
        </w:tc>
      </w:tr>
      <w:tr w:rsidR="007E7A69" w:rsidTr="00F30574">
        <w:trPr>
          <w:gridAfter w:val="1"/>
          <w:wAfter w:w="13" w:type="dxa"/>
        </w:trPr>
        <w:tc>
          <w:tcPr>
            <w:tcW w:w="9593" w:type="dxa"/>
            <w:gridSpan w:val="5"/>
            <w:shd w:val="clear" w:color="auto" w:fill="auto"/>
          </w:tcPr>
          <w:p w:rsidR="007E7A69" w:rsidRDefault="007E7A69">
            <w:r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7E7A69" w:rsidRPr="00925B6E" w:rsidRDefault="007E7A69">
            <w:pPr>
              <w:rPr>
                <w:b/>
              </w:rPr>
            </w:pPr>
          </w:p>
        </w:tc>
      </w:tr>
      <w:tr w:rsidR="007E7A69" w:rsidTr="00F30574">
        <w:trPr>
          <w:gridAfter w:val="1"/>
          <w:wAfter w:w="13" w:type="dxa"/>
        </w:trPr>
        <w:tc>
          <w:tcPr>
            <w:tcW w:w="3072" w:type="dxa"/>
            <w:gridSpan w:val="4"/>
            <w:shd w:val="clear" w:color="auto" w:fill="auto"/>
          </w:tcPr>
          <w:p w:rsidR="007E7A69" w:rsidRDefault="007E7A69">
            <w:pPr>
              <w:jc w:val="right"/>
            </w:pPr>
          </w:p>
          <w:p w:rsidR="00F30574" w:rsidRDefault="00F30574">
            <w:pPr>
              <w:rPr>
                <w:sz w:val="28"/>
                <w:szCs w:val="28"/>
              </w:rPr>
            </w:pPr>
          </w:p>
          <w:p w:rsidR="007E7A69" w:rsidRDefault="007E7A69">
            <w:r>
              <w:rPr>
                <w:sz w:val="28"/>
                <w:szCs w:val="28"/>
              </w:rPr>
              <w:t xml:space="preserve">ДОПОВІДАВ: </w:t>
            </w:r>
          </w:p>
          <w:p w:rsidR="007E7A69" w:rsidRDefault="007E7A69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521" w:type="dxa"/>
            <w:shd w:val="clear" w:color="auto" w:fill="auto"/>
          </w:tcPr>
          <w:p w:rsidR="007E7A69" w:rsidRDefault="007E7A69">
            <w:pPr>
              <w:jc w:val="both"/>
            </w:pPr>
            <w:r>
              <w:rPr>
                <w:sz w:val="28"/>
                <w:szCs w:val="28"/>
              </w:rPr>
              <w:t xml:space="preserve">Порядок денний за основу </w:t>
            </w:r>
            <w:r w:rsidR="006D7868">
              <w:rPr>
                <w:sz w:val="28"/>
                <w:szCs w:val="28"/>
              </w:rPr>
              <w:t>та</w:t>
            </w:r>
            <w:r w:rsidR="00F30574">
              <w:rPr>
                <w:sz w:val="28"/>
                <w:szCs w:val="28"/>
              </w:rPr>
              <w:t xml:space="preserve"> в</w:t>
            </w:r>
            <w:r w:rsidR="006D7868">
              <w:rPr>
                <w:sz w:val="28"/>
                <w:szCs w:val="28"/>
              </w:rPr>
              <w:t xml:space="preserve"> </w:t>
            </w:r>
            <w:r w:rsidR="00F30574">
              <w:rPr>
                <w:sz w:val="28"/>
                <w:szCs w:val="28"/>
              </w:rPr>
              <w:t>цілому</w:t>
            </w:r>
          </w:p>
          <w:p w:rsidR="007E7A69" w:rsidRDefault="007E7A69">
            <w:r>
              <w:rPr>
                <w:sz w:val="28"/>
                <w:szCs w:val="28"/>
              </w:rPr>
              <w:t>-------------------------------------------------------------------</w:t>
            </w:r>
          </w:p>
          <w:p w:rsidR="007E7A69" w:rsidRDefault="007E7A69">
            <w:r>
              <w:rPr>
                <w:sz w:val="28"/>
                <w:szCs w:val="28"/>
              </w:rPr>
              <w:t>Поліщук І.І.</w:t>
            </w:r>
          </w:p>
          <w:p w:rsidR="007E7A69" w:rsidRDefault="007E7A69">
            <w:pPr>
              <w:jc w:val="both"/>
            </w:pPr>
            <w:r>
              <w:rPr>
                <w:sz w:val="28"/>
                <w:szCs w:val="28"/>
              </w:rPr>
              <w:t>Затвердити порядок денний за основу та в цілому (15 голосів – за).</w:t>
            </w:r>
          </w:p>
          <w:p w:rsidR="007E7A69" w:rsidRDefault="007E7A69">
            <w:pPr>
              <w:jc w:val="both"/>
            </w:pPr>
            <w:r>
              <w:rPr>
                <w:sz w:val="28"/>
                <w:szCs w:val="28"/>
              </w:rPr>
              <w:t>Порядок денний додається.</w:t>
            </w:r>
          </w:p>
          <w:p w:rsidR="007E7A69" w:rsidRPr="00925B6E" w:rsidRDefault="007E7A69">
            <w:pPr>
              <w:rPr>
                <w:lang w:val="en-US"/>
              </w:rPr>
            </w:pPr>
          </w:p>
        </w:tc>
      </w:tr>
      <w:tr w:rsidR="007E7A69" w:rsidTr="00F30574">
        <w:trPr>
          <w:gridAfter w:val="1"/>
          <w:wAfter w:w="13" w:type="dxa"/>
        </w:trPr>
        <w:tc>
          <w:tcPr>
            <w:tcW w:w="9593" w:type="dxa"/>
            <w:gridSpan w:val="5"/>
            <w:shd w:val="clear" w:color="auto" w:fill="auto"/>
          </w:tcPr>
          <w:p w:rsidR="007E7A69" w:rsidRPr="00925B6E" w:rsidRDefault="007E7A69">
            <w:pPr>
              <w:snapToGrid w:val="0"/>
              <w:rPr>
                <w:b/>
                <w:lang w:val="en-US"/>
              </w:rPr>
            </w:pPr>
          </w:p>
          <w:p w:rsidR="007E7A69" w:rsidRDefault="007E7A69">
            <w:r>
              <w:rPr>
                <w:b/>
                <w:sz w:val="28"/>
                <w:szCs w:val="28"/>
              </w:rPr>
              <w:t>ПОРЯДОК ДЕННИЙ:</w:t>
            </w:r>
          </w:p>
          <w:p w:rsidR="007E7A69" w:rsidRPr="00925B6E" w:rsidRDefault="007E7A69">
            <w:pPr>
              <w:rPr>
                <w:b/>
              </w:rPr>
            </w:pPr>
          </w:p>
        </w:tc>
      </w:tr>
      <w:tr w:rsidR="007E7A69" w:rsidTr="00F30574">
        <w:trPr>
          <w:gridAfter w:val="1"/>
          <w:wAfter w:w="13" w:type="dxa"/>
          <w:trHeight w:val="963"/>
        </w:trPr>
        <w:tc>
          <w:tcPr>
            <w:tcW w:w="2569" w:type="dxa"/>
            <w:gridSpan w:val="2"/>
            <w:shd w:val="clear" w:color="auto" w:fill="auto"/>
          </w:tcPr>
          <w:p w:rsidR="007E7A69" w:rsidRDefault="007E7A69">
            <w:r>
              <w:rPr>
                <w:b/>
                <w:sz w:val="28"/>
                <w:szCs w:val="28"/>
              </w:rPr>
              <w:t>СЛУХАЛИ: 1.</w:t>
            </w:r>
          </w:p>
          <w:p w:rsidR="007E7A69" w:rsidRDefault="007E7A69">
            <w:pPr>
              <w:rPr>
                <w:b/>
                <w:sz w:val="28"/>
                <w:szCs w:val="28"/>
              </w:rPr>
            </w:pPr>
          </w:p>
          <w:p w:rsidR="007E7A69" w:rsidRDefault="007E7A69">
            <w:pPr>
              <w:rPr>
                <w:b/>
                <w:sz w:val="28"/>
                <w:szCs w:val="28"/>
              </w:rPr>
            </w:pPr>
          </w:p>
          <w:p w:rsidR="007E7A69" w:rsidRDefault="007E7A69">
            <w:r>
              <w:rPr>
                <w:sz w:val="28"/>
                <w:szCs w:val="28"/>
              </w:rPr>
              <w:t xml:space="preserve">ДОПОВІДАВ: </w:t>
            </w:r>
          </w:p>
          <w:p w:rsidR="007E7A69" w:rsidRDefault="007E7A69">
            <w:r>
              <w:rPr>
                <w:sz w:val="28"/>
                <w:szCs w:val="28"/>
              </w:rPr>
              <w:t>ВИРІШИЛИ:</w:t>
            </w:r>
          </w:p>
          <w:p w:rsidR="007E7A69" w:rsidRDefault="007E7A69">
            <w:pPr>
              <w:rPr>
                <w:sz w:val="28"/>
                <w:szCs w:val="28"/>
              </w:rPr>
            </w:pPr>
          </w:p>
        </w:tc>
        <w:tc>
          <w:tcPr>
            <w:tcW w:w="7024" w:type="dxa"/>
            <w:gridSpan w:val="3"/>
            <w:shd w:val="clear" w:color="auto" w:fill="auto"/>
          </w:tcPr>
          <w:p w:rsidR="00F30574" w:rsidRPr="00F30574" w:rsidRDefault="00F30574" w:rsidP="00F30574">
            <w:pPr>
              <w:jc w:val="both"/>
              <w:rPr>
                <w:sz w:val="28"/>
                <w:szCs w:val="28"/>
                <w:lang w:val="ru-RU"/>
              </w:rPr>
            </w:pPr>
            <w:r w:rsidRPr="002F0CF1">
              <w:rPr>
                <w:sz w:val="28"/>
                <w:szCs w:val="28"/>
              </w:rPr>
              <w:t>Про включення у список осіб, які мають право на позачергове отримання житла</w:t>
            </w:r>
          </w:p>
          <w:p w:rsidR="007E7A69" w:rsidRDefault="007E7A69">
            <w:r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:rsidR="00F30574" w:rsidRDefault="00F305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Пунтус</w:t>
            </w:r>
            <w:proofErr w:type="spellEnd"/>
            <w:r>
              <w:rPr>
                <w:iCs/>
                <w:sz w:val="28"/>
                <w:szCs w:val="28"/>
              </w:rPr>
              <w:t xml:space="preserve"> В.</w:t>
            </w:r>
            <w:r w:rsidR="00925B6E">
              <w:rPr>
                <w:iCs/>
                <w:sz w:val="28"/>
                <w:szCs w:val="28"/>
              </w:rPr>
              <w:t>М</w:t>
            </w:r>
            <w:r>
              <w:rPr>
                <w:iCs/>
                <w:sz w:val="28"/>
                <w:szCs w:val="28"/>
              </w:rPr>
              <w:t>.</w:t>
            </w:r>
          </w:p>
          <w:p w:rsidR="007E7A69" w:rsidRDefault="007E7A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</w:pPr>
            <w:r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15 голосів – за).</w:t>
            </w:r>
          </w:p>
          <w:p w:rsidR="007E7A69" w:rsidRDefault="007E7A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</w:pPr>
            <w:r>
              <w:rPr>
                <w:iCs/>
                <w:sz w:val="28"/>
                <w:szCs w:val="28"/>
              </w:rPr>
              <w:t>Рішення № 5</w:t>
            </w:r>
            <w:r w:rsidR="00925B6E">
              <w:rPr>
                <w:iCs/>
                <w:sz w:val="28"/>
                <w:szCs w:val="28"/>
              </w:rPr>
              <w:t>60</w:t>
            </w:r>
            <w:r>
              <w:rPr>
                <w:iCs/>
                <w:sz w:val="28"/>
                <w:szCs w:val="28"/>
              </w:rPr>
              <w:t>-1 додається.</w:t>
            </w:r>
          </w:p>
          <w:p w:rsidR="007E7A69" w:rsidRPr="00925B6E" w:rsidRDefault="007E7A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</w:rPr>
            </w:pPr>
          </w:p>
        </w:tc>
      </w:tr>
      <w:tr w:rsidR="007E7A69" w:rsidTr="00F30574">
        <w:trPr>
          <w:gridAfter w:val="1"/>
          <w:wAfter w:w="13" w:type="dxa"/>
          <w:trHeight w:val="438"/>
        </w:trPr>
        <w:tc>
          <w:tcPr>
            <w:tcW w:w="2569" w:type="dxa"/>
            <w:gridSpan w:val="2"/>
            <w:shd w:val="clear" w:color="auto" w:fill="auto"/>
          </w:tcPr>
          <w:p w:rsidR="007E7A69" w:rsidRDefault="007E7A69">
            <w:r>
              <w:rPr>
                <w:b/>
                <w:sz w:val="28"/>
                <w:szCs w:val="28"/>
              </w:rPr>
              <w:t>СЛУХАЛИ: 2. </w:t>
            </w:r>
          </w:p>
          <w:p w:rsidR="007E7A69" w:rsidRDefault="007E7A69">
            <w:pPr>
              <w:rPr>
                <w:b/>
                <w:sz w:val="28"/>
                <w:szCs w:val="28"/>
              </w:rPr>
            </w:pPr>
          </w:p>
          <w:p w:rsidR="007E7A69" w:rsidRDefault="007E7A69">
            <w:r>
              <w:rPr>
                <w:sz w:val="28"/>
                <w:szCs w:val="28"/>
              </w:rPr>
              <w:t>ДОПОВІДАВ:</w:t>
            </w:r>
          </w:p>
          <w:p w:rsidR="007E7A69" w:rsidRDefault="007E7A69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024" w:type="dxa"/>
            <w:gridSpan w:val="3"/>
            <w:shd w:val="clear" w:color="auto" w:fill="auto"/>
          </w:tcPr>
          <w:p w:rsidR="00925B6E" w:rsidRPr="002F0CF1" w:rsidRDefault="00925B6E" w:rsidP="00925B6E">
            <w:pPr>
              <w:rPr>
                <w:sz w:val="28"/>
                <w:szCs w:val="28"/>
              </w:rPr>
            </w:pPr>
            <w:r w:rsidRPr="002F0CF1">
              <w:rPr>
                <w:sz w:val="28"/>
                <w:szCs w:val="28"/>
              </w:rPr>
              <w:t>Про поновлення на квартирному обліку</w:t>
            </w:r>
          </w:p>
          <w:p w:rsidR="007E7A69" w:rsidRDefault="007E7A69" w:rsidP="006D7868">
            <w:r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:rsidR="00925B6E" w:rsidRDefault="00925B6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Пунтус</w:t>
            </w:r>
            <w:proofErr w:type="spellEnd"/>
            <w:r>
              <w:rPr>
                <w:iCs/>
                <w:sz w:val="28"/>
                <w:szCs w:val="28"/>
              </w:rPr>
              <w:t xml:space="preserve"> В.М.</w:t>
            </w:r>
          </w:p>
          <w:p w:rsidR="007E7A69" w:rsidRDefault="007E7A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</w:pPr>
            <w:r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</w:t>
            </w:r>
            <w:r w:rsidR="00925B6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голосів – за, </w:t>
            </w:r>
            <w:r w:rsidR="00925B6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не голосува</w:t>
            </w:r>
            <w:r w:rsidR="006D786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).</w:t>
            </w:r>
          </w:p>
          <w:p w:rsidR="007E7A69" w:rsidRDefault="007E7A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</w:pPr>
            <w:r>
              <w:rPr>
                <w:iCs/>
                <w:sz w:val="28"/>
                <w:szCs w:val="28"/>
              </w:rPr>
              <w:t>Рішення № 5</w:t>
            </w:r>
            <w:r w:rsidR="00925B6E">
              <w:rPr>
                <w:iCs/>
                <w:sz w:val="28"/>
                <w:szCs w:val="28"/>
              </w:rPr>
              <w:t>61</w:t>
            </w:r>
            <w:r>
              <w:rPr>
                <w:iCs/>
                <w:sz w:val="28"/>
                <w:szCs w:val="28"/>
              </w:rPr>
              <w:t>-1 додається.</w:t>
            </w:r>
          </w:p>
          <w:p w:rsidR="007E7A69" w:rsidRPr="00925B6E" w:rsidRDefault="007E7A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iCs/>
              </w:rPr>
            </w:pPr>
          </w:p>
        </w:tc>
      </w:tr>
    </w:tbl>
    <w:p w:rsidR="00925B6E" w:rsidRPr="006D7868" w:rsidRDefault="00925B6E"/>
    <w:p w:rsidR="00925B6E" w:rsidRPr="006D7868" w:rsidRDefault="00925B6E"/>
    <w:p w:rsidR="007E7A69" w:rsidRDefault="007E7A69"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7E7A69" w:rsidRDefault="007E7A69">
      <w:pPr>
        <w:rPr>
          <w:sz w:val="22"/>
          <w:szCs w:val="22"/>
        </w:rPr>
      </w:pPr>
    </w:p>
    <w:p w:rsidR="007E7A69" w:rsidRDefault="007E7A69">
      <w:pPr>
        <w:rPr>
          <w:sz w:val="22"/>
          <w:szCs w:val="22"/>
        </w:rPr>
      </w:pPr>
    </w:p>
    <w:p w:rsidR="007E7A69" w:rsidRDefault="007E7A69">
      <w:pPr>
        <w:jc w:val="both"/>
      </w:pPr>
      <w:r>
        <w:rPr>
          <w:sz w:val="28"/>
          <w:szCs w:val="28"/>
        </w:rPr>
        <w:t>Заступник міського голови,</w:t>
      </w:r>
    </w:p>
    <w:p w:rsidR="007E7A69" w:rsidRDefault="007E7A69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:rsidR="007E7A69" w:rsidRPr="00925B6E" w:rsidRDefault="007E7A69"/>
    <w:p w:rsidR="007E7A69" w:rsidRDefault="007E7A69">
      <w:proofErr w:type="spellStart"/>
      <w:r>
        <w:t>Бортнік</w:t>
      </w:r>
      <w:proofErr w:type="spellEnd"/>
      <w:r>
        <w:t xml:space="preserve"> 777 943</w:t>
      </w:r>
    </w:p>
    <w:p w:rsidR="006D7868" w:rsidRDefault="007E7A69">
      <w:proofErr w:type="spellStart"/>
      <w:r>
        <w:t>Демидюк</w:t>
      </w:r>
      <w:proofErr w:type="spellEnd"/>
      <w:r>
        <w:t xml:space="preserve"> 777</w:t>
      </w:r>
      <w:r w:rsidR="006D7868">
        <w:t> </w:t>
      </w:r>
      <w:r>
        <w:t>983</w:t>
      </w:r>
    </w:p>
    <w:sectPr w:rsidR="006D7868" w:rsidSect="00AA22F1">
      <w:headerReference w:type="default" r:id="rId10"/>
      <w:pgSz w:w="11906" w:h="16838"/>
      <w:pgMar w:top="567" w:right="567" w:bottom="1418" w:left="1985" w:header="425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EA2" w:rsidRDefault="00492EA2">
      <w:r>
        <w:separator/>
      </w:r>
    </w:p>
  </w:endnote>
  <w:endnote w:type="continuationSeparator" w:id="0">
    <w:p w:rsidR="00492EA2" w:rsidRDefault="0049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EA2" w:rsidRDefault="00492EA2">
      <w:r>
        <w:separator/>
      </w:r>
    </w:p>
  </w:footnote>
  <w:footnote w:type="continuationSeparator" w:id="0">
    <w:p w:rsidR="00492EA2" w:rsidRDefault="00492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DB" w:rsidRDefault="00AA22F1" w:rsidP="00925B6E">
    <w:pPr>
      <w:pStyle w:val="1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477DB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573DFC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7A69"/>
    <w:rsid w:val="0008663D"/>
    <w:rsid w:val="001C75AE"/>
    <w:rsid w:val="003C5C23"/>
    <w:rsid w:val="00492EA2"/>
    <w:rsid w:val="004B7CB0"/>
    <w:rsid w:val="00573DFC"/>
    <w:rsid w:val="005E68AD"/>
    <w:rsid w:val="006169D4"/>
    <w:rsid w:val="006D1351"/>
    <w:rsid w:val="006D7868"/>
    <w:rsid w:val="007E7A69"/>
    <w:rsid w:val="008A1183"/>
    <w:rsid w:val="00925B6E"/>
    <w:rsid w:val="00936466"/>
    <w:rsid w:val="00955033"/>
    <w:rsid w:val="009A049C"/>
    <w:rsid w:val="00A477DB"/>
    <w:rsid w:val="00AA22F1"/>
    <w:rsid w:val="00AF3C8B"/>
    <w:rsid w:val="00D225C2"/>
    <w:rsid w:val="00F30574"/>
    <w:rsid w:val="00FC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2F1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AA22F1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A22F1"/>
  </w:style>
  <w:style w:type="character" w:customStyle="1" w:styleId="WW8Num1z1">
    <w:name w:val="WW8Num1z1"/>
    <w:rsid w:val="00AA22F1"/>
  </w:style>
  <w:style w:type="character" w:customStyle="1" w:styleId="WW8Num1z2">
    <w:name w:val="WW8Num1z2"/>
    <w:rsid w:val="00AA22F1"/>
  </w:style>
  <w:style w:type="character" w:customStyle="1" w:styleId="WW8Num1z3">
    <w:name w:val="WW8Num1z3"/>
    <w:rsid w:val="00AA22F1"/>
  </w:style>
  <w:style w:type="character" w:customStyle="1" w:styleId="WW8Num1z4">
    <w:name w:val="WW8Num1z4"/>
    <w:rsid w:val="00AA22F1"/>
  </w:style>
  <w:style w:type="character" w:customStyle="1" w:styleId="WW8Num1z5">
    <w:name w:val="WW8Num1z5"/>
    <w:rsid w:val="00AA22F1"/>
  </w:style>
  <w:style w:type="character" w:customStyle="1" w:styleId="WW8Num1z6">
    <w:name w:val="WW8Num1z6"/>
    <w:rsid w:val="00AA22F1"/>
  </w:style>
  <w:style w:type="character" w:customStyle="1" w:styleId="WW8Num1z7">
    <w:name w:val="WW8Num1z7"/>
    <w:rsid w:val="00AA22F1"/>
  </w:style>
  <w:style w:type="character" w:customStyle="1" w:styleId="WW8Num1z8">
    <w:name w:val="WW8Num1z8"/>
    <w:rsid w:val="00AA22F1"/>
  </w:style>
  <w:style w:type="character" w:customStyle="1" w:styleId="WW8Num2z0">
    <w:name w:val="WW8Num2z0"/>
    <w:rsid w:val="00AA22F1"/>
  </w:style>
  <w:style w:type="character" w:customStyle="1" w:styleId="WW8Num2z1">
    <w:name w:val="WW8Num2z1"/>
    <w:rsid w:val="00AA22F1"/>
  </w:style>
  <w:style w:type="character" w:customStyle="1" w:styleId="WW8Num2z2">
    <w:name w:val="WW8Num2z2"/>
    <w:rsid w:val="00AA22F1"/>
  </w:style>
  <w:style w:type="character" w:customStyle="1" w:styleId="WW8Num2z3">
    <w:name w:val="WW8Num2z3"/>
    <w:rsid w:val="00AA22F1"/>
  </w:style>
  <w:style w:type="character" w:customStyle="1" w:styleId="WW8Num2z4">
    <w:name w:val="WW8Num2z4"/>
    <w:rsid w:val="00AA22F1"/>
  </w:style>
  <w:style w:type="character" w:customStyle="1" w:styleId="WW8Num2z5">
    <w:name w:val="WW8Num2z5"/>
    <w:rsid w:val="00AA22F1"/>
  </w:style>
  <w:style w:type="character" w:customStyle="1" w:styleId="WW8Num2z6">
    <w:name w:val="WW8Num2z6"/>
    <w:rsid w:val="00AA22F1"/>
  </w:style>
  <w:style w:type="character" w:customStyle="1" w:styleId="WW8Num2z7">
    <w:name w:val="WW8Num2z7"/>
    <w:rsid w:val="00AA22F1"/>
  </w:style>
  <w:style w:type="character" w:customStyle="1" w:styleId="WW8Num2z8">
    <w:name w:val="WW8Num2z8"/>
    <w:rsid w:val="00AA22F1"/>
  </w:style>
  <w:style w:type="character" w:customStyle="1" w:styleId="a3">
    <w:name w:val="Шрифт абзацу за замовчуванням"/>
    <w:rsid w:val="00AA22F1"/>
  </w:style>
  <w:style w:type="character" w:customStyle="1" w:styleId="WW8Num3z0">
    <w:name w:val="WW8Num3z0"/>
    <w:rsid w:val="00AA22F1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AA22F1"/>
  </w:style>
  <w:style w:type="character" w:customStyle="1" w:styleId="WW8Num3z2">
    <w:name w:val="WW8Num3z2"/>
    <w:rsid w:val="00AA22F1"/>
  </w:style>
  <w:style w:type="character" w:customStyle="1" w:styleId="WW8Num3z3">
    <w:name w:val="WW8Num3z3"/>
    <w:rsid w:val="00AA22F1"/>
  </w:style>
  <w:style w:type="character" w:customStyle="1" w:styleId="WW8Num3z4">
    <w:name w:val="WW8Num3z4"/>
    <w:rsid w:val="00AA22F1"/>
  </w:style>
  <w:style w:type="character" w:customStyle="1" w:styleId="WW8Num3z5">
    <w:name w:val="WW8Num3z5"/>
    <w:rsid w:val="00AA22F1"/>
  </w:style>
  <w:style w:type="character" w:customStyle="1" w:styleId="WW8Num3z6">
    <w:name w:val="WW8Num3z6"/>
    <w:rsid w:val="00AA22F1"/>
  </w:style>
  <w:style w:type="character" w:customStyle="1" w:styleId="WW8Num3z7">
    <w:name w:val="WW8Num3z7"/>
    <w:rsid w:val="00AA22F1"/>
  </w:style>
  <w:style w:type="character" w:customStyle="1" w:styleId="WW8Num3z8">
    <w:name w:val="WW8Num3z8"/>
    <w:rsid w:val="00AA22F1"/>
  </w:style>
  <w:style w:type="character" w:customStyle="1" w:styleId="WW8Num4z0">
    <w:name w:val="WW8Num4z0"/>
    <w:rsid w:val="00AA22F1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AA22F1"/>
    <w:rPr>
      <w:rFonts w:ascii="Courier New" w:hAnsi="Courier New" w:cs="Courier New" w:hint="default"/>
    </w:rPr>
  </w:style>
  <w:style w:type="character" w:customStyle="1" w:styleId="WW8Num4z2">
    <w:name w:val="WW8Num4z2"/>
    <w:rsid w:val="00AA22F1"/>
    <w:rPr>
      <w:rFonts w:ascii="Wingdings" w:hAnsi="Wingdings" w:cs="Wingdings" w:hint="default"/>
    </w:rPr>
  </w:style>
  <w:style w:type="character" w:customStyle="1" w:styleId="WW8Num4z3">
    <w:name w:val="WW8Num4z3"/>
    <w:rsid w:val="00AA22F1"/>
    <w:rPr>
      <w:rFonts w:ascii="Symbol" w:hAnsi="Symbol" w:cs="Symbol" w:hint="default"/>
    </w:rPr>
  </w:style>
  <w:style w:type="character" w:customStyle="1" w:styleId="WW8Num5z0">
    <w:name w:val="WW8Num5z0"/>
    <w:rsid w:val="00AA22F1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AA22F1"/>
    <w:rPr>
      <w:rFonts w:ascii="Courier New" w:hAnsi="Courier New" w:cs="Courier New" w:hint="default"/>
    </w:rPr>
  </w:style>
  <w:style w:type="character" w:customStyle="1" w:styleId="WW8Num5z2">
    <w:name w:val="WW8Num5z2"/>
    <w:rsid w:val="00AA22F1"/>
    <w:rPr>
      <w:rFonts w:ascii="Wingdings" w:hAnsi="Wingdings" w:cs="Wingdings" w:hint="default"/>
    </w:rPr>
  </w:style>
  <w:style w:type="character" w:customStyle="1" w:styleId="WW8Num5z3">
    <w:name w:val="WW8Num5z3"/>
    <w:rsid w:val="00AA22F1"/>
    <w:rPr>
      <w:rFonts w:ascii="Symbol" w:hAnsi="Symbol" w:cs="Symbol" w:hint="default"/>
    </w:rPr>
  </w:style>
  <w:style w:type="character" w:customStyle="1" w:styleId="WW8Num6z0">
    <w:name w:val="WW8Num6z0"/>
    <w:rsid w:val="00AA22F1"/>
    <w:rPr>
      <w:rFonts w:hint="default"/>
    </w:rPr>
  </w:style>
  <w:style w:type="character" w:customStyle="1" w:styleId="WW8Num6z1">
    <w:name w:val="WW8Num6z1"/>
    <w:rsid w:val="00AA22F1"/>
  </w:style>
  <w:style w:type="character" w:customStyle="1" w:styleId="WW8Num6z2">
    <w:name w:val="WW8Num6z2"/>
    <w:rsid w:val="00AA22F1"/>
  </w:style>
  <w:style w:type="character" w:customStyle="1" w:styleId="WW8Num6z3">
    <w:name w:val="WW8Num6z3"/>
    <w:rsid w:val="00AA22F1"/>
  </w:style>
  <w:style w:type="character" w:customStyle="1" w:styleId="WW8Num6z4">
    <w:name w:val="WW8Num6z4"/>
    <w:rsid w:val="00AA22F1"/>
  </w:style>
  <w:style w:type="character" w:customStyle="1" w:styleId="WW8Num6z5">
    <w:name w:val="WW8Num6z5"/>
    <w:rsid w:val="00AA22F1"/>
  </w:style>
  <w:style w:type="character" w:customStyle="1" w:styleId="WW8Num6z6">
    <w:name w:val="WW8Num6z6"/>
    <w:rsid w:val="00AA22F1"/>
  </w:style>
  <w:style w:type="character" w:customStyle="1" w:styleId="WW8Num6z7">
    <w:name w:val="WW8Num6z7"/>
    <w:rsid w:val="00AA22F1"/>
  </w:style>
  <w:style w:type="character" w:customStyle="1" w:styleId="WW8Num6z8">
    <w:name w:val="WW8Num6z8"/>
    <w:rsid w:val="00AA22F1"/>
  </w:style>
  <w:style w:type="character" w:customStyle="1" w:styleId="WW8Num7z0">
    <w:name w:val="WW8Num7z0"/>
    <w:rsid w:val="00AA22F1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AA22F1"/>
    <w:rPr>
      <w:rFonts w:ascii="Courier New" w:hAnsi="Courier New" w:cs="Courier New" w:hint="default"/>
    </w:rPr>
  </w:style>
  <w:style w:type="character" w:customStyle="1" w:styleId="WW8Num7z2">
    <w:name w:val="WW8Num7z2"/>
    <w:rsid w:val="00AA22F1"/>
    <w:rPr>
      <w:rFonts w:ascii="Wingdings" w:hAnsi="Wingdings" w:cs="Wingdings" w:hint="default"/>
    </w:rPr>
  </w:style>
  <w:style w:type="character" w:customStyle="1" w:styleId="WW8Num7z3">
    <w:name w:val="WW8Num7z3"/>
    <w:rsid w:val="00AA22F1"/>
    <w:rPr>
      <w:rFonts w:ascii="Symbol" w:hAnsi="Symbol" w:cs="Symbol" w:hint="default"/>
    </w:rPr>
  </w:style>
  <w:style w:type="character" w:customStyle="1" w:styleId="WW8Num8z0">
    <w:name w:val="WW8Num8z0"/>
    <w:rsid w:val="00AA22F1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AA22F1"/>
    <w:rPr>
      <w:rFonts w:ascii="Courier New" w:hAnsi="Courier New" w:cs="Courier New" w:hint="default"/>
    </w:rPr>
  </w:style>
  <w:style w:type="character" w:customStyle="1" w:styleId="WW8Num8z2">
    <w:name w:val="WW8Num8z2"/>
    <w:rsid w:val="00AA22F1"/>
    <w:rPr>
      <w:rFonts w:ascii="Wingdings" w:hAnsi="Wingdings" w:cs="Wingdings" w:hint="default"/>
    </w:rPr>
  </w:style>
  <w:style w:type="character" w:customStyle="1" w:styleId="WW8Num8z3">
    <w:name w:val="WW8Num8z3"/>
    <w:rsid w:val="00AA22F1"/>
    <w:rPr>
      <w:rFonts w:ascii="Symbol" w:hAnsi="Symbol" w:cs="Symbol" w:hint="default"/>
    </w:rPr>
  </w:style>
  <w:style w:type="character" w:customStyle="1" w:styleId="WW8Num9z0">
    <w:name w:val="WW8Num9z0"/>
    <w:rsid w:val="00AA22F1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AA22F1"/>
    <w:rPr>
      <w:rFonts w:ascii="Courier New" w:hAnsi="Courier New" w:cs="Courier New" w:hint="default"/>
    </w:rPr>
  </w:style>
  <w:style w:type="character" w:customStyle="1" w:styleId="WW8Num9z2">
    <w:name w:val="WW8Num9z2"/>
    <w:rsid w:val="00AA22F1"/>
    <w:rPr>
      <w:rFonts w:ascii="Wingdings" w:hAnsi="Wingdings" w:cs="Wingdings" w:hint="default"/>
    </w:rPr>
  </w:style>
  <w:style w:type="character" w:customStyle="1" w:styleId="WW8Num9z3">
    <w:name w:val="WW8Num9z3"/>
    <w:rsid w:val="00AA22F1"/>
    <w:rPr>
      <w:rFonts w:ascii="Symbol" w:hAnsi="Symbol" w:cs="Symbol" w:hint="default"/>
    </w:rPr>
  </w:style>
  <w:style w:type="character" w:customStyle="1" w:styleId="WW8Num10z0">
    <w:name w:val="WW8Num10z0"/>
    <w:rsid w:val="00AA22F1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AA22F1"/>
    <w:rPr>
      <w:rFonts w:ascii="Courier New" w:hAnsi="Courier New" w:cs="Courier New" w:hint="default"/>
    </w:rPr>
  </w:style>
  <w:style w:type="character" w:customStyle="1" w:styleId="WW8Num10z2">
    <w:name w:val="WW8Num10z2"/>
    <w:rsid w:val="00AA22F1"/>
    <w:rPr>
      <w:rFonts w:ascii="Wingdings" w:hAnsi="Wingdings" w:cs="Wingdings" w:hint="default"/>
    </w:rPr>
  </w:style>
  <w:style w:type="character" w:customStyle="1" w:styleId="WW8Num10z3">
    <w:name w:val="WW8Num10z3"/>
    <w:rsid w:val="00AA22F1"/>
    <w:rPr>
      <w:rFonts w:ascii="Symbol" w:hAnsi="Symbol" w:cs="Symbol" w:hint="default"/>
    </w:rPr>
  </w:style>
  <w:style w:type="character" w:customStyle="1" w:styleId="WW8Num11z0">
    <w:name w:val="WW8Num11z0"/>
    <w:rsid w:val="00AA22F1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AA22F1"/>
    <w:rPr>
      <w:rFonts w:ascii="Courier New" w:hAnsi="Courier New" w:cs="Courier New" w:hint="default"/>
    </w:rPr>
  </w:style>
  <w:style w:type="character" w:customStyle="1" w:styleId="WW8Num11z2">
    <w:name w:val="WW8Num11z2"/>
    <w:rsid w:val="00AA22F1"/>
    <w:rPr>
      <w:rFonts w:ascii="Wingdings" w:hAnsi="Wingdings" w:cs="Wingdings" w:hint="default"/>
    </w:rPr>
  </w:style>
  <w:style w:type="character" w:customStyle="1" w:styleId="WW8Num11z3">
    <w:name w:val="WW8Num11z3"/>
    <w:rsid w:val="00AA22F1"/>
    <w:rPr>
      <w:rFonts w:ascii="Symbol" w:hAnsi="Symbol" w:cs="Symbol" w:hint="default"/>
    </w:rPr>
  </w:style>
  <w:style w:type="character" w:customStyle="1" w:styleId="1">
    <w:name w:val="Основной шрифт абзаца1"/>
    <w:rsid w:val="00AA22F1"/>
  </w:style>
  <w:style w:type="character" w:customStyle="1" w:styleId="WW8Num5z4">
    <w:name w:val="WW8Num5z4"/>
    <w:rsid w:val="00AA22F1"/>
    <w:rPr>
      <w:rFonts w:ascii="Courier New" w:hAnsi="Courier New" w:cs="Courier New"/>
    </w:rPr>
  </w:style>
  <w:style w:type="character" w:customStyle="1" w:styleId="10">
    <w:name w:val="Заголовок 1 Знак"/>
    <w:rsid w:val="00AA22F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AA22F1"/>
    <w:rPr>
      <w:rFonts w:ascii="Calibri" w:eastAsia="Times New Roman" w:hAnsi="Calibri" w:cs="Times New Roman"/>
      <w:b/>
      <w:lang w:val="uk-UA" w:eastAsia="zh-CN"/>
    </w:rPr>
  </w:style>
  <w:style w:type="character" w:customStyle="1" w:styleId="a4">
    <w:name w:val="Верхний колонтитул Знак"/>
    <w:rsid w:val="00AA22F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5">
    <w:name w:val="Нижний колонтитул Знак"/>
    <w:rsid w:val="00AA22F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AA22F1"/>
    <w:rPr>
      <w:rFonts w:ascii="Times New Roman" w:hAnsi="Times New Roman" w:cs="Times New Roman"/>
      <w:sz w:val="26"/>
      <w:szCs w:val="26"/>
    </w:rPr>
  </w:style>
  <w:style w:type="character" w:customStyle="1" w:styleId="a6">
    <w:name w:val="Основной текст Знак"/>
    <w:rsid w:val="00AA22F1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rsid w:val="00AA22F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Выделение жирным"/>
    <w:rsid w:val="00AA22F1"/>
    <w:rPr>
      <w:b/>
      <w:bCs/>
    </w:rPr>
  </w:style>
  <w:style w:type="character" w:customStyle="1" w:styleId="FontStyle22">
    <w:name w:val="Font Style22"/>
    <w:rsid w:val="00AA22F1"/>
    <w:rPr>
      <w:rFonts w:ascii="Times New Roman" w:hAnsi="Times New Roman" w:cs="Times New Roman"/>
      <w:sz w:val="26"/>
      <w:szCs w:val="26"/>
    </w:rPr>
  </w:style>
  <w:style w:type="character" w:customStyle="1" w:styleId="12">
    <w:name w:val="Верхний колонтитул Знак1"/>
    <w:rsid w:val="00AA22F1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3">
    <w:name w:val="Нижний колонтитул Знак1"/>
    <w:rsid w:val="00AA22F1"/>
    <w:rPr>
      <w:rFonts w:ascii="Times New Roman" w:eastAsia="Times New Roman" w:hAnsi="Times New Roman" w:cs="Times New Roman"/>
      <w:sz w:val="24"/>
      <w:lang w:val="uk-UA" w:bidi="ar-SA"/>
    </w:rPr>
  </w:style>
  <w:style w:type="character" w:styleId="a8">
    <w:name w:val="Strong"/>
    <w:qFormat/>
    <w:rsid w:val="00AA22F1"/>
    <w:rPr>
      <w:b/>
      <w:bCs/>
    </w:rPr>
  </w:style>
  <w:style w:type="character" w:customStyle="1" w:styleId="a9">
    <w:name w:val="Текст выноски Знак"/>
    <w:rsid w:val="00AA22F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AA22F1"/>
  </w:style>
  <w:style w:type="paragraph" w:customStyle="1" w:styleId="aa">
    <w:name w:val="Заголовок"/>
    <w:basedOn w:val="a"/>
    <w:next w:val="ab"/>
    <w:rsid w:val="00AA22F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rsid w:val="00AA22F1"/>
    <w:pPr>
      <w:spacing w:after="120"/>
    </w:pPr>
    <w:rPr>
      <w:rFonts w:eastAsia="SimSun"/>
    </w:rPr>
  </w:style>
  <w:style w:type="paragraph" w:styleId="ac">
    <w:name w:val="List"/>
    <w:basedOn w:val="ab"/>
    <w:rsid w:val="00AA22F1"/>
    <w:rPr>
      <w:rFonts w:cs="Lucida Sans"/>
    </w:rPr>
  </w:style>
  <w:style w:type="paragraph" w:styleId="ad">
    <w:name w:val="caption"/>
    <w:basedOn w:val="a"/>
    <w:qFormat/>
    <w:rsid w:val="00AA22F1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rsid w:val="00AA22F1"/>
    <w:pPr>
      <w:suppressLineNumbers/>
    </w:pPr>
    <w:rPr>
      <w:rFonts w:cs="Arial"/>
    </w:rPr>
  </w:style>
  <w:style w:type="paragraph" w:customStyle="1" w:styleId="af">
    <w:name w:val="Назва об'єкта"/>
    <w:basedOn w:val="a"/>
    <w:rsid w:val="00AA22F1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AA22F1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AA22F1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AA22F1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4">
    <w:name w:val="Название объекта1"/>
    <w:basedOn w:val="a"/>
    <w:rsid w:val="00AA22F1"/>
    <w:pPr>
      <w:suppressLineNumbers/>
      <w:spacing w:before="120" w:after="120"/>
    </w:pPr>
    <w:rPr>
      <w:rFonts w:cs="Lucida Sans"/>
      <w:i/>
      <w:iCs/>
    </w:rPr>
  </w:style>
  <w:style w:type="paragraph" w:styleId="af0">
    <w:name w:val="index heading"/>
    <w:basedOn w:val="a"/>
    <w:rsid w:val="00AA22F1"/>
    <w:pPr>
      <w:suppressLineNumbers/>
    </w:pPr>
    <w:rPr>
      <w:rFonts w:cs="Lucida Sans"/>
    </w:rPr>
  </w:style>
  <w:style w:type="paragraph" w:customStyle="1" w:styleId="tj">
    <w:name w:val="tj"/>
    <w:basedOn w:val="a"/>
    <w:rsid w:val="00AA22F1"/>
    <w:pPr>
      <w:spacing w:before="280" w:after="280"/>
    </w:pPr>
    <w:rPr>
      <w:lang w:val="ru-RU"/>
    </w:rPr>
  </w:style>
  <w:style w:type="paragraph" w:customStyle="1" w:styleId="15">
    <w:name w:val="Верхний колонтитул1"/>
    <w:basedOn w:val="a"/>
    <w:rsid w:val="00AA22F1"/>
  </w:style>
  <w:style w:type="paragraph" w:customStyle="1" w:styleId="16">
    <w:name w:val="Нижний колонтитул1"/>
    <w:basedOn w:val="a"/>
    <w:rsid w:val="00AA22F1"/>
  </w:style>
  <w:style w:type="paragraph" w:customStyle="1" w:styleId="Style5">
    <w:name w:val="Style5"/>
    <w:basedOn w:val="a"/>
    <w:rsid w:val="00AA22F1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AA22F1"/>
    <w:pPr>
      <w:widowControl w:val="0"/>
      <w:autoSpaceDE w:val="0"/>
      <w:spacing w:line="322" w:lineRule="exact"/>
    </w:pPr>
    <w:rPr>
      <w:lang w:val="ru-RU"/>
    </w:rPr>
  </w:style>
  <w:style w:type="paragraph" w:customStyle="1" w:styleId="17">
    <w:name w:val="Обычный (веб)1"/>
    <w:basedOn w:val="a"/>
    <w:rsid w:val="00AA22F1"/>
    <w:pPr>
      <w:spacing w:before="280" w:after="119"/>
    </w:pPr>
    <w:rPr>
      <w:lang w:val="ru-RU"/>
    </w:rPr>
  </w:style>
  <w:style w:type="paragraph" w:customStyle="1" w:styleId="Standard">
    <w:name w:val="Standard"/>
    <w:rsid w:val="00AA22F1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AA22F1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1">
    <w:name w:val="Содержимое таблицы"/>
    <w:basedOn w:val="a"/>
    <w:rsid w:val="00AA22F1"/>
    <w:pPr>
      <w:suppressLineNumbers/>
    </w:pPr>
  </w:style>
  <w:style w:type="paragraph" w:customStyle="1" w:styleId="af2">
    <w:name w:val="Заголовок таблицы"/>
    <w:basedOn w:val="af1"/>
    <w:rsid w:val="00AA22F1"/>
    <w:pPr>
      <w:jc w:val="center"/>
    </w:pPr>
    <w:rPr>
      <w:b/>
      <w:bCs/>
    </w:rPr>
  </w:style>
  <w:style w:type="paragraph" w:customStyle="1" w:styleId="18">
    <w:name w:val="Абзац списка1"/>
    <w:basedOn w:val="a"/>
    <w:rsid w:val="00AA22F1"/>
    <w:pPr>
      <w:ind w:left="720"/>
      <w:contextualSpacing/>
    </w:pPr>
  </w:style>
  <w:style w:type="paragraph" w:customStyle="1" w:styleId="af3">
    <w:name w:val="Верхній і нижній колонтитули"/>
    <w:basedOn w:val="a"/>
    <w:rsid w:val="00AA22F1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rsid w:val="00AA22F1"/>
    <w:rPr>
      <w:szCs w:val="20"/>
    </w:rPr>
  </w:style>
  <w:style w:type="paragraph" w:styleId="af5">
    <w:name w:val="footer"/>
    <w:basedOn w:val="a"/>
    <w:rsid w:val="00AA22F1"/>
    <w:rPr>
      <w:szCs w:val="20"/>
    </w:rPr>
  </w:style>
  <w:style w:type="paragraph" w:customStyle="1" w:styleId="19">
    <w:name w:val="Текст выноски1"/>
    <w:basedOn w:val="a"/>
    <w:rsid w:val="00AA22F1"/>
    <w:rPr>
      <w:rFonts w:ascii="Tahoma" w:hAnsi="Tahoma" w:cs="Tahoma"/>
      <w:sz w:val="16"/>
      <w:szCs w:val="16"/>
    </w:rPr>
  </w:style>
  <w:style w:type="paragraph" w:customStyle="1" w:styleId="af6">
    <w:name w:val="Вміст таблиці"/>
    <w:basedOn w:val="a"/>
    <w:rsid w:val="00AA22F1"/>
    <w:pPr>
      <w:widowControl w:val="0"/>
      <w:suppressLineNumbers/>
    </w:pPr>
  </w:style>
  <w:style w:type="paragraph" w:customStyle="1" w:styleId="af7">
    <w:name w:val="Заголовок таблиці"/>
    <w:basedOn w:val="af6"/>
    <w:rsid w:val="00AA22F1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1650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5</cp:revision>
  <cp:lastPrinted>2021-07-15T10:19:00Z</cp:lastPrinted>
  <dcterms:created xsi:type="dcterms:W3CDTF">2021-07-15T10:52:00Z</dcterms:created>
  <dcterms:modified xsi:type="dcterms:W3CDTF">2021-07-15T12:06:00Z</dcterms:modified>
</cp:coreProperties>
</file>