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C65BA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2DC038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.7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42300881" r:id="rId9"/>
        </w:object>
      </w:r>
    </w:p>
    <w:p w14:paraId="506758E0" w14:textId="77777777" w:rsidR="00D9130E" w:rsidRDefault="00D9130E">
      <w:pPr>
        <w:jc w:val="center"/>
        <w:rPr>
          <w:sz w:val="16"/>
          <w:szCs w:val="16"/>
        </w:rPr>
      </w:pPr>
    </w:p>
    <w:p w14:paraId="27C96E15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7590D3E6" w14:textId="77777777" w:rsidR="00D9130E" w:rsidRDefault="00D9130E">
      <w:pPr>
        <w:jc w:val="center"/>
        <w:rPr>
          <w:sz w:val="10"/>
          <w:szCs w:val="10"/>
        </w:rPr>
      </w:pPr>
    </w:p>
    <w:p w14:paraId="501E0834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B2D913A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0E292BD9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5C83EC23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4C06DF6B" w14:textId="77777777" w:rsidR="00D9130E" w:rsidRPr="000F67FC" w:rsidRDefault="000F67FC">
      <w:pPr>
        <w:tabs>
          <w:tab w:val="left" w:pos="4275"/>
          <w:tab w:val="left" w:pos="7380"/>
        </w:tabs>
        <w:rPr>
          <w:lang w:val="en-US"/>
        </w:rPr>
      </w:pPr>
      <w:r>
        <w:rPr>
          <w:b/>
          <w:sz w:val="28"/>
          <w:szCs w:val="28"/>
          <w:lang w:val="en-US"/>
        </w:rPr>
        <w:t>04</w:t>
      </w:r>
      <w:r w:rsidR="00123634">
        <w:rPr>
          <w:b/>
          <w:sz w:val="28"/>
          <w:szCs w:val="28"/>
        </w:rPr>
        <w:t>.</w:t>
      </w:r>
      <w:r w:rsidR="00667FAD">
        <w:rPr>
          <w:b/>
          <w:sz w:val="28"/>
          <w:szCs w:val="28"/>
        </w:rPr>
        <w:t>0</w:t>
      </w:r>
      <w:r>
        <w:rPr>
          <w:b/>
          <w:sz w:val="28"/>
          <w:szCs w:val="28"/>
          <w:lang w:val="en-US"/>
        </w:rPr>
        <w:t>4</w:t>
      </w:r>
      <w:r w:rsidR="00AE19C8" w:rsidRPr="00AE19C8">
        <w:rPr>
          <w:b/>
          <w:sz w:val="28"/>
          <w:szCs w:val="28"/>
        </w:rPr>
        <w:t>.202</w:t>
      </w:r>
      <w:r w:rsidR="00667FAD">
        <w:rPr>
          <w:b/>
          <w:sz w:val="28"/>
          <w:szCs w:val="28"/>
        </w:rPr>
        <w:t>3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en-US"/>
        </w:rPr>
        <w:t>7</w:t>
      </w:r>
    </w:p>
    <w:p w14:paraId="3EB5EA82" w14:textId="77777777" w:rsidR="00D9130E" w:rsidRPr="00156CF1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16"/>
          <w:szCs w:val="16"/>
          <w:lang w:val="ru-RU"/>
        </w:rPr>
      </w:pPr>
    </w:p>
    <w:p w14:paraId="63F24083" w14:textId="77777777" w:rsidR="00224E90" w:rsidRPr="00383491" w:rsidRDefault="00224E90" w:rsidP="00224E9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Позачергове засідання </w:t>
      </w:r>
    </w:p>
    <w:p w14:paraId="5FA1BFC6" w14:textId="77777777" w:rsidR="00224E90" w:rsidRPr="00383491" w:rsidRDefault="00224E90" w:rsidP="00224E9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виконавчого комітету </w:t>
      </w:r>
    </w:p>
    <w:p w14:paraId="5B46F521" w14:textId="77777777" w:rsidR="00AB5A7E" w:rsidRDefault="00224E90" w:rsidP="00224E90">
      <w:pPr>
        <w:tabs>
          <w:tab w:val="left" w:pos="9354"/>
        </w:tabs>
        <w:ind w:right="-2"/>
      </w:pPr>
      <w:r w:rsidRPr="00383491">
        <w:rPr>
          <w:b/>
          <w:bCs/>
          <w:sz w:val="28"/>
          <w:szCs w:val="28"/>
        </w:rPr>
        <w:t>міської ради</w:t>
      </w:r>
      <w:r w:rsidR="00AB5A7E">
        <w:rPr>
          <w:b/>
          <w:sz w:val="28"/>
          <w:szCs w:val="28"/>
        </w:rPr>
        <w:t xml:space="preserve"> </w:t>
      </w:r>
    </w:p>
    <w:p w14:paraId="4C36E9E6" w14:textId="77777777" w:rsidR="00452EBB" w:rsidRPr="00156CF1" w:rsidRDefault="00452EBB" w:rsidP="00452EBB">
      <w:pPr>
        <w:tabs>
          <w:tab w:val="left" w:pos="9354"/>
        </w:tabs>
        <w:ind w:right="-2"/>
        <w:rPr>
          <w:sz w:val="20"/>
          <w:szCs w:val="20"/>
        </w:rPr>
      </w:pPr>
    </w:p>
    <w:p w14:paraId="3AF860E8" w14:textId="329C4747" w:rsidR="00D9130E" w:rsidRDefault="00452EBB" w:rsidP="00156CF1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</w:t>
      </w:r>
      <w:r w:rsidR="00444510">
        <w:rPr>
          <w:b/>
          <w:sz w:val="28"/>
          <w:szCs w:val="28"/>
        </w:rPr>
        <w:t xml:space="preserve">реєстрації </w:t>
      </w:r>
      <w:r>
        <w:rPr>
          <w:b/>
          <w:sz w:val="28"/>
          <w:szCs w:val="28"/>
        </w:rPr>
        <w:t>взяли участь у засіданні:</w:t>
      </w:r>
    </w:p>
    <w:p w14:paraId="306748C8" w14:textId="77777777" w:rsidR="00156CF1" w:rsidRPr="00156CF1" w:rsidRDefault="00156CF1" w:rsidP="00156CF1">
      <w:pPr>
        <w:ind w:right="5385"/>
        <w:rPr>
          <w:b/>
          <w:sz w:val="10"/>
          <w:szCs w:val="10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D9130E" w14:paraId="0C7CD516" w14:textId="77777777" w:rsidTr="007C6573">
        <w:tc>
          <w:tcPr>
            <w:tcW w:w="4996" w:type="dxa"/>
            <w:shd w:val="clear" w:color="auto" w:fill="auto"/>
          </w:tcPr>
          <w:p w14:paraId="65AA6A7D" w14:textId="77777777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 w:rsidR="00BD4391">
              <w:rPr>
                <w:sz w:val="28"/>
                <w:szCs w:val="28"/>
              </w:rPr>
              <w:t xml:space="preserve"> Ігорович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55C41ED1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FDF16DC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7035C" w14:paraId="024D1D1A" w14:textId="77777777" w:rsidTr="007C6573">
        <w:tc>
          <w:tcPr>
            <w:tcW w:w="4996" w:type="dxa"/>
            <w:shd w:val="clear" w:color="auto" w:fill="auto"/>
          </w:tcPr>
          <w:p w14:paraId="2C075455" w14:textId="77777777" w:rsidR="0007035C" w:rsidRDefault="000703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Юрій Володимирович</w:t>
            </w:r>
          </w:p>
        </w:tc>
        <w:tc>
          <w:tcPr>
            <w:tcW w:w="284" w:type="dxa"/>
            <w:shd w:val="clear" w:color="auto" w:fill="auto"/>
          </w:tcPr>
          <w:p w14:paraId="303B0238" w14:textId="77777777" w:rsidR="0007035C" w:rsidRDefault="00070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62D0E0CE" w14:textId="77777777" w:rsidR="0007035C" w:rsidRDefault="0007035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C315A0" w14:paraId="34D72A01" w14:textId="77777777" w:rsidTr="007C6573">
        <w:tc>
          <w:tcPr>
            <w:tcW w:w="4996" w:type="dxa"/>
            <w:shd w:val="clear" w:color="auto" w:fill="auto"/>
          </w:tcPr>
          <w:p w14:paraId="63620EE3" w14:textId="77777777" w:rsidR="00C315A0" w:rsidRDefault="00C315A0" w:rsidP="00C315A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Юрій</w:t>
            </w:r>
            <w:r w:rsidR="00BD4391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284" w:type="dxa"/>
            <w:shd w:val="clear" w:color="auto" w:fill="auto"/>
          </w:tcPr>
          <w:p w14:paraId="43E20D42" w14:textId="77777777"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22371F2" w14:textId="77777777"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667FAD" w14:paraId="64897393" w14:textId="77777777" w:rsidTr="007C6573">
        <w:tc>
          <w:tcPr>
            <w:tcW w:w="4996" w:type="dxa"/>
            <w:shd w:val="clear" w:color="auto" w:fill="auto"/>
          </w:tcPr>
          <w:p w14:paraId="3D734114" w14:textId="77777777" w:rsidR="00667FAD" w:rsidRDefault="00667FAD" w:rsidP="00BD4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</w:t>
            </w:r>
            <w:r w:rsidR="00BD4391">
              <w:rPr>
                <w:sz w:val="28"/>
                <w:szCs w:val="28"/>
              </w:rPr>
              <w:t xml:space="preserve"> Федорович</w:t>
            </w:r>
          </w:p>
        </w:tc>
        <w:tc>
          <w:tcPr>
            <w:tcW w:w="284" w:type="dxa"/>
            <w:shd w:val="clear" w:color="auto" w:fill="auto"/>
          </w:tcPr>
          <w:p w14:paraId="09947882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FDFB758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7DE785D2" w14:textId="77777777" w:rsidTr="007C6573">
        <w:tc>
          <w:tcPr>
            <w:tcW w:w="4996" w:type="dxa"/>
            <w:shd w:val="clear" w:color="auto" w:fill="auto"/>
          </w:tcPr>
          <w:p w14:paraId="0823A89F" w14:textId="77777777" w:rsidR="00BD4391" w:rsidRDefault="00667FAD" w:rsidP="00DB3221">
            <w:pPr>
              <w:ind w:right="-103"/>
              <w:jc w:val="both"/>
            </w:pPr>
            <w:r>
              <w:rPr>
                <w:sz w:val="28"/>
                <w:szCs w:val="28"/>
              </w:rPr>
              <w:t>Войнаровський Валерій</w:t>
            </w:r>
            <w:r w:rsidR="00DB3221">
              <w:rPr>
                <w:sz w:val="28"/>
                <w:szCs w:val="28"/>
              </w:rPr>
              <w:t xml:space="preserve"> </w:t>
            </w:r>
            <w:r w:rsidR="00BD4391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284" w:type="dxa"/>
            <w:shd w:val="clear" w:color="auto" w:fill="auto"/>
          </w:tcPr>
          <w:p w14:paraId="5B08838C" w14:textId="77777777" w:rsidR="00667FAD" w:rsidRDefault="00667FAD" w:rsidP="00667FAD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70AB7D01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7BA93733" w14:textId="77777777" w:rsidTr="007C6573">
        <w:tc>
          <w:tcPr>
            <w:tcW w:w="4996" w:type="dxa"/>
            <w:shd w:val="clear" w:color="auto" w:fill="auto"/>
          </w:tcPr>
          <w:p w14:paraId="3605D03C" w14:textId="77777777" w:rsidR="00BD4391" w:rsidRDefault="00667FAD" w:rsidP="00DB322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Гурський</w:t>
            </w:r>
            <w:proofErr w:type="spellEnd"/>
            <w:r>
              <w:rPr>
                <w:sz w:val="28"/>
                <w:szCs w:val="28"/>
              </w:rPr>
              <w:t xml:space="preserve"> Олександр</w:t>
            </w:r>
            <w:r w:rsidR="00DB3221">
              <w:rPr>
                <w:sz w:val="28"/>
                <w:szCs w:val="28"/>
              </w:rPr>
              <w:t xml:space="preserve"> </w:t>
            </w:r>
            <w:r w:rsidR="00BD4391">
              <w:rPr>
                <w:sz w:val="28"/>
                <w:szCs w:val="28"/>
              </w:rPr>
              <w:t>Григорович</w:t>
            </w:r>
          </w:p>
        </w:tc>
        <w:tc>
          <w:tcPr>
            <w:tcW w:w="284" w:type="dxa"/>
            <w:shd w:val="clear" w:color="auto" w:fill="auto"/>
          </w:tcPr>
          <w:p w14:paraId="18126CE2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5E7E0D6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39BBF5C2" w14:textId="77777777" w:rsidTr="007C6573">
        <w:tc>
          <w:tcPr>
            <w:tcW w:w="4996" w:type="dxa"/>
            <w:shd w:val="clear" w:color="auto" w:fill="auto"/>
          </w:tcPr>
          <w:p w14:paraId="25B787FB" w14:textId="77777777" w:rsidR="00BD4391" w:rsidRDefault="00667FAD" w:rsidP="00DB322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Галина</w:t>
            </w:r>
            <w:r w:rsidR="00DB3221">
              <w:rPr>
                <w:sz w:val="28"/>
                <w:szCs w:val="28"/>
              </w:rPr>
              <w:t xml:space="preserve"> </w:t>
            </w:r>
            <w:r w:rsidR="00BD4391">
              <w:rPr>
                <w:sz w:val="28"/>
                <w:szCs w:val="28"/>
              </w:rPr>
              <w:t>Валентинівна</w:t>
            </w:r>
          </w:p>
        </w:tc>
        <w:tc>
          <w:tcPr>
            <w:tcW w:w="284" w:type="dxa"/>
            <w:shd w:val="clear" w:color="auto" w:fill="auto"/>
          </w:tcPr>
          <w:p w14:paraId="0CE863C1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A47A619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07035C" w14:paraId="708E3C4D" w14:textId="77777777" w:rsidTr="007C6573">
        <w:tc>
          <w:tcPr>
            <w:tcW w:w="4996" w:type="dxa"/>
            <w:shd w:val="clear" w:color="auto" w:fill="auto"/>
          </w:tcPr>
          <w:p w14:paraId="7ACFE3CC" w14:textId="77777777" w:rsidR="0007035C" w:rsidRDefault="00F45254" w:rsidP="00DB32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  <w:shd w:val="clear" w:color="auto" w:fill="auto"/>
          </w:tcPr>
          <w:p w14:paraId="1462FE86" w14:textId="77777777" w:rsidR="0007035C" w:rsidRDefault="00F45254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34CB266F" w14:textId="77777777" w:rsidR="0007035C" w:rsidRDefault="00F45254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667FAD" w14:paraId="32A0879D" w14:textId="77777777" w:rsidTr="007C6573">
        <w:tc>
          <w:tcPr>
            <w:tcW w:w="4996" w:type="dxa"/>
            <w:shd w:val="clear" w:color="auto" w:fill="auto"/>
          </w:tcPr>
          <w:p w14:paraId="1BAC36DC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</w:t>
            </w:r>
            <w:r w:rsidR="00BD4391">
              <w:rPr>
                <w:sz w:val="28"/>
                <w:szCs w:val="28"/>
              </w:rPr>
              <w:t xml:space="preserve"> Павлович</w:t>
            </w:r>
          </w:p>
        </w:tc>
        <w:tc>
          <w:tcPr>
            <w:tcW w:w="284" w:type="dxa"/>
            <w:shd w:val="clear" w:color="auto" w:fill="auto"/>
          </w:tcPr>
          <w:p w14:paraId="38C14427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696068C7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-Луцьк»,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», «Молоді-7»</w:t>
            </w:r>
          </w:p>
        </w:tc>
      </w:tr>
      <w:tr w:rsidR="000F67FC" w14:paraId="04A78866" w14:textId="77777777" w:rsidTr="007C6573">
        <w:tc>
          <w:tcPr>
            <w:tcW w:w="4996" w:type="dxa"/>
            <w:shd w:val="clear" w:color="auto" w:fill="auto"/>
          </w:tcPr>
          <w:p w14:paraId="537F6C66" w14:textId="77777777" w:rsidR="000F67FC" w:rsidRDefault="00BB3375" w:rsidP="00667FAD">
            <w:pPr>
              <w:rPr>
                <w:sz w:val="28"/>
                <w:szCs w:val="28"/>
              </w:rPr>
            </w:pPr>
            <w:proofErr w:type="spellStart"/>
            <w:r w:rsidRPr="00ED61F8">
              <w:rPr>
                <w:sz w:val="28"/>
                <w:szCs w:val="28"/>
              </w:rPr>
              <w:t>Бондарук</w:t>
            </w:r>
            <w:proofErr w:type="spellEnd"/>
            <w:r w:rsidRPr="00ED61F8">
              <w:rPr>
                <w:sz w:val="28"/>
                <w:szCs w:val="28"/>
              </w:rPr>
              <w:t xml:space="preserve"> Ю</w:t>
            </w:r>
            <w:r>
              <w:rPr>
                <w:sz w:val="28"/>
                <w:szCs w:val="28"/>
              </w:rPr>
              <w:t>рій Анатолійович</w:t>
            </w:r>
          </w:p>
        </w:tc>
        <w:tc>
          <w:tcPr>
            <w:tcW w:w="284" w:type="dxa"/>
            <w:shd w:val="clear" w:color="auto" w:fill="auto"/>
          </w:tcPr>
          <w:p w14:paraId="5A6E6124" w14:textId="77777777" w:rsidR="000F67FC" w:rsidRDefault="00BB3375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79184FB" w14:textId="77777777" w:rsidR="000F67FC" w:rsidRDefault="00BB3375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DB59A3" w14:paraId="631BE13E" w14:textId="77777777" w:rsidTr="007E5978">
        <w:tc>
          <w:tcPr>
            <w:tcW w:w="4996" w:type="dxa"/>
            <w:shd w:val="clear" w:color="auto" w:fill="auto"/>
          </w:tcPr>
          <w:p w14:paraId="2A286428" w14:textId="77777777" w:rsidR="00DB59A3" w:rsidRPr="000F67FC" w:rsidRDefault="00DB59A3" w:rsidP="007E59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  <w:shd w:val="clear" w:color="auto" w:fill="auto"/>
          </w:tcPr>
          <w:p w14:paraId="6A9727B9" w14:textId="77777777" w:rsidR="00DB59A3" w:rsidRDefault="00DB59A3" w:rsidP="007E59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3DBD234" w14:textId="77777777" w:rsidR="00DB59A3" w:rsidRDefault="00DB59A3" w:rsidP="007E597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667FAD" w14:paraId="77BC4C6D" w14:textId="77777777" w:rsidTr="007C6573">
        <w:tc>
          <w:tcPr>
            <w:tcW w:w="4996" w:type="dxa"/>
            <w:shd w:val="clear" w:color="auto" w:fill="auto"/>
          </w:tcPr>
          <w:p w14:paraId="3F9CE4E2" w14:textId="77777777" w:rsidR="00667FAD" w:rsidRDefault="00BB3375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Іванюк Олег Володимирович</w:t>
            </w:r>
          </w:p>
          <w:p w14:paraId="01059862" w14:textId="77777777" w:rsidR="00667FAD" w:rsidRDefault="00667FAD" w:rsidP="00667FAD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4EB398C1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AF803F2" w14:textId="77777777" w:rsidR="00667FAD" w:rsidRDefault="00BB3375" w:rsidP="00667FA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714E49">
              <w:rPr>
                <w:sz w:val="28"/>
                <w:szCs w:val="28"/>
              </w:rPr>
              <w:t>директор ТзОВ «</w:t>
            </w:r>
            <w:proofErr w:type="spellStart"/>
            <w:r w:rsidRPr="00714E49">
              <w:rPr>
                <w:sz w:val="28"/>
                <w:szCs w:val="28"/>
              </w:rPr>
              <w:t>Волиньрестконсалттехнології</w:t>
            </w:r>
            <w:proofErr w:type="spellEnd"/>
            <w:r w:rsidRPr="00714E49">
              <w:rPr>
                <w:sz w:val="28"/>
                <w:szCs w:val="28"/>
              </w:rPr>
              <w:t>», член правління об’єднання організацій роботодавців Волинської області</w:t>
            </w:r>
          </w:p>
        </w:tc>
      </w:tr>
      <w:tr w:rsidR="00B40975" w14:paraId="35EBB3A6" w14:textId="77777777" w:rsidTr="007C6573">
        <w:tc>
          <w:tcPr>
            <w:tcW w:w="4996" w:type="dxa"/>
            <w:shd w:val="clear" w:color="auto" w:fill="auto"/>
          </w:tcPr>
          <w:p w14:paraId="0DCCF8EC" w14:textId="77777777" w:rsidR="00B40975" w:rsidRDefault="00B40975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  <w:shd w:val="clear" w:color="auto" w:fill="auto"/>
          </w:tcPr>
          <w:p w14:paraId="0B762B03" w14:textId="77777777" w:rsidR="00B40975" w:rsidRDefault="00B40975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F5CCB2F" w14:textId="77777777" w:rsidR="00B40975" w:rsidRPr="00714E49" w:rsidRDefault="00B40975" w:rsidP="00667FA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B40975" w14:paraId="46D8F260" w14:textId="77777777" w:rsidTr="007C6573">
        <w:tc>
          <w:tcPr>
            <w:tcW w:w="4996" w:type="dxa"/>
            <w:shd w:val="clear" w:color="auto" w:fill="auto"/>
          </w:tcPr>
          <w:p w14:paraId="2E57BE86" w14:textId="77777777" w:rsidR="00B40975" w:rsidRDefault="00B40975" w:rsidP="00667F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Серватович</w:t>
            </w:r>
            <w:proofErr w:type="spellEnd"/>
            <w:r>
              <w:rPr>
                <w:sz w:val="28"/>
                <w:szCs w:val="28"/>
              </w:rPr>
              <w:t xml:space="preserve"> Олександр Іванович</w:t>
            </w:r>
          </w:p>
        </w:tc>
        <w:tc>
          <w:tcPr>
            <w:tcW w:w="284" w:type="dxa"/>
            <w:shd w:val="clear" w:color="auto" w:fill="auto"/>
          </w:tcPr>
          <w:p w14:paraId="7734DEA3" w14:textId="77777777" w:rsidR="00B40975" w:rsidRDefault="00B40975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24E09C0" w14:textId="77777777" w:rsidR="00B40975" w:rsidRPr="00AF6A80" w:rsidRDefault="00B40975" w:rsidP="00667FA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ТзОВ «ТРК “МІКС”», голова громадської спілки «Спілка воїнів АТО Волині»</w:t>
            </w:r>
          </w:p>
        </w:tc>
      </w:tr>
      <w:tr w:rsidR="00A075DA" w14:paraId="055A7AE0" w14:textId="77777777" w:rsidTr="007C6573">
        <w:tc>
          <w:tcPr>
            <w:tcW w:w="4996" w:type="dxa"/>
            <w:shd w:val="clear" w:color="auto" w:fill="auto"/>
          </w:tcPr>
          <w:p w14:paraId="0BD72EBC" w14:textId="77777777" w:rsidR="00A075DA" w:rsidRDefault="00A075DA" w:rsidP="00667F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Тиводар</w:t>
            </w:r>
            <w:proofErr w:type="spellEnd"/>
            <w:r>
              <w:rPr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284" w:type="dxa"/>
            <w:shd w:val="clear" w:color="auto" w:fill="auto"/>
          </w:tcPr>
          <w:p w14:paraId="59289E50" w14:textId="77777777" w:rsidR="00A075DA" w:rsidRDefault="00A075DA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64E4FDD" w14:textId="77777777" w:rsidR="00A075DA" w:rsidRDefault="00A075DA" w:rsidP="00667FA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заступник голови Волинської обласної організації Української Спілки ветеранів Афганістану</w:t>
            </w:r>
          </w:p>
        </w:tc>
      </w:tr>
      <w:tr w:rsidR="00224E90" w14:paraId="4198FA0F" w14:textId="77777777" w:rsidTr="007C6573">
        <w:tc>
          <w:tcPr>
            <w:tcW w:w="4996" w:type="dxa"/>
            <w:shd w:val="clear" w:color="auto" w:fill="auto"/>
          </w:tcPr>
          <w:p w14:paraId="7B288F94" w14:textId="77777777" w:rsidR="00224E90" w:rsidRDefault="00224E90" w:rsidP="00224E90">
            <w:pPr>
              <w:rPr>
                <w:sz w:val="28"/>
                <w:szCs w:val="28"/>
              </w:rPr>
            </w:pPr>
            <w:r w:rsidRPr="00826239">
              <w:rPr>
                <w:sz w:val="28"/>
                <w:szCs w:val="28"/>
              </w:rPr>
              <w:t>Ящук В</w:t>
            </w:r>
            <w:r>
              <w:rPr>
                <w:sz w:val="28"/>
                <w:szCs w:val="28"/>
              </w:rPr>
              <w:t>іктор Петрович</w:t>
            </w:r>
          </w:p>
        </w:tc>
        <w:tc>
          <w:tcPr>
            <w:tcW w:w="284" w:type="dxa"/>
            <w:shd w:val="clear" w:color="auto" w:fill="auto"/>
          </w:tcPr>
          <w:p w14:paraId="5E192769" w14:textId="77777777" w:rsidR="00224E90" w:rsidRDefault="00224E90" w:rsidP="00224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609D0B9" w14:textId="77777777" w:rsidR="00224E90" w:rsidRPr="00AF6A80" w:rsidRDefault="00224E90" w:rsidP="00224E90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24BDFBC6" w14:textId="77777777" w:rsidR="00F45254" w:rsidRDefault="00F45254" w:rsidP="00C82D20">
      <w:pPr>
        <w:jc w:val="both"/>
        <w:rPr>
          <w:b/>
          <w:sz w:val="28"/>
          <w:szCs w:val="28"/>
        </w:rPr>
      </w:pPr>
    </w:p>
    <w:p w14:paraId="2770AB1B" w14:textId="77777777" w:rsidR="00D9130E" w:rsidRDefault="00D9130E" w:rsidP="00C82D20">
      <w:pPr>
        <w:jc w:val="both"/>
        <w:rPr>
          <w:sz w:val="28"/>
          <w:szCs w:val="28"/>
        </w:rPr>
      </w:pPr>
      <w:r w:rsidRPr="00D34F08">
        <w:rPr>
          <w:b/>
          <w:sz w:val="28"/>
          <w:szCs w:val="28"/>
        </w:rPr>
        <w:t>Не бра</w:t>
      </w:r>
      <w:r w:rsidR="00A80017" w:rsidRPr="00D34F08">
        <w:rPr>
          <w:b/>
          <w:sz w:val="28"/>
          <w:szCs w:val="28"/>
        </w:rPr>
        <w:t>ли</w:t>
      </w:r>
      <w:r w:rsidRPr="00D34F08">
        <w:rPr>
          <w:b/>
          <w:sz w:val="28"/>
          <w:szCs w:val="28"/>
        </w:rPr>
        <w:t xml:space="preserve"> участі у засіданні:</w:t>
      </w:r>
      <w:r w:rsidRPr="00D34F08">
        <w:rPr>
          <w:sz w:val="28"/>
          <w:szCs w:val="28"/>
        </w:rPr>
        <w:t xml:space="preserve"> </w:t>
      </w:r>
    </w:p>
    <w:p w14:paraId="2860EBEC" w14:textId="77777777" w:rsidR="000F67FC" w:rsidRDefault="000F67FC" w:rsidP="00C82D20">
      <w:pPr>
        <w:jc w:val="both"/>
        <w:rPr>
          <w:sz w:val="28"/>
          <w:szCs w:val="28"/>
        </w:rPr>
      </w:pPr>
      <w:r>
        <w:rPr>
          <w:sz w:val="28"/>
          <w:szCs w:val="28"/>
        </w:rPr>
        <w:t>Денисюк Богдан Іванович</w:t>
      </w:r>
    </w:p>
    <w:p w14:paraId="294790A8" w14:textId="77777777" w:rsidR="00BB3375" w:rsidRDefault="00BB3375" w:rsidP="00E47EDA">
      <w:pPr>
        <w:rPr>
          <w:sz w:val="28"/>
          <w:szCs w:val="28"/>
        </w:rPr>
      </w:pPr>
      <w:r>
        <w:rPr>
          <w:sz w:val="28"/>
          <w:szCs w:val="28"/>
        </w:rPr>
        <w:t>Чернецький Олег Станіславович</w:t>
      </w:r>
    </w:p>
    <w:p w14:paraId="3985414B" w14:textId="77777777" w:rsidR="000F67FC" w:rsidRDefault="000F67FC" w:rsidP="00E47EDA">
      <w:pPr>
        <w:rPr>
          <w:sz w:val="28"/>
          <w:szCs w:val="28"/>
        </w:rPr>
      </w:pPr>
      <w:r>
        <w:rPr>
          <w:sz w:val="28"/>
          <w:szCs w:val="28"/>
        </w:rPr>
        <w:t>Якубовська Марія Іванівна</w:t>
      </w:r>
    </w:p>
    <w:p w14:paraId="48269FEE" w14:textId="77777777" w:rsidR="00B40975" w:rsidRDefault="00B40975" w:rsidP="00910BA0">
      <w:pPr>
        <w:rPr>
          <w:b/>
          <w:sz w:val="28"/>
          <w:szCs w:val="28"/>
        </w:rPr>
      </w:pPr>
    </w:p>
    <w:p w14:paraId="0CD24475" w14:textId="77777777" w:rsidR="00D9130E" w:rsidRDefault="00D9130E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7998EB8E" w14:textId="77777777" w:rsidR="00023DBF" w:rsidRPr="00023DBF" w:rsidRDefault="00023DBF" w:rsidP="00910BA0">
      <w:pPr>
        <w:rPr>
          <w:b/>
        </w:rPr>
      </w:pP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34"/>
        <w:gridCol w:w="567"/>
        <w:gridCol w:w="283"/>
        <w:gridCol w:w="5954"/>
      </w:tblGrid>
      <w:tr w:rsidR="002260CD" w14:paraId="5AD5DE9B" w14:textId="77777777" w:rsidTr="00702104">
        <w:tc>
          <w:tcPr>
            <w:tcW w:w="3295" w:type="dxa"/>
            <w:gridSpan w:val="3"/>
            <w:shd w:val="clear" w:color="auto" w:fill="auto"/>
          </w:tcPr>
          <w:p w14:paraId="7A91A97B" w14:textId="77777777" w:rsidR="002260CD" w:rsidRDefault="002260CD" w:rsidP="002620C6">
            <w:pPr>
              <w:ind w:left="-7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Бортнік</w:t>
            </w:r>
            <w:proofErr w:type="spellEnd"/>
            <w:r>
              <w:rPr>
                <w:sz w:val="28"/>
                <w:szCs w:val="28"/>
              </w:rPr>
              <w:t xml:space="preserve"> Надія Степанівна</w:t>
            </w:r>
          </w:p>
        </w:tc>
        <w:tc>
          <w:tcPr>
            <w:tcW w:w="283" w:type="dxa"/>
            <w:shd w:val="clear" w:color="auto" w:fill="auto"/>
          </w:tcPr>
          <w:p w14:paraId="411FE079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7EF3677B" w14:textId="77777777" w:rsidR="002260CD" w:rsidRDefault="002260CD" w:rsidP="00385B7D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635E06" w14:paraId="71A326AC" w14:textId="77777777" w:rsidTr="00702104">
        <w:tc>
          <w:tcPr>
            <w:tcW w:w="3295" w:type="dxa"/>
            <w:gridSpan w:val="3"/>
            <w:shd w:val="clear" w:color="auto" w:fill="auto"/>
          </w:tcPr>
          <w:p w14:paraId="59C9C323" w14:textId="77777777" w:rsidR="00635E06" w:rsidRPr="00A075DA" w:rsidRDefault="00A075DA" w:rsidP="00425BD5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Інна Леонідівна</w:t>
            </w:r>
          </w:p>
        </w:tc>
        <w:tc>
          <w:tcPr>
            <w:tcW w:w="283" w:type="dxa"/>
            <w:shd w:val="clear" w:color="auto" w:fill="auto"/>
          </w:tcPr>
          <w:p w14:paraId="2C5005F5" w14:textId="77777777" w:rsidR="00635E06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15016598" w14:textId="77777777" w:rsidR="00635E06" w:rsidRPr="00D34F08" w:rsidRDefault="00A075DA" w:rsidP="00385B7D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заступник директора юридичного департаменту</w:t>
            </w:r>
            <w:r w:rsidR="00425BD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635E06"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</w:t>
            </w:r>
            <w:r w:rsidR="00635E0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2879B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635E0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635E06"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</w:p>
        </w:tc>
      </w:tr>
      <w:tr w:rsidR="00635E06" w14:paraId="5B06EE43" w14:textId="77777777" w:rsidTr="00702104">
        <w:trPr>
          <w:trHeight w:val="426"/>
        </w:trPr>
        <w:tc>
          <w:tcPr>
            <w:tcW w:w="3295" w:type="dxa"/>
            <w:gridSpan w:val="3"/>
            <w:shd w:val="clear" w:color="auto" w:fill="auto"/>
          </w:tcPr>
          <w:p w14:paraId="1B0F8601" w14:textId="77777777" w:rsidR="00635E06" w:rsidRDefault="00635E06" w:rsidP="00635E06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3D948F08" w14:textId="77777777" w:rsidR="00A075DA" w:rsidRDefault="00A075DA" w:rsidP="00635E06">
            <w:pPr>
              <w:ind w:left="-79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0740085E" w14:textId="77777777" w:rsidR="00635E06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4" w:type="dxa"/>
            <w:shd w:val="clear" w:color="auto" w:fill="auto"/>
            <w:tcMar>
              <w:bottom w:w="0" w:type="dxa"/>
            </w:tcMar>
          </w:tcPr>
          <w:p w14:paraId="3E8DA530" w14:textId="77777777" w:rsidR="00635E06" w:rsidRDefault="00635E06" w:rsidP="00385B7D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05E3C">
              <w:rPr>
                <w:sz w:val="28"/>
                <w:szCs w:val="28"/>
              </w:rPr>
              <w:t>начальник служби у справах дітей</w:t>
            </w:r>
            <w:r>
              <w:rPr>
                <w:sz w:val="28"/>
                <w:szCs w:val="28"/>
              </w:rPr>
              <w:t xml:space="preserve"> </w:t>
            </w:r>
            <w:r w:rsidR="00EB1820">
              <w:rPr>
                <w:sz w:val="28"/>
                <w:szCs w:val="28"/>
              </w:rPr>
              <w:t xml:space="preserve">    </w:t>
            </w:r>
            <w:r w:rsidR="00425BD5">
              <w:rPr>
                <w:sz w:val="28"/>
                <w:szCs w:val="28"/>
              </w:rPr>
              <w:t xml:space="preserve">      </w:t>
            </w:r>
            <w:r w:rsidR="00EB1820">
              <w:rPr>
                <w:sz w:val="28"/>
                <w:szCs w:val="28"/>
              </w:rPr>
              <w:t xml:space="preserve">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A075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</w:t>
            </w:r>
            <w:r w:rsidR="00425BD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</w:t>
            </w:r>
            <w:r w:rsidR="00A075D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0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635E06" w14:paraId="6C2E0B11" w14:textId="77777777" w:rsidTr="00702104">
        <w:trPr>
          <w:trHeight w:val="426"/>
        </w:trPr>
        <w:tc>
          <w:tcPr>
            <w:tcW w:w="9532" w:type="dxa"/>
            <w:gridSpan w:val="5"/>
            <w:shd w:val="clear" w:color="auto" w:fill="auto"/>
          </w:tcPr>
          <w:p w14:paraId="33EF79A6" w14:textId="03467C68" w:rsidR="00A075DA" w:rsidRDefault="00635E06" w:rsidP="00FF2940">
            <w:pPr>
              <w:widowControl w:val="0"/>
              <w:autoSpaceDE w:val="0"/>
              <w:ind w:left="-79"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 xml:space="preserve">Представники засобів масової інформації                                             </w:t>
            </w:r>
            <w:r w:rsidR="004462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 w:rsidR="00F06B7A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(1</w:t>
            </w:r>
            <w:r w:rsidR="00A075DA">
              <w:rPr>
                <w:sz w:val="28"/>
                <w:szCs w:val="28"/>
              </w:rPr>
              <w:t>)</w:t>
            </w:r>
          </w:p>
          <w:p w14:paraId="051AB212" w14:textId="77777777" w:rsidR="00A075DA" w:rsidRPr="00A075DA" w:rsidRDefault="00A075DA" w:rsidP="00385B7D">
            <w:pPr>
              <w:widowControl w:val="0"/>
              <w:autoSpaceDE w:val="0"/>
              <w:ind w:left="-79"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CF7EF5" w14:paraId="2769779D" w14:textId="77777777" w:rsidTr="00702104">
        <w:trPr>
          <w:trHeight w:val="426"/>
        </w:trPr>
        <w:tc>
          <w:tcPr>
            <w:tcW w:w="9532" w:type="dxa"/>
            <w:gridSpan w:val="5"/>
            <w:shd w:val="clear" w:color="auto" w:fill="auto"/>
          </w:tcPr>
          <w:p w14:paraId="3D6B83A9" w14:textId="116758BF" w:rsidR="00CF7EF5" w:rsidRDefault="00C87020" w:rsidP="00156CF1">
            <w:pPr>
              <w:widowControl w:val="0"/>
              <w:autoSpaceDE w:val="0"/>
              <w:ind w:left="-79" w:right="34" w:firstLine="676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Перед початком </w:t>
            </w:r>
            <w:r w:rsidR="00CF7EF5" w:rsidRPr="00A075DA">
              <w:rPr>
                <w:sz w:val="28"/>
                <w:szCs w:val="28"/>
                <w:shd w:val="clear" w:color="auto" w:fill="FFFFFF"/>
              </w:rPr>
              <w:t>засідання виконавчого комітету</w:t>
            </w:r>
            <w:r>
              <w:rPr>
                <w:sz w:val="28"/>
                <w:szCs w:val="28"/>
                <w:shd w:val="clear" w:color="auto" w:fill="FFFFFF"/>
              </w:rPr>
              <w:t xml:space="preserve"> Луцький міський голова Поліщук Ігор Ігорович та </w:t>
            </w:r>
            <w:r w:rsidR="00985A2E">
              <w:rPr>
                <w:sz w:val="28"/>
                <w:szCs w:val="28"/>
                <w:shd w:val="clear" w:color="auto" w:fill="FFFFFF"/>
              </w:rPr>
              <w:t>начальник</w:t>
            </w:r>
            <w:r w:rsidR="00D4167F">
              <w:rPr>
                <w:sz w:val="28"/>
                <w:szCs w:val="28"/>
                <w:shd w:val="clear" w:color="auto" w:fill="FFFFFF"/>
              </w:rPr>
              <w:t xml:space="preserve"> Волинського обласного територіального центру комплектування та соціальної підтримки, полковник </w:t>
            </w:r>
            <w:proofErr w:type="spellStart"/>
            <w:r w:rsidR="00D4167F">
              <w:rPr>
                <w:sz w:val="28"/>
                <w:szCs w:val="28"/>
                <w:shd w:val="clear" w:color="auto" w:fill="FFFFFF"/>
              </w:rPr>
              <w:t>Кивлюк</w:t>
            </w:r>
            <w:proofErr w:type="spellEnd"/>
            <w:r w:rsidR="00D4167F">
              <w:rPr>
                <w:sz w:val="28"/>
                <w:szCs w:val="28"/>
                <w:shd w:val="clear" w:color="auto" w:fill="FFFFFF"/>
              </w:rPr>
              <w:t xml:space="preserve"> Олег Миколайович вручили </w:t>
            </w:r>
            <w:r w:rsidR="00D4167F" w:rsidRPr="00A075DA">
              <w:rPr>
                <w:sz w:val="28"/>
                <w:szCs w:val="28"/>
                <w:shd w:val="clear" w:color="auto" w:fill="FFFFFF"/>
              </w:rPr>
              <w:t>По</w:t>
            </w:r>
            <w:r w:rsidR="00F36DA2">
              <w:rPr>
                <w:sz w:val="28"/>
                <w:szCs w:val="28"/>
                <w:shd w:val="clear" w:color="auto" w:fill="FFFFFF"/>
              </w:rPr>
              <w:t xml:space="preserve">дяки </w:t>
            </w:r>
            <w:r w:rsidR="00D4167F" w:rsidRPr="00A075DA">
              <w:rPr>
                <w:sz w:val="28"/>
                <w:szCs w:val="28"/>
                <w:shd w:val="clear" w:color="auto" w:fill="FFFFFF"/>
              </w:rPr>
              <w:t xml:space="preserve">міського голови </w:t>
            </w:r>
            <w:r w:rsidR="00D4167F">
              <w:rPr>
                <w:sz w:val="28"/>
                <w:szCs w:val="28"/>
                <w:shd w:val="clear" w:color="auto" w:fill="FFFFFF"/>
              </w:rPr>
              <w:t xml:space="preserve">та </w:t>
            </w:r>
            <w:r w:rsidR="000221E3">
              <w:rPr>
                <w:sz w:val="28"/>
                <w:szCs w:val="28"/>
                <w:shd w:val="clear" w:color="auto" w:fill="FFFFFF"/>
              </w:rPr>
              <w:t xml:space="preserve">почесні </w:t>
            </w:r>
            <w:r w:rsidR="00D4167F" w:rsidRPr="00A075DA">
              <w:rPr>
                <w:sz w:val="28"/>
                <w:szCs w:val="28"/>
                <w:shd w:val="clear" w:color="auto" w:fill="FFFFFF"/>
              </w:rPr>
              <w:t>нагрудн</w:t>
            </w:r>
            <w:r w:rsidR="00D4167F">
              <w:rPr>
                <w:sz w:val="28"/>
                <w:szCs w:val="28"/>
                <w:shd w:val="clear" w:color="auto" w:fill="FFFFFF"/>
              </w:rPr>
              <w:t>і</w:t>
            </w:r>
            <w:r w:rsidR="00D4167F" w:rsidRPr="00A075DA">
              <w:rPr>
                <w:sz w:val="28"/>
                <w:szCs w:val="28"/>
                <w:shd w:val="clear" w:color="auto" w:fill="FFFFFF"/>
              </w:rPr>
              <w:t xml:space="preserve"> знак</w:t>
            </w:r>
            <w:r w:rsidR="00D4167F">
              <w:rPr>
                <w:sz w:val="28"/>
                <w:szCs w:val="28"/>
                <w:shd w:val="clear" w:color="auto" w:fill="FFFFFF"/>
              </w:rPr>
              <w:t>и</w:t>
            </w:r>
            <w:r w:rsidR="00D4167F" w:rsidRPr="00A075DA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D4167F">
              <w:rPr>
                <w:sz w:val="28"/>
                <w:szCs w:val="28"/>
                <w:shd w:val="clear" w:color="auto" w:fill="FFFFFF"/>
              </w:rPr>
              <w:t>«</w:t>
            </w:r>
            <w:r w:rsidR="00D4167F" w:rsidRPr="00A075DA">
              <w:rPr>
                <w:sz w:val="28"/>
                <w:szCs w:val="28"/>
                <w:shd w:val="clear" w:color="auto" w:fill="FFFFFF"/>
              </w:rPr>
              <w:t>За сприяння війську</w:t>
            </w:r>
            <w:r w:rsidR="00D4167F">
              <w:rPr>
                <w:sz w:val="28"/>
                <w:szCs w:val="28"/>
                <w:shd w:val="clear" w:color="auto" w:fill="FFFFFF"/>
              </w:rPr>
              <w:t>»</w:t>
            </w:r>
            <w:r w:rsidR="00D4167F" w:rsidRPr="00A075DA">
              <w:rPr>
                <w:sz w:val="28"/>
                <w:szCs w:val="28"/>
                <w:shd w:val="clear" w:color="auto" w:fill="FFFFFF"/>
              </w:rPr>
              <w:t xml:space="preserve"> Головнокомандувача Збройних Сил України </w:t>
            </w:r>
            <w:r w:rsidR="00CF7EF5">
              <w:rPr>
                <w:sz w:val="28"/>
                <w:szCs w:val="28"/>
                <w:shd w:val="clear" w:color="auto" w:fill="FFFFFF"/>
              </w:rPr>
              <w:t xml:space="preserve">інструкторам </w:t>
            </w:r>
            <w:proofErr w:type="spellStart"/>
            <w:r w:rsidR="00CF7EF5" w:rsidRPr="00CF7EF5">
              <w:rPr>
                <w:sz w:val="28"/>
                <w:szCs w:val="28"/>
                <w:shd w:val="clear" w:color="auto" w:fill="FFFFFF"/>
              </w:rPr>
              <w:t>тренувально</w:t>
            </w:r>
            <w:proofErr w:type="spellEnd"/>
            <w:r w:rsidR="00CF7EF5" w:rsidRPr="00CF7EF5">
              <w:rPr>
                <w:sz w:val="28"/>
                <w:szCs w:val="28"/>
                <w:shd w:val="clear" w:color="auto" w:fill="FFFFFF"/>
              </w:rPr>
              <w:t>-навчальн</w:t>
            </w:r>
            <w:r w:rsidR="00CF7EF5">
              <w:rPr>
                <w:sz w:val="28"/>
                <w:szCs w:val="28"/>
                <w:shd w:val="clear" w:color="auto" w:fill="FFFFFF"/>
              </w:rPr>
              <w:t>ого</w:t>
            </w:r>
            <w:r w:rsidR="00CF7EF5" w:rsidRPr="00CF7EF5">
              <w:rPr>
                <w:sz w:val="28"/>
                <w:szCs w:val="28"/>
                <w:shd w:val="clear" w:color="auto" w:fill="FFFFFF"/>
              </w:rPr>
              <w:t xml:space="preserve"> центр</w:t>
            </w:r>
            <w:r w:rsidR="00CF7EF5">
              <w:rPr>
                <w:sz w:val="28"/>
                <w:szCs w:val="28"/>
                <w:shd w:val="clear" w:color="auto" w:fill="FFFFFF"/>
              </w:rPr>
              <w:t>у</w:t>
            </w:r>
            <w:r w:rsidR="00CF7EF5" w:rsidRPr="00CF7EF5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CF7EF5">
              <w:rPr>
                <w:sz w:val="28"/>
                <w:szCs w:val="28"/>
                <w:shd w:val="clear" w:color="auto" w:fill="FFFFFF"/>
              </w:rPr>
              <w:t>«</w:t>
            </w:r>
            <w:r w:rsidR="00CF7EF5" w:rsidRPr="00CF7EF5">
              <w:rPr>
                <w:sz w:val="28"/>
                <w:szCs w:val="28"/>
                <w:shd w:val="clear" w:color="auto" w:fill="FFFFFF"/>
              </w:rPr>
              <w:t>Тернове Поле</w:t>
            </w:r>
            <w:r w:rsidR="00CF7EF5">
              <w:rPr>
                <w:sz w:val="28"/>
                <w:szCs w:val="28"/>
                <w:shd w:val="clear" w:color="auto" w:fill="FFFFFF"/>
              </w:rPr>
              <w:t>», які</w:t>
            </w:r>
            <w:r w:rsidR="00CF7EF5" w:rsidRPr="00CF7EF5">
              <w:rPr>
                <w:sz w:val="28"/>
                <w:szCs w:val="28"/>
                <w:shd w:val="clear" w:color="auto" w:fill="FFFFFF"/>
              </w:rPr>
              <w:t xml:space="preserve"> працю</w:t>
            </w:r>
            <w:r w:rsidR="00CF7EF5">
              <w:rPr>
                <w:sz w:val="28"/>
                <w:szCs w:val="28"/>
                <w:shd w:val="clear" w:color="auto" w:fill="FFFFFF"/>
              </w:rPr>
              <w:t>ють</w:t>
            </w:r>
            <w:r w:rsidR="00CF7EF5" w:rsidRPr="00CF7EF5">
              <w:rPr>
                <w:sz w:val="28"/>
                <w:szCs w:val="28"/>
                <w:shd w:val="clear" w:color="auto" w:fill="FFFFFF"/>
              </w:rPr>
              <w:t xml:space="preserve"> у складі батальйону </w:t>
            </w:r>
            <w:r w:rsidR="00CF7EF5">
              <w:rPr>
                <w:sz w:val="28"/>
                <w:szCs w:val="28"/>
                <w:shd w:val="clear" w:color="auto" w:fill="FFFFFF"/>
              </w:rPr>
              <w:t>«</w:t>
            </w:r>
            <w:r w:rsidR="00CF7EF5" w:rsidRPr="00CF7EF5">
              <w:rPr>
                <w:sz w:val="28"/>
                <w:szCs w:val="28"/>
                <w:shd w:val="clear" w:color="auto" w:fill="FFFFFF"/>
              </w:rPr>
              <w:t>Луцьк</w:t>
            </w:r>
            <w:r w:rsidR="00CF7EF5">
              <w:rPr>
                <w:sz w:val="28"/>
                <w:szCs w:val="28"/>
                <w:shd w:val="clear" w:color="auto" w:fill="FFFFFF"/>
              </w:rPr>
              <w:t>»</w:t>
            </w:r>
            <w:r w:rsidR="00CF7EF5" w:rsidRPr="00CF7EF5">
              <w:rPr>
                <w:sz w:val="28"/>
                <w:szCs w:val="28"/>
                <w:shd w:val="clear" w:color="auto" w:fill="FFFFFF"/>
              </w:rPr>
              <w:t>.</w:t>
            </w:r>
          </w:p>
          <w:p w14:paraId="60A6C73B" w14:textId="25C2AC7F" w:rsidR="00CF7EF5" w:rsidRPr="00CF7EF5" w:rsidRDefault="004770E8" w:rsidP="00156CF1">
            <w:pPr>
              <w:widowControl w:val="0"/>
              <w:autoSpaceDE w:val="0"/>
              <w:ind w:left="-79" w:right="34" w:firstLine="676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Перед початком</w:t>
            </w:r>
            <w:r w:rsidR="00CF7EF5">
              <w:rPr>
                <w:sz w:val="28"/>
                <w:szCs w:val="28"/>
                <w:shd w:val="clear" w:color="auto" w:fill="FFFFFF"/>
              </w:rPr>
              <w:t xml:space="preserve"> реєстрації</w:t>
            </w:r>
            <w:r w:rsidR="00CF7EF5" w:rsidRPr="00CF7EF5">
              <w:rPr>
                <w:sz w:val="28"/>
                <w:szCs w:val="28"/>
                <w:shd w:val="clear" w:color="auto" w:fill="FFFFFF"/>
              </w:rPr>
              <w:t xml:space="preserve"> міський голова Поліщук</w:t>
            </w:r>
            <w:r w:rsidR="00D4167F">
              <w:rPr>
                <w:sz w:val="28"/>
                <w:szCs w:val="28"/>
                <w:shd w:val="clear" w:color="auto" w:fill="FFFFFF"/>
              </w:rPr>
              <w:t xml:space="preserve"> Ігор Ігорович</w:t>
            </w:r>
            <w:r w:rsidR="00CF7EF5" w:rsidRPr="00CF7EF5">
              <w:rPr>
                <w:sz w:val="28"/>
                <w:szCs w:val="28"/>
                <w:shd w:val="clear" w:color="auto" w:fill="FFFFFF"/>
              </w:rPr>
              <w:t xml:space="preserve"> представив нового члена виконкому </w:t>
            </w:r>
            <w:r w:rsidR="00CF7EF5">
              <w:rPr>
                <w:bCs/>
                <w:sz w:val="28"/>
                <w:szCs w:val="28"/>
              </w:rPr>
              <w:t>–</w:t>
            </w:r>
            <w:r w:rsidR="00CF7EF5" w:rsidRPr="00CF7EF5">
              <w:rPr>
                <w:sz w:val="28"/>
                <w:szCs w:val="28"/>
                <w:shd w:val="clear" w:color="auto" w:fill="FFFFFF"/>
              </w:rPr>
              <w:t xml:space="preserve"> Вознюк Руслану Адамівну.</w:t>
            </w:r>
          </w:p>
          <w:p w14:paraId="7935FE4B" w14:textId="77777777" w:rsidR="00CF7EF5" w:rsidRDefault="00CF7EF5" w:rsidP="00CF7EF5">
            <w:pPr>
              <w:widowControl w:val="0"/>
              <w:autoSpaceDE w:val="0"/>
              <w:ind w:left="-79" w:right="34" w:firstLine="713"/>
              <w:jc w:val="both"/>
              <w:rPr>
                <w:sz w:val="28"/>
                <w:szCs w:val="28"/>
              </w:rPr>
            </w:pPr>
          </w:p>
        </w:tc>
      </w:tr>
      <w:tr w:rsidR="00635E06" w:rsidRPr="001121CB" w14:paraId="70132E4F" w14:textId="77777777" w:rsidTr="00702104">
        <w:trPr>
          <w:trHeight w:val="431"/>
        </w:trPr>
        <w:tc>
          <w:tcPr>
            <w:tcW w:w="9532" w:type="dxa"/>
            <w:gridSpan w:val="5"/>
            <w:shd w:val="clear" w:color="auto" w:fill="auto"/>
            <w:tcMar>
              <w:top w:w="142" w:type="dxa"/>
              <w:bottom w:w="142" w:type="dxa"/>
            </w:tcMar>
          </w:tcPr>
          <w:p w14:paraId="141E78F6" w14:textId="77777777" w:rsidR="00635E06" w:rsidRPr="003D360E" w:rsidRDefault="00635E06" w:rsidP="00CF7EF5">
            <w:pPr>
              <w:ind w:hanging="75"/>
              <w:rPr>
                <w:b/>
                <w:bCs/>
                <w:sz w:val="28"/>
                <w:szCs w:val="28"/>
              </w:rPr>
            </w:pPr>
            <w:r w:rsidRPr="003D360E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11306D" w:rsidRPr="009569E0" w14:paraId="75D1AAE0" w14:textId="77777777" w:rsidTr="002879BC">
        <w:trPr>
          <w:trHeight w:val="494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bottom w:w="142" w:type="dxa"/>
            </w:tcMar>
          </w:tcPr>
          <w:p w14:paraId="2AE48EB4" w14:textId="77777777" w:rsidR="0011306D" w:rsidRPr="009569E0" w:rsidRDefault="0011306D" w:rsidP="0011306D">
            <w:pPr>
              <w:jc w:val="right"/>
            </w:pPr>
            <w:r>
              <w:rPr>
                <w:sz w:val="28"/>
                <w:szCs w:val="28"/>
              </w:rPr>
              <w:t xml:space="preserve">      </w:t>
            </w:r>
            <w:r w:rsidRPr="009569E0">
              <w:rPr>
                <w:sz w:val="28"/>
                <w:szCs w:val="28"/>
              </w:rPr>
              <w:t>1.</w:t>
            </w:r>
          </w:p>
          <w:p w14:paraId="1D434890" w14:textId="77777777" w:rsidR="0011306D" w:rsidRDefault="0011306D" w:rsidP="0011306D">
            <w:pPr>
              <w:jc w:val="right"/>
              <w:rPr>
                <w:sz w:val="28"/>
                <w:szCs w:val="28"/>
              </w:rPr>
            </w:pPr>
          </w:p>
          <w:p w14:paraId="3943867E" w14:textId="77777777" w:rsidR="0011306D" w:rsidRDefault="0011306D" w:rsidP="0011306D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6E8B62DE" w14:textId="77777777" w:rsidR="0011306D" w:rsidRPr="009569E0" w:rsidRDefault="0011306D" w:rsidP="0011306D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3"/>
            <w:shd w:val="clear" w:color="auto" w:fill="auto"/>
            <w:noWrap/>
            <w:tcMar>
              <w:top w:w="142" w:type="dxa"/>
              <w:bottom w:w="142" w:type="dxa"/>
            </w:tcMar>
          </w:tcPr>
          <w:p w14:paraId="745CC958" w14:textId="77777777" w:rsidR="0011306D" w:rsidRDefault="0011306D" w:rsidP="0011306D">
            <w:pPr>
              <w:ind w:right="28"/>
              <w:jc w:val="both"/>
            </w:pPr>
            <w:r>
              <w:rPr>
                <w:sz w:val="28"/>
                <w:szCs w:val="28"/>
              </w:rPr>
              <w:t>Порядок денний за основу та в цілому</w:t>
            </w:r>
          </w:p>
          <w:p w14:paraId="26A527FC" w14:textId="77777777" w:rsidR="0011306D" w:rsidRDefault="0011306D" w:rsidP="0011306D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--------------------------------------------------------------</w:t>
            </w:r>
          </w:p>
          <w:p w14:paraId="28FBC17F" w14:textId="77777777" w:rsidR="0011306D" w:rsidRDefault="0011306D" w:rsidP="001130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Поліщук Ігор Ігорович </w:t>
            </w:r>
          </w:p>
          <w:p w14:paraId="5D3ADB89" w14:textId="77777777" w:rsidR="0011306D" w:rsidRDefault="0011306D" w:rsidP="0011306D">
            <w:pPr>
              <w:ind w:right="28"/>
              <w:jc w:val="both"/>
            </w:pPr>
            <w:r>
              <w:rPr>
                <w:sz w:val="28"/>
                <w:szCs w:val="28"/>
              </w:rPr>
              <w:t xml:space="preserve">Затвердити порядок денний за основу та в цілому            </w:t>
            </w:r>
            <w:r w:rsidRPr="000202B5">
              <w:rPr>
                <w:sz w:val="28"/>
                <w:szCs w:val="28"/>
              </w:rPr>
              <w:t>(1</w:t>
            </w:r>
            <w:r w:rsidR="00CF7EF5">
              <w:rPr>
                <w:sz w:val="28"/>
                <w:szCs w:val="28"/>
              </w:rPr>
              <w:t>3</w:t>
            </w:r>
            <w:r w:rsidRPr="000202B5">
              <w:rPr>
                <w:sz w:val="28"/>
                <w:szCs w:val="28"/>
              </w:rPr>
              <w:t xml:space="preserve"> голосів – за</w:t>
            </w:r>
            <w:r w:rsidR="00CF7EF5">
              <w:rPr>
                <w:sz w:val="28"/>
                <w:szCs w:val="28"/>
              </w:rPr>
              <w:t xml:space="preserve">, </w:t>
            </w:r>
            <w:r w:rsidR="00CF7EF5">
              <w:rPr>
                <w:iCs/>
                <w:sz w:val="28"/>
                <w:szCs w:val="28"/>
              </w:rPr>
              <w:t>2</w:t>
            </w:r>
            <w:r w:rsidR="00CF7EF5">
              <w:rPr>
                <w:sz w:val="28"/>
                <w:szCs w:val="28"/>
              </w:rPr>
              <w:t xml:space="preserve"> – не голосували, 1</w:t>
            </w:r>
            <w:r w:rsidR="00367D21">
              <w:rPr>
                <w:sz w:val="28"/>
                <w:szCs w:val="28"/>
              </w:rPr>
              <w:t xml:space="preserve"> </w:t>
            </w:r>
            <w:r w:rsidR="00CF7EF5">
              <w:rPr>
                <w:sz w:val="28"/>
                <w:szCs w:val="28"/>
              </w:rPr>
              <w:t>– відсутній</w:t>
            </w:r>
            <w:r w:rsidRPr="000202B5">
              <w:rPr>
                <w:sz w:val="28"/>
                <w:szCs w:val="28"/>
              </w:rPr>
              <w:t>).</w:t>
            </w:r>
          </w:p>
          <w:p w14:paraId="3604EBAA" w14:textId="77777777" w:rsidR="0011306D" w:rsidRPr="00530E02" w:rsidRDefault="0011306D" w:rsidP="002879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635E06" w:rsidRPr="00EA6D65" w14:paraId="07272158" w14:textId="77777777" w:rsidTr="007F1649">
        <w:tc>
          <w:tcPr>
            <w:tcW w:w="9532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7955694" w14:textId="77777777" w:rsidR="00635E06" w:rsidRPr="00A741FE" w:rsidRDefault="00635E06" w:rsidP="00635E06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635E06" w:rsidRPr="00EA6D65" w14:paraId="25029BD2" w14:textId="77777777" w:rsidTr="00452C8A">
        <w:trPr>
          <w:trHeight w:val="853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336DB94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14:paraId="6A926F7D" w14:textId="77777777" w:rsidR="00635E06" w:rsidRPr="00EA6D65" w:rsidRDefault="00635E06" w:rsidP="00635E06">
            <w:pPr>
              <w:rPr>
                <w:sz w:val="28"/>
                <w:szCs w:val="28"/>
              </w:rPr>
            </w:pPr>
          </w:p>
          <w:p w14:paraId="0ECC0D7F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452E67A6" w14:textId="77777777" w:rsidR="007F1649" w:rsidRDefault="007F1649" w:rsidP="00635E06">
            <w:pPr>
              <w:rPr>
                <w:sz w:val="28"/>
                <w:szCs w:val="28"/>
              </w:rPr>
            </w:pPr>
          </w:p>
          <w:p w14:paraId="204B3315" w14:textId="77777777" w:rsidR="007F1649" w:rsidRDefault="007F1649" w:rsidP="00635E06">
            <w:pPr>
              <w:rPr>
                <w:sz w:val="28"/>
                <w:szCs w:val="28"/>
              </w:rPr>
            </w:pPr>
          </w:p>
          <w:p w14:paraId="7FF3760E" w14:textId="77777777" w:rsidR="00635E06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 w:rsidR="007F1649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6B9B231C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99EDF69" w14:textId="77777777" w:rsidR="00635E06" w:rsidRPr="00452232" w:rsidRDefault="007F1649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841311">
              <w:rPr>
                <w:w w:val="106"/>
                <w:sz w:val="28"/>
                <w:szCs w:val="28"/>
              </w:rPr>
              <w:t xml:space="preserve">Про затвердження висновку служби </w:t>
            </w:r>
            <w:r w:rsidRPr="00841311">
              <w:rPr>
                <w:sz w:val="28"/>
                <w:szCs w:val="28"/>
              </w:rPr>
              <w:t xml:space="preserve">у справах дітей від 27.03.2023 № 82 </w:t>
            </w:r>
            <w:r>
              <w:rPr>
                <w:sz w:val="28"/>
                <w:szCs w:val="28"/>
              </w:rPr>
              <w:t>«</w:t>
            </w:r>
            <w:r w:rsidRPr="00841311">
              <w:rPr>
                <w:sz w:val="28"/>
                <w:szCs w:val="28"/>
              </w:rPr>
              <w:t>Про підтвердження місця проживання малолітньої Бєляєвої А.О. для її тимчасового виїзду за межі України</w:t>
            </w:r>
            <w:r>
              <w:rPr>
                <w:sz w:val="28"/>
                <w:szCs w:val="28"/>
              </w:rPr>
              <w:t>»</w:t>
            </w:r>
            <w:r w:rsidR="00635E06" w:rsidRPr="00452232">
              <w:rPr>
                <w:sz w:val="28"/>
                <w:szCs w:val="28"/>
              </w:rPr>
              <w:t xml:space="preserve"> </w:t>
            </w:r>
          </w:p>
          <w:p w14:paraId="1EED8AE6" w14:textId="77777777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9F66589" w14:textId="77777777" w:rsidR="007F1649" w:rsidRDefault="007F1649" w:rsidP="00635E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0BFF3268" w14:textId="77777777" w:rsidR="007F164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</w:t>
            </w:r>
            <w:r w:rsidR="00BF6AE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голосів – за</w:t>
            </w:r>
            <w:r w:rsidR="007F1649">
              <w:rPr>
                <w:sz w:val="28"/>
                <w:szCs w:val="28"/>
              </w:rPr>
              <w:t xml:space="preserve">, </w:t>
            </w:r>
            <w:r w:rsidR="007F1649">
              <w:rPr>
                <w:iCs/>
                <w:sz w:val="28"/>
                <w:szCs w:val="28"/>
              </w:rPr>
              <w:t>1</w:t>
            </w:r>
            <w:r w:rsidR="007F1649">
              <w:rPr>
                <w:sz w:val="28"/>
                <w:szCs w:val="28"/>
              </w:rPr>
              <w:t xml:space="preserve"> – не голосував,</w:t>
            </w:r>
          </w:p>
          <w:p w14:paraId="583D6F0F" w14:textId="77777777" w:rsidR="00635E06" w:rsidRPr="006D7779" w:rsidRDefault="007F1649" w:rsidP="00635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367D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відсутній</w:t>
            </w:r>
            <w:r w:rsidR="00635E06">
              <w:rPr>
                <w:sz w:val="28"/>
                <w:szCs w:val="28"/>
              </w:rPr>
              <w:t>)</w:t>
            </w:r>
            <w:r w:rsidR="00635E06" w:rsidRPr="006D7779">
              <w:rPr>
                <w:sz w:val="28"/>
                <w:szCs w:val="28"/>
              </w:rPr>
              <w:t>.</w:t>
            </w:r>
          </w:p>
          <w:p w14:paraId="47DA83E4" w14:textId="77777777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 w:rsidR="007F1649">
              <w:rPr>
                <w:sz w:val="28"/>
                <w:szCs w:val="28"/>
              </w:rPr>
              <w:t>189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635E06" w:rsidRPr="001E785B" w14:paraId="3284B96E" w14:textId="77777777" w:rsidTr="00452C8A">
        <w:trPr>
          <w:trHeight w:val="711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70208088" w14:textId="77777777" w:rsidR="00635E06" w:rsidRPr="00CA5845" w:rsidRDefault="00635E06" w:rsidP="001E785B">
            <w:pPr>
              <w:rPr>
                <w:b/>
                <w:bCs/>
                <w:sz w:val="28"/>
                <w:szCs w:val="28"/>
              </w:rPr>
            </w:pPr>
            <w:r w:rsidRPr="00CA5845">
              <w:rPr>
                <w:b/>
                <w:bCs/>
                <w:sz w:val="28"/>
                <w:szCs w:val="28"/>
              </w:rPr>
              <w:lastRenderedPageBreak/>
              <w:t>СЛУХАЛИ: 2.</w:t>
            </w:r>
          </w:p>
          <w:p w14:paraId="29EFD8EB" w14:textId="77777777" w:rsidR="00635E06" w:rsidRPr="00CA5845" w:rsidRDefault="00635E06" w:rsidP="001E785B">
            <w:pPr>
              <w:rPr>
                <w:b/>
                <w:bCs/>
                <w:sz w:val="28"/>
                <w:szCs w:val="28"/>
              </w:rPr>
            </w:pPr>
          </w:p>
          <w:p w14:paraId="71617E6B" w14:textId="77777777" w:rsidR="00BF6AE9" w:rsidRDefault="00BF6AE9" w:rsidP="001E785B">
            <w:pPr>
              <w:rPr>
                <w:sz w:val="28"/>
                <w:szCs w:val="28"/>
              </w:rPr>
            </w:pPr>
          </w:p>
          <w:p w14:paraId="443BC0E9" w14:textId="77777777" w:rsidR="00635E06" w:rsidRPr="001E785B" w:rsidRDefault="00635E06" w:rsidP="001E785B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ДОПОВІДА</w:t>
            </w:r>
            <w:r w:rsidR="006003CB" w:rsidRPr="001E785B">
              <w:rPr>
                <w:sz w:val="28"/>
                <w:szCs w:val="28"/>
              </w:rPr>
              <w:t>В</w:t>
            </w:r>
            <w:r w:rsidRPr="001E785B">
              <w:rPr>
                <w:sz w:val="28"/>
                <w:szCs w:val="28"/>
              </w:rPr>
              <w:t>:</w:t>
            </w:r>
          </w:p>
          <w:p w14:paraId="4364962B" w14:textId="77777777" w:rsidR="00635E06" w:rsidRPr="001E785B" w:rsidRDefault="00635E06" w:rsidP="001E785B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04E1BC34" w14:textId="77777777" w:rsidR="00635E06" w:rsidRPr="001E785B" w:rsidRDefault="00BF6AE9" w:rsidP="00BF6AE9">
            <w:pPr>
              <w:jc w:val="both"/>
              <w:rPr>
                <w:sz w:val="28"/>
                <w:szCs w:val="28"/>
              </w:rPr>
            </w:pPr>
            <w:r w:rsidRPr="00841311">
              <w:rPr>
                <w:bCs/>
                <w:kern w:val="2"/>
                <w:sz w:val="28"/>
                <w:szCs w:val="28"/>
                <w:highlight w:val="white"/>
                <w:lang w:eastAsia="hi-IN" w:bidi="hi-IN"/>
              </w:rPr>
              <w:t>Про державну реєстрацію народження</w:t>
            </w:r>
            <w:r>
              <w:rPr>
                <w:bCs/>
                <w:kern w:val="2"/>
                <w:sz w:val="28"/>
                <w:szCs w:val="28"/>
                <w:highlight w:val="white"/>
                <w:lang w:eastAsia="hi-IN" w:bidi="hi-IN"/>
              </w:rPr>
              <w:t xml:space="preserve"> </w:t>
            </w:r>
            <w:r w:rsidRPr="00841311">
              <w:rPr>
                <w:bCs/>
                <w:kern w:val="2"/>
                <w:sz w:val="28"/>
                <w:szCs w:val="28"/>
                <w:highlight w:val="white"/>
                <w:lang w:eastAsia="hi-IN" w:bidi="hi-IN"/>
              </w:rPr>
              <w:t>підкинутої, знайденої дитини</w:t>
            </w:r>
          </w:p>
          <w:p w14:paraId="62FDBC6E" w14:textId="77777777" w:rsidR="00635E06" w:rsidRPr="001E785B" w:rsidRDefault="00635E06" w:rsidP="001E785B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B32A1E0" w14:textId="77777777" w:rsidR="00BF6AE9" w:rsidRDefault="00BF6AE9" w:rsidP="00BF6AE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2078E704" w14:textId="77777777" w:rsidR="00635E06" w:rsidRPr="001E785B" w:rsidRDefault="00BF6AE9" w:rsidP="00BF6AE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 xml:space="preserve">14 голосів – за, </w:t>
            </w:r>
            <w:r>
              <w:rPr>
                <w:iCs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не голосував,</w:t>
            </w:r>
          </w:p>
          <w:p w14:paraId="594359B8" w14:textId="77777777" w:rsidR="00BF6AE9" w:rsidRPr="006D7779" w:rsidRDefault="00BF6AE9" w:rsidP="00BF6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67D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відсутній)</w:t>
            </w:r>
            <w:r w:rsidRPr="006D7779">
              <w:rPr>
                <w:sz w:val="28"/>
                <w:szCs w:val="28"/>
              </w:rPr>
              <w:t>.</w:t>
            </w:r>
          </w:p>
          <w:p w14:paraId="07D5DCD0" w14:textId="77777777" w:rsidR="00635E06" w:rsidRPr="001E785B" w:rsidRDefault="00BF6AE9" w:rsidP="00BF6AE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190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635E06" w:rsidRPr="00EA6D65" w14:paraId="2895CE3A" w14:textId="77777777" w:rsidTr="00452C8A">
        <w:trPr>
          <w:trHeight w:val="2078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28CA8EB3" w14:textId="77777777" w:rsidR="00635E06" w:rsidRDefault="00635E06" w:rsidP="00635E06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7DD1256B" w14:textId="77777777" w:rsidR="00635E06" w:rsidRDefault="00635E06" w:rsidP="00635E06">
            <w:pPr>
              <w:rPr>
                <w:b/>
                <w:sz w:val="28"/>
                <w:szCs w:val="28"/>
              </w:rPr>
            </w:pPr>
          </w:p>
          <w:p w14:paraId="5B956325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0D09643A" w14:textId="77777777" w:rsidR="00635E06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</w:t>
            </w:r>
            <w:r w:rsidR="00987660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C56BA1F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662F01D0" w14:textId="77777777" w:rsidR="00635E06" w:rsidRPr="00EA6D65" w:rsidRDefault="00635E06" w:rsidP="00635E06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4657E80" w14:textId="77777777" w:rsidR="00635E06" w:rsidRPr="00A9745A" w:rsidRDefault="00987660" w:rsidP="00635E06">
            <w:pPr>
              <w:ind w:left="50" w:right="142"/>
              <w:jc w:val="both"/>
              <w:rPr>
                <w:sz w:val="28"/>
                <w:szCs w:val="28"/>
              </w:rPr>
            </w:pPr>
            <w:r w:rsidRPr="001300F8">
              <w:rPr>
                <w:w w:val="106"/>
                <w:sz w:val="28"/>
                <w:szCs w:val="28"/>
              </w:rPr>
              <w:t xml:space="preserve">Про надання статусу дитини, </w:t>
            </w:r>
            <w:r w:rsidRPr="001300F8">
              <w:rPr>
                <w:sz w:val="28"/>
                <w:szCs w:val="28"/>
              </w:rPr>
              <w:t>позбавленої батьківського піклування</w:t>
            </w:r>
          </w:p>
          <w:p w14:paraId="34B2CA98" w14:textId="77777777" w:rsidR="00635E06" w:rsidRPr="006D7779" w:rsidRDefault="00635E06" w:rsidP="00635E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A12F7BE" w14:textId="77777777" w:rsidR="00987660" w:rsidRDefault="00987660" w:rsidP="009876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54B71BA6" w14:textId="77777777" w:rsidR="00987660" w:rsidRPr="001E785B" w:rsidRDefault="00987660" w:rsidP="00987660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 xml:space="preserve">14 голосів – за, </w:t>
            </w:r>
            <w:r>
              <w:rPr>
                <w:iCs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не голосував,</w:t>
            </w:r>
          </w:p>
          <w:p w14:paraId="0FAC912A" w14:textId="77777777" w:rsidR="00987660" w:rsidRPr="006D7779" w:rsidRDefault="00987660" w:rsidP="009876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67D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відсутній)</w:t>
            </w:r>
            <w:r w:rsidRPr="006D7779">
              <w:rPr>
                <w:sz w:val="28"/>
                <w:szCs w:val="28"/>
              </w:rPr>
              <w:t>.</w:t>
            </w:r>
          </w:p>
          <w:p w14:paraId="6A49B446" w14:textId="77777777" w:rsidR="00635E06" w:rsidRPr="006D7779" w:rsidRDefault="00987660" w:rsidP="00987660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19</w:t>
            </w:r>
            <w:r w:rsidR="00452C8A">
              <w:rPr>
                <w:sz w:val="28"/>
                <w:szCs w:val="28"/>
              </w:rPr>
              <w:t>1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635E06" w:rsidRPr="00EA6D65" w14:paraId="4677A226" w14:textId="77777777" w:rsidTr="00E747FA">
        <w:trPr>
          <w:trHeight w:val="1609"/>
        </w:trPr>
        <w:tc>
          <w:tcPr>
            <w:tcW w:w="2694" w:type="dxa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16155706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4.</w:t>
            </w:r>
          </w:p>
          <w:p w14:paraId="4BB82D63" w14:textId="77777777" w:rsidR="00635E06" w:rsidRDefault="00635E06" w:rsidP="00635E06">
            <w:pPr>
              <w:rPr>
                <w:sz w:val="28"/>
                <w:szCs w:val="28"/>
              </w:rPr>
            </w:pPr>
          </w:p>
          <w:p w14:paraId="73B20F3F" w14:textId="77777777" w:rsidR="00635E06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10FFCD64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  <w:p w14:paraId="40771F37" w14:textId="77777777" w:rsidR="00635E06" w:rsidRPr="00EA6D65" w:rsidRDefault="00635E06" w:rsidP="00635E06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98" w:type="dxa"/>
              <w:left w:w="85" w:type="dxa"/>
              <w:bottom w:w="198" w:type="dxa"/>
              <w:right w:w="85" w:type="dxa"/>
            </w:tcMar>
          </w:tcPr>
          <w:p w14:paraId="34F54910" w14:textId="77777777" w:rsidR="00635E06" w:rsidRPr="004A6CAA" w:rsidRDefault="00452C8A" w:rsidP="006320F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1300F8">
              <w:rPr>
                <w:sz w:val="28"/>
                <w:szCs w:val="28"/>
                <w:lang w:eastAsia="ar-SA"/>
              </w:rPr>
              <w:t>Про визначення способу участі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1300F8">
              <w:rPr>
                <w:sz w:val="28"/>
                <w:szCs w:val="28"/>
              </w:rPr>
              <w:t>у вихованні дитини</w:t>
            </w:r>
          </w:p>
          <w:p w14:paraId="4100BA9D" w14:textId="77777777" w:rsidR="00635E06" w:rsidRPr="00EA6D65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5403DDAB" w14:textId="77777777" w:rsidR="00452C8A" w:rsidRDefault="00452C8A" w:rsidP="00452C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335BD1A6" w14:textId="77777777" w:rsidR="00452C8A" w:rsidRPr="001E785B" w:rsidRDefault="00452C8A" w:rsidP="00452C8A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 xml:space="preserve">14 голосів – за, </w:t>
            </w:r>
            <w:r>
              <w:rPr>
                <w:iCs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не голосував,</w:t>
            </w:r>
          </w:p>
          <w:p w14:paraId="64868FB0" w14:textId="77777777" w:rsidR="00452C8A" w:rsidRPr="006D7779" w:rsidRDefault="00452C8A" w:rsidP="00452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67D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відсутній)</w:t>
            </w:r>
            <w:r w:rsidRPr="006D7779">
              <w:rPr>
                <w:sz w:val="28"/>
                <w:szCs w:val="28"/>
              </w:rPr>
              <w:t>.</w:t>
            </w:r>
          </w:p>
          <w:p w14:paraId="19435098" w14:textId="77777777" w:rsidR="00635E06" w:rsidRPr="00C140E0" w:rsidRDefault="00452C8A" w:rsidP="00452C8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192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635E06" w:rsidRPr="00EA6D65" w14:paraId="534F99C5" w14:textId="77777777" w:rsidTr="004A262A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769457DB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5. </w:t>
            </w:r>
          </w:p>
          <w:p w14:paraId="33FB5469" w14:textId="77777777" w:rsidR="00635E06" w:rsidRPr="00EA6D65" w:rsidRDefault="00635E06" w:rsidP="00635E06">
            <w:pPr>
              <w:rPr>
                <w:b/>
                <w:sz w:val="28"/>
                <w:szCs w:val="28"/>
              </w:rPr>
            </w:pPr>
          </w:p>
          <w:p w14:paraId="4BE210B1" w14:textId="77777777" w:rsidR="001A2848" w:rsidRDefault="001A2848" w:rsidP="00635E06">
            <w:pPr>
              <w:rPr>
                <w:sz w:val="28"/>
                <w:szCs w:val="28"/>
              </w:rPr>
            </w:pPr>
          </w:p>
          <w:p w14:paraId="3AA73A41" w14:textId="77777777" w:rsidR="00635E06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</w:t>
            </w:r>
            <w:r w:rsidR="00885EB9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3C72B54B" w14:textId="77777777" w:rsidR="00635E06" w:rsidRPr="00EA6D65" w:rsidRDefault="00635E06" w:rsidP="00635E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7A1C462" w14:textId="77777777" w:rsidR="00573EF8" w:rsidRDefault="00573EF8" w:rsidP="00573E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137038">
              <w:rPr>
                <w:sz w:val="28"/>
                <w:szCs w:val="28"/>
              </w:rPr>
              <w:t>Про надання дозволу</w:t>
            </w:r>
            <w:r>
              <w:rPr>
                <w:sz w:val="28"/>
                <w:szCs w:val="28"/>
              </w:rPr>
              <w:t xml:space="preserve"> </w:t>
            </w:r>
            <w:r w:rsidRPr="00137038">
              <w:rPr>
                <w:sz w:val="28"/>
                <w:szCs w:val="28"/>
              </w:rPr>
              <w:t>на укладення договору про припинення права на аліменти</w:t>
            </w:r>
            <w:r>
              <w:rPr>
                <w:sz w:val="28"/>
                <w:szCs w:val="28"/>
              </w:rPr>
              <w:t xml:space="preserve"> </w:t>
            </w:r>
            <w:r w:rsidRPr="00137038">
              <w:rPr>
                <w:sz w:val="28"/>
                <w:szCs w:val="28"/>
              </w:rPr>
              <w:t>для дитини</w:t>
            </w:r>
            <w:r w:rsidRPr="00EA6D65">
              <w:rPr>
                <w:iCs/>
                <w:sz w:val="28"/>
                <w:szCs w:val="28"/>
              </w:rPr>
              <w:t xml:space="preserve"> </w:t>
            </w:r>
          </w:p>
          <w:p w14:paraId="33F797AE" w14:textId="77777777" w:rsidR="00635E06" w:rsidRPr="00EA6D65" w:rsidRDefault="00635E06" w:rsidP="00635E0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EA6D65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3C82AAE7" w14:textId="77777777" w:rsidR="00452C8A" w:rsidRDefault="00452C8A" w:rsidP="00452C8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7BE33EB3" w14:textId="77777777" w:rsidR="00452C8A" w:rsidRPr="001E785B" w:rsidRDefault="00452C8A" w:rsidP="00452C8A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 xml:space="preserve">14 голосів – за, </w:t>
            </w:r>
            <w:r>
              <w:rPr>
                <w:iCs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не голосував,</w:t>
            </w:r>
          </w:p>
          <w:p w14:paraId="57E9509D" w14:textId="77777777" w:rsidR="00452C8A" w:rsidRPr="006D7779" w:rsidRDefault="00452C8A" w:rsidP="00452C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1– відсутній)</w:t>
            </w:r>
            <w:r w:rsidRPr="006D7779">
              <w:rPr>
                <w:sz w:val="28"/>
                <w:szCs w:val="28"/>
              </w:rPr>
              <w:t>.</w:t>
            </w:r>
          </w:p>
          <w:p w14:paraId="2CC66CFB" w14:textId="77777777" w:rsidR="00635E06" w:rsidRPr="00EA6D65" w:rsidRDefault="00452C8A" w:rsidP="00452C8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iCs/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193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D26E5D" w:rsidRPr="00913C9E" w14:paraId="12ED44B9" w14:textId="77777777" w:rsidTr="009F66AB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2FCB0A70" w14:textId="77777777" w:rsidR="00D26E5D" w:rsidRPr="00141A0A" w:rsidRDefault="00D26E5D" w:rsidP="00D26E5D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 w:rsidR="00B11F8B">
              <w:rPr>
                <w:b/>
                <w:sz w:val="28"/>
                <w:szCs w:val="28"/>
              </w:rPr>
              <w:t>6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1B5C256F" w14:textId="77777777" w:rsidR="00D26E5D" w:rsidRPr="00141A0A" w:rsidRDefault="00D26E5D" w:rsidP="00D26E5D">
            <w:pPr>
              <w:rPr>
                <w:b/>
                <w:sz w:val="28"/>
                <w:szCs w:val="28"/>
              </w:rPr>
            </w:pPr>
          </w:p>
          <w:p w14:paraId="3914D663" w14:textId="77777777" w:rsidR="00D26E5D" w:rsidRPr="00141A0A" w:rsidRDefault="00D26E5D" w:rsidP="00D26E5D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6F715D3E" w14:textId="77777777" w:rsidR="00D26E5D" w:rsidRPr="00141A0A" w:rsidRDefault="00D26E5D" w:rsidP="00D26E5D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6B130616" w14:textId="77777777" w:rsidR="00D26E5D" w:rsidRPr="00141A0A" w:rsidRDefault="001A2848" w:rsidP="00D26E5D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на відчуження </w:t>
            </w:r>
            <w:r>
              <w:rPr>
                <w:color w:val="000000" w:themeColor="text1"/>
                <w:sz w:val="28"/>
                <w:szCs w:val="28"/>
              </w:rPr>
              <w:t>майна</w:t>
            </w:r>
          </w:p>
          <w:p w14:paraId="53DD6FDA" w14:textId="77777777" w:rsidR="00D26E5D" w:rsidRPr="00141A0A" w:rsidRDefault="00D26E5D" w:rsidP="00D26E5D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118F3C1" w14:textId="77777777" w:rsidR="001A2848" w:rsidRPr="00640488" w:rsidRDefault="001A2848" w:rsidP="001A284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654C3317" w14:textId="77777777" w:rsidR="001A2848" w:rsidRPr="009E1042" w:rsidRDefault="001A2848" w:rsidP="001A2848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3750DC7D" w14:textId="77777777" w:rsidR="00D26E5D" w:rsidRDefault="001A2848" w:rsidP="001A2848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</w:t>
            </w:r>
            <w:r w:rsidR="00367D21">
              <w:rPr>
                <w:sz w:val="28"/>
                <w:szCs w:val="28"/>
              </w:rPr>
              <w:t>94</w:t>
            </w:r>
            <w:r w:rsidRPr="009E104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 </w:t>
            </w:r>
            <w:r w:rsidRPr="009E104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</w:t>
            </w:r>
            <w:r w:rsidR="00367D21">
              <w:rPr>
                <w:sz w:val="28"/>
                <w:szCs w:val="28"/>
              </w:rPr>
              <w:t>94</w:t>
            </w:r>
            <w:r w:rsidRPr="009E1042">
              <w:rPr>
                <w:sz w:val="28"/>
                <w:szCs w:val="28"/>
              </w:rPr>
              <w:t>-</w:t>
            </w:r>
            <w:r w:rsidR="00367D21">
              <w:rPr>
                <w:sz w:val="28"/>
                <w:szCs w:val="28"/>
              </w:rPr>
              <w:t>4</w:t>
            </w:r>
            <w:r w:rsidRPr="009E1042">
              <w:rPr>
                <w:sz w:val="28"/>
                <w:szCs w:val="28"/>
              </w:rPr>
              <w:t xml:space="preserve"> – </w:t>
            </w:r>
            <w:r w:rsidRPr="00E835A1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4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2 – відсутні.</w:t>
            </w:r>
          </w:p>
          <w:p w14:paraId="342766CD" w14:textId="77777777" w:rsidR="008003F0" w:rsidRDefault="008003F0" w:rsidP="001A2848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669F9392" w14:textId="77777777" w:rsidR="008003F0" w:rsidRPr="00283AA5" w:rsidRDefault="008003F0" w:rsidP="001A284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06265" w:rsidRPr="00913C9E" w14:paraId="5FEB6EFA" w14:textId="77777777" w:rsidTr="009F66AB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33722A46" w14:textId="77777777" w:rsidR="00606265" w:rsidRPr="00141A0A" w:rsidRDefault="00606265" w:rsidP="00606265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B11F8B">
              <w:rPr>
                <w:b/>
                <w:sz w:val="28"/>
                <w:szCs w:val="28"/>
              </w:rPr>
              <w:t>7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3DCC9AB1" w14:textId="77777777" w:rsidR="00606265" w:rsidRPr="00141A0A" w:rsidRDefault="00606265" w:rsidP="00606265">
            <w:pPr>
              <w:rPr>
                <w:b/>
                <w:sz w:val="28"/>
                <w:szCs w:val="28"/>
              </w:rPr>
            </w:pPr>
          </w:p>
          <w:p w14:paraId="6D575B47" w14:textId="77777777" w:rsidR="00606265" w:rsidRPr="00141A0A" w:rsidRDefault="00606265" w:rsidP="00606265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4B55B0F9" w14:textId="77777777" w:rsidR="00606265" w:rsidRPr="00141A0A" w:rsidRDefault="00606265" w:rsidP="00606265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317315CD" w14:textId="77777777" w:rsidR="00405E7E" w:rsidRDefault="000F0E10" w:rsidP="00405E7E">
            <w:pPr>
              <w:ind w:left="50" w:right="12"/>
              <w:jc w:val="both"/>
              <w:rPr>
                <w:sz w:val="28"/>
                <w:szCs w:val="28"/>
              </w:rPr>
            </w:pPr>
            <w:r w:rsidRPr="00CC6F35">
              <w:rPr>
                <w:color w:val="00000A"/>
                <w:w w:val="106"/>
                <w:sz w:val="28"/>
                <w:szCs w:val="28"/>
              </w:rPr>
              <w:t xml:space="preserve">Про </w:t>
            </w:r>
            <w:r w:rsidRPr="00CC6F35">
              <w:rPr>
                <w:sz w:val="28"/>
                <w:szCs w:val="28"/>
              </w:rPr>
              <w:t>надання дозволу</w:t>
            </w:r>
            <w:r>
              <w:rPr>
                <w:sz w:val="28"/>
                <w:szCs w:val="28"/>
              </w:rPr>
              <w:t xml:space="preserve"> </w:t>
            </w:r>
            <w:r w:rsidRPr="00CC6F35">
              <w:rPr>
                <w:sz w:val="28"/>
                <w:szCs w:val="28"/>
              </w:rPr>
              <w:t xml:space="preserve">на дарування </w:t>
            </w:r>
            <w:r>
              <w:rPr>
                <w:sz w:val="28"/>
                <w:szCs w:val="28"/>
              </w:rPr>
              <w:t>майна</w:t>
            </w:r>
            <w:r w:rsidR="00405E7E" w:rsidRPr="005933BC">
              <w:rPr>
                <w:sz w:val="28"/>
                <w:szCs w:val="28"/>
              </w:rPr>
              <w:t xml:space="preserve"> </w:t>
            </w:r>
          </w:p>
          <w:p w14:paraId="27182F0B" w14:textId="77777777" w:rsidR="00405E7E" w:rsidRPr="005933BC" w:rsidRDefault="00405E7E" w:rsidP="00405E7E">
            <w:pPr>
              <w:ind w:left="50" w:right="12"/>
              <w:jc w:val="both"/>
              <w:rPr>
                <w:sz w:val="28"/>
                <w:szCs w:val="28"/>
              </w:rPr>
            </w:pPr>
            <w:r w:rsidRPr="005933B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65D17D1B" w14:textId="77777777" w:rsidR="000F0E10" w:rsidRPr="00640488" w:rsidRDefault="000F0E10" w:rsidP="000F0E1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30B952EB" w14:textId="77777777" w:rsidR="000F0E10" w:rsidRPr="009E1042" w:rsidRDefault="000F0E10" w:rsidP="000F0E10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(додаються</w:t>
            </w:r>
            <w:r w:rsidRPr="009E1042">
              <w:rPr>
                <w:sz w:val="28"/>
                <w:szCs w:val="28"/>
              </w:rPr>
              <w:t>):</w:t>
            </w:r>
          </w:p>
          <w:p w14:paraId="50AEE09B" w14:textId="77777777" w:rsidR="00606265" w:rsidRPr="00FA2770" w:rsidRDefault="000F0E10" w:rsidP="000F0E10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195</w:t>
            </w:r>
            <w:r w:rsidRPr="009E104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 </w:t>
            </w:r>
            <w:r w:rsidRPr="009E104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9E1042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195</w:t>
            </w:r>
            <w:r w:rsidRPr="009E10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</w:t>
            </w:r>
            <w:r w:rsidRPr="009E1042">
              <w:rPr>
                <w:sz w:val="28"/>
                <w:szCs w:val="28"/>
              </w:rPr>
              <w:t xml:space="preserve"> – </w:t>
            </w:r>
            <w:r w:rsidRPr="00E835A1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4</w:t>
            </w:r>
            <w:r w:rsidRPr="00E835A1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sz w:val="28"/>
                <w:szCs w:val="28"/>
              </w:rPr>
              <w:t>, 2 – відсутні.</w:t>
            </w:r>
          </w:p>
        </w:tc>
      </w:tr>
      <w:tr w:rsidR="00405E7E" w:rsidRPr="00913C9E" w14:paraId="7D92E3F3" w14:textId="77777777" w:rsidTr="009F66AB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660D5066" w14:textId="77777777" w:rsidR="00405E7E" w:rsidRPr="00141A0A" w:rsidRDefault="00405E7E" w:rsidP="00405E7E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 w:rsidR="00EF4F36">
              <w:rPr>
                <w:b/>
                <w:sz w:val="28"/>
                <w:szCs w:val="28"/>
              </w:rPr>
              <w:t>8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27D24241" w14:textId="77777777" w:rsidR="00405E7E" w:rsidRPr="00141A0A" w:rsidRDefault="00405E7E" w:rsidP="00405E7E">
            <w:pPr>
              <w:rPr>
                <w:b/>
                <w:sz w:val="28"/>
                <w:szCs w:val="28"/>
              </w:rPr>
            </w:pPr>
          </w:p>
          <w:p w14:paraId="4844925A" w14:textId="77777777" w:rsidR="00405E7E" w:rsidRDefault="00405E7E" w:rsidP="00405E7E">
            <w:pPr>
              <w:rPr>
                <w:sz w:val="28"/>
                <w:szCs w:val="28"/>
              </w:rPr>
            </w:pPr>
          </w:p>
          <w:p w14:paraId="09AF5F44" w14:textId="77777777" w:rsidR="00405E7E" w:rsidRPr="00141A0A" w:rsidRDefault="00405E7E" w:rsidP="00405E7E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27E65BA4" w14:textId="77777777" w:rsidR="00405E7E" w:rsidRPr="00141A0A" w:rsidRDefault="00405E7E" w:rsidP="00405E7E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4B56754C" w14:textId="77777777" w:rsidR="00405E7E" w:rsidRDefault="00CE30C5" w:rsidP="00405E7E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>
              <w:rPr>
                <w:kern w:val="2"/>
                <w:sz w:val="28"/>
                <w:szCs w:val="28"/>
              </w:rPr>
              <w:t>на укладення договору про поділ майна в натурі</w:t>
            </w:r>
            <w:r w:rsidR="00405E7E" w:rsidRPr="005933BC">
              <w:rPr>
                <w:sz w:val="28"/>
                <w:szCs w:val="28"/>
              </w:rPr>
              <w:t xml:space="preserve"> </w:t>
            </w:r>
          </w:p>
          <w:p w14:paraId="4EDED2D4" w14:textId="77777777" w:rsidR="00405E7E" w:rsidRPr="005933BC" w:rsidRDefault="00405E7E" w:rsidP="00405E7E">
            <w:pPr>
              <w:ind w:left="50" w:right="12"/>
              <w:jc w:val="both"/>
              <w:rPr>
                <w:sz w:val="28"/>
                <w:szCs w:val="28"/>
              </w:rPr>
            </w:pPr>
            <w:r w:rsidRPr="005933B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554AF046" w14:textId="77777777" w:rsidR="00CE30C5" w:rsidRDefault="00CE30C5" w:rsidP="00CE30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36F07E6E" w14:textId="77777777" w:rsidR="00CE30C5" w:rsidRPr="006D7779" w:rsidRDefault="00CE30C5" w:rsidP="00CE30C5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14 голосів – за, 2 – відсутні)</w:t>
            </w:r>
            <w:r w:rsidRPr="006D7779">
              <w:rPr>
                <w:sz w:val="28"/>
                <w:szCs w:val="28"/>
              </w:rPr>
              <w:t>.</w:t>
            </w:r>
          </w:p>
          <w:p w14:paraId="432F0300" w14:textId="77777777" w:rsidR="00DD195D" w:rsidRPr="00CA79E6" w:rsidRDefault="00CE30C5" w:rsidP="00CE30C5">
            <w:pPr>
              <w:ind w:left="50" w:right="12"/>
              <w:jc w:val="both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196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DD195D" w:rsidRPr="00913C9E" w14:paraId="5BF6DDF5" w14:textId="77777777" w:rsidTr="009F66AB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073FD006" w14:textId="77777777" w:rsidR="00DD195D" w:rsidRPr="00141A0A" w:rsidRDefault="00DD195D" w:rsidP="00DD195D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 w:rsidR="00EF4F36">
              <w:rPr>
                <w:b/>
                <w:sz w:val="28"/>
                <w:szCs w:val="28"/>
              </w:rPr>
              <w:t>9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361C3BA4" w14:textId="77777777" w:rsidR="00DD195D" w:rsidRPr="00141A0A" w:rsidRDefault="00DD195D" w:rsidP="00DD195D">
            <w:pPr>
              <w:rPr>
                <w:b/>
                <w:sz w:val="28"/>
                <w:szCs w:val="28"/>
              </w:rPr>
            </w:pPr>
          </w:p>
          <w:p w14:paraId="7428C4A9" w14:textId="77777777" w:rsidR="00DD195D" w:rsidRDefault="00DD195D" w:rsidP="00DD195D">
            <w:pPr>
              <w:rPr>
                <w:sz w:val="28"/>
                <w:szCs w:val="28"/>
              </w:rPr>
            </w:pPr>
          </w:p>
          <w:p w14:paraId="5B0D8F8A" w14:textId="77777777" w:rsidR="00DD195D" w:rsidRPr="00141A0A" w:rsidRDefault="00DD195D" w:rsidP="00DD195D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32487C9F" w14:textId="77777777" w:rsidR="00DD195D" w:rsidRPr="00141A0A" w:rsidRDefault="00DD195D" w:rsidP="00DD195D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21E1B149" w14:textId="77777777" w:rsidR="00DD195D" w:rsidRPr="00141A0A" w:rsidRDefault="00F332F4" w:rsidP="00DD195D">
            <w:pPr>
              <w:ind w:left="50" w:right="142"/>
              <w:jc w:val="both"/>
              <w:rPr>
                <w:sz w:val="28"/>
                <w:szCs w:val="28"/>
              </w:rPr>
            </w:pPr>
            <w:r w:rsidRPr="008956CD">
              <w:rPr>
                <w:w w:val="106"/>
                <w:kern w:val="2"/>
                <w:sz w:val="28"/>
                <w:szCs w:val="28"/>
              </w:rPr>
              <w:t>Про</w:t>
            </w:r>
            <w:r>
              <w:rPr>
                <w:w w:val="106"/>
                <w:kern w:val="2"/>
                <w:sz w:val="28"/>
                <w:szCs w:val="28"/>
              </w:rPr>
              <w:t xml:space="preserve"> </w:t>
            </w:r>
            <w:r w:rsidRPr="008956CD">
              <w:rPr>
                <w:kern w:val="2"/>
                <w:sz w:val="28"/>
                <w:szCs w:val="28"/>
              </w:rPr>
              <w:t>надання дозволу на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350CBB">
              <w:rPr>
                <w:sz w:val="28"/>
                <w:szCs w:val="28"/>
              </w:rPr>
              <w:t xml:space="preserve">укладення договору </w:t>
            </w:r>
            <w:r>
              <w:rPr>
                <w:sz w:val="28"/>
                <w:szCs w:val="28"/>
              </w:rPr>
              <w:t>купівлі-продажу</w:t>
            </w:r>
            <w:r w:rsidRPr="008956CD">
              <w:rPr>
                <w:kern w:val="2"/>
                <w:sz w:val="28"/>
                <w:szCs w:val="28"/>
              </w:rPr>
              <w:t xml:space="preserve"> майнових прав н</w:t>
            </w:r>
            <w:r>
              <w:rPr>
                <w:kern w:val="2"/>
                <w:sz w:val="28"/>
                <w:szCs w:val="28"/>
              </w:rPr>
              <w:t>а квартиру на ім'я дитини</w:t>
            </w:r>
          </w:p>
          <w:p w14:paraId="6A5B08F8" w14:textId="77777777" w:rsidR="00DD195D" w:rsidRPr="00141A0A" w:rsidRDefault="00DD195D" w:rsidP="00DD195D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1740EED" w14:textId="77777777" w:rsidR="00CE30C5" w:rsidRDefault="00CE30C5" w:rsidP="00CE30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1C6D651A" w14:textId="77777777" w:rsidR="00CE30C5" w:rsidRPr="006D7779" w:rsidRDefault="00CE30C5" w:rsidP="00CE30C5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14 голосів – за, 2 – відсутні)</w:t>
            </w:r>
            <w:r w:rsidRPr="006D7779">
              <w:rPr>
                <w:sz w:val="28"/>
                <w:szCs w:val="28"/>
              </w:rPr>
              <w:t>.</w:t>
            </w:r>
          </w:p>
          <w:p w14:paraId="2BCC6978" w14:textId="77777777" w:rsidR="00EF4F36" w:rsidRPr="00EF4F36" w:rsidRDefault="00CE30C5" w:rsidP="00CE30C5">
            <w:pPr>
              <w:ind w:left="50" w:right="12"/>
              <w:jc w:val="both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197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  <w:tr w:rsidR="005F4F75" w:rsidRPr="00913C9E" w14:paraId="541FB2A1" w14:textId="77777777" w:rsidTr="009F66AB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28ADF724" w14:textId="77777777" w:rsidR="005F4F75" w:rsidRPr="00141A0A" w:rsidRDefault="005F4F75" w:rsidP="005F4F75">
            <w:pPr>
              <w:rPr>
                <w:b/>
                <w:sz w:val="28"/>
                <w:szCs w:val="28"/>
              </w:rPr>
            </w:pPr>
            <w:r w:rsidRPr="00141A0A">
              <w:rPr>
                <w:b/>
                <w:sz w:val="28"/>
                <w:szCs w:val="28"/>
              </w:rPr>
              <w:t xml:space="preserve">СЛУХАЛИ: </w:t>
            </w:r>
            <w:r w:rsidR="00E27851">
              <w:rPr>
                <w:b/>
                <w:sz w:val="28"/>
                <w:szCs w:val="28"/>
              </w:rPr>
              <w:t>10</w:t>
            </w:r>
            <w:r w:rsidRPr="00141A0A">
              <w:rPr>
                <w:b/>
                <w:sz w:val="28"/>
                <w:szCs w:val="28"/>
              </w:rPr>
              <w:t>.</w:t>
            </w:r>
          </w:p>
          <w:p w14:paraId="34EEF293" w14:textId="77777777" w:rsidR="005F4F75" w:rsidRPr="00141A0A" w:rsidRDefault="005F4F75" w:rsidP="005F4F75">
            <w:pPr>
              <w:rPr>
                <w:b/>
                <w:sz w:val="28"/>
                <w:szCs w:val="28"/>
              </w:rPr>
            </w:pPr>
          </w:p>
          <w:p w14:paraId="4DDCCAB7" w14:textId="77777777" w:rsidR="005F4F75" w:rsidRDefault="005F4F75" w:rsidP="005F4F75">
            <w:pPr>
              <w:rPr>
                <w:sz w:val="28"/>
                <w:szCs w:val="28"/>
              </w:rPr>
            </w:pPr>
          </w:p>
          <w:p w14:paraId="2A59BC1A" w14:textId="77777777" w:rsidR="00F06B7A" w:rsidRDefault="00F06B7A" w:rsidP="005F4F75">
            <w:pPr>
              <w:rPr>
                <w:sz w:val="28"/>
                <w:szCs w:val="28"/>
              </w:rPr>
            </w:pPr>
          </w:p>
          <w:p w14:paraId="4F920151" w14:textId="77777777" w:rsidR="00F06B7A" w:rsidRDefault="00F06B7A" w:rsidP="005F4F75">
            <w:pPr>
              <w:rPr>
                <w:sz w:val="28"/>
                <w:szCs w:val="28"/>
              </w:rPr>
            </w:pPr>
          </w:p>
          <w:p w14:paraId="2F497265" w14:textId="77777777" w:rsidR="005F4F75" w:rsidRPr="00141A0A" w:rsidRDefault="005F4F75" w:rsidP="005F4F75">
            <w:pPr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141A0A">
              <w:rPr>
                <w:sz w:val="28"/>
                <w:szCs w:val="28"/>
              </w:rPr>
              <w:t>:</w:t>
            </w:r>
          </w:p>
          <w:p w14:paraId="2FB64ABC" w14:textId="77777777" w:rsidR="005F4F75" w:rsidRPr="00141A0A" w:rsidRDefault="005F4F75" w:rsidP="005F4F75">
            <w:pPr>
              <w:rPr>
                <w:b/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227" w:type="dxa"/>
              <w:left w:w="85" w:type="dxa"/>
              <w:bottom w:w="227" w:type="dxa"/>
              <w:right w:w="85" w:type="dxa"/>
            </w:tcMar>
          </w:tcPr>
          <w:p w14:paraId="7F5DD10E" w14:textId="77777777" w:rsidR="005F4F75" w:rsidRDefault="00F06B7A" w:rsidP="005F4F75">
            <w:pPr>
              <w:ind w:left="50" w:right="12"/>
              <w:jc w:val="both"/>
              <w:rPr>
                <w:sz w:val="28"/>
                <w:szCs w:val="28"/>
              </w:rPr>
            </w:pPr>
            <w:r w:rsidRPr="008956CD">
              <w:rPr>
                <w:w w:val="106"/>
                <w:kern w:val="2"/>
                <w:sz w:val="28"/>
                <w:szCs w:val="28"/>
              </w:rPr>
              <w:t>Про</w:t>
            </w:r>
            <w:r>
              <w:rPr>
                <w:w w:val="106"/>
                <w:kern w:val="2"/>
                <w:sz w:val="28"/>
                <w:szCs w:val="28"/>
              </w:rPr>
              <w:t xml:space="preserve"> </w:t>
            </w:r>
            <w:r w:rsidRPr="008956CD">
              <w:rPr>
                <w:kern w:val="2"/>
                <w:sz w:val="28"/>
                <w:szCs w:val="28"/>
              </w:rPr>
              <w:t>надання дозволу на</w:t>
            </w:r>
            <w:r>
              <w:rPr>
                <w:kern w:val="2"/>
                <w:sz w:val="28"/>
                <w:szCs w:val="28"/>
              </w:rPr>
              <w:t xml:space="preserve"> розірвання</w:t>
            </w:r>
            <w:r w:rsidRPr="008956CD">
              <w:rPr>
                <w:kern w:val="2"/>
                <w:sz w:val="28"/>
                <w:szCs w:val="28"/>
              </w:rPr>
              <w:t xml:space="preserve"> попереднього договору купівлі-продажу </w:t>
            </w:r>
            <w:r>
              <w:rPr>
                <w:kern w:val="2"/>
                <w:sz w:val="28"/>
                <w:szCs w:val="28"/>
              </w:rPr>
              <w:t xml:space="preserve">квартири з наступним укладенням </w:t>
            </w:r>
            <w:r w:rsidRPr="008956CD">
              <w:rPr>
                <w:kern w:val="2"/>
                <w:sz w:val="28"/>
                <w:szCs w:val="28"/>
              </w:rPr>
              <w:t xml:space="preserve">договору купівлі-продажу </w:t>
            </w:r>
            <w:r>
              <w:rPr>
                <w:kern w:val="2"/>
                <w:sz w:val="28"/>
                <w:szCs w:val="28"/>
              </w:rPr>
              <w:t>майнових прав на квартиру від імені дітей</w:t>
            </w:r>
            <w:r w:rsidR="005F4F75" w:rsidRPr="00141A0A">
              <w:rPr>
                <w:sz w:val="28"/>
                <w:szCs w:val="28"/>
              </w:rPr>
              <w:t xml:space="preserve"> </w:t>
            </w:r>
          </w:p>
          <w:p w14:paraId="4D2A0038" w14:textId="77777777" w:rsidR="005F4F75" w:rsidRPr="00141A0A" w:rsidRDefault="005F4F75" w:rsidP="005F4F75">
            <w:pPr>
              <w:ind w:left="50" w:right="12"/>
              <w:jc w:val="both"/>
              <w:rPr>
                <w:sz w:val="28"/>
                <w:szCs w:val="28"/>
              </w:rPr>
            </w:pPr>
            <w:r w:rsidRPr="00141A0A">
              <w:rPr>
                <w:sz w:val="28"/>
                <w:szCs w:val="28"/>
              </w:rPr>
              <w:t>----------------------------------------------------------------------</w:t>
            </w:r>
          </w:p>
          <w:p w14:paraId="5F57412E" w14:textId="77777777" w:rsidR="00CE30C5" w:rsidRDefault="00CE30C5" w:rsidP="00CE30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  <w:p w14:paraId="316C5D93" w14:textId="77777777" w:rsidR="00CE30C5" w:rsidRPr="006D7779" w:rsidRDefault="00CE30C5" w:rsidP="00CE30C5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14 голосів – за, 2 – відсутні)</w:t>
            </w:r>
            <w:r w:rsidRPr="006D7779">
              <w:rPr>
                <w:sz w:val="28"/>
                <w:szCs w:val="28"/>
              </w:rPr>
              <w:t>.</w:t>
            </w:r>
          </w:p>
          <w:p w14:paraId="254E9E68" w14:textId="77777777" w:rsidR="005F4F75" w:rsidRPr="009016FC" w:rsidRDefault="00CE30C5" w:rsidP="00CE30C5">
            <w:pPr>
              <w:ind w:left="50" w:right="142"/>
              <w:jc w:val="both"/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198</w:t>
            </w:r>
            <w:r w:rsidRPr="006D7779">
              <w:rPr>
                <w:sz w:val="28"/>
                <w:szCs w:val="28"/>
              </w:rPr>
              <w:t>-1 додається.</w:t>
            </w:r>
          </w:p>
        </w:tc>
      </w:tr>
    </w:tbl>
    <w:p w14:paraId="5F14A2D4" w14:textId="77777777" w:rsidR="00926897" w:rsidRDefault="00926897">
      <w:pPr>
        <w:rPr>
          <w:sz w:val="28"/>
          <w:szCs w:val="28"/>
        </w:rPr>
      </w:pPr>
    </w:p>
    <w:p w14:paraId="35B77EC6" w14:textId="77777777" w:rsidR="004E30BA" w:rsidRDefault="004E30BA">
      <w:pPr>
        <w:rPr>
          <w:sz w:val="28"/>
          <w:szCs w:val="28"/>
        </w:rPr>
      </w:pPr>
    </w:p>
    <w:p w14:paraId="5B875103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713BCD2F" w14:textId="77777777" w:rsidR="006A53A5" w:rsidRDefault="006A53A5">
      <w:pPr>
        <w:rPr>
          <w:sz w:val="28"/>
          <w:szCs w:val="28"/>
        </w:rPr>
      </w:pPr>
    </w:p>
    <w:p w14:paraId="1E3B6FE6" w14:textId="77777777" w:rsidR="00926897" w:rsidRDefault="00926897">
      <w:pPr>
        <w:rPr>
          <w:sz w:val="28"/>
          <w:szCs w:val="28"/>
        </w:rPr>
      </w:pPr>
    </w:p>
    <w:p w14:paraId="69408CB7" w14:textId="77777777"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C63313A" w14:textId="77777777"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34647BBA" w14:textId="77777777" w:rsidR="0034539E" w:rsidRDefault="0034539E">
      <w:pPr>
        <w:rPr>
          <w:sz w:val="28"/>
          <w:szCs w:val="28"/>
        </w:rPr>
      </w:pPr>
    </w:p>
    <w:p w14:paraId="0DEB5994" w14:textId="77777777" w:rsidR="00926897" w:rsidRDefault="00926897">
      <w:pPr>
        <w:rPr>
          <w:sz w:val="28"/>
          <w:szCs w:val="28"/>
        </w:rPr>
      </w:pPr>
    </w:p>
    <w:p w14:paraId="18D82F6D" w14:textId="77777777" w:rsidR="008B6F64" w:rsidRDefault="00C438EE">
      <w:proofErr w:type="spellStart"/>
      <w:r>
        <w:t>Бортнік</w:t>
      </w:r>
      <w:proofErr w:type="spellEnd"/>
      <w:r w:rsidR="005507B4">
        <w:t xml:space="preserve"> 777</w:t>
      </w:r>
      <w:r w:rsidR="00141A0A">
        <w:t> </w:t>
      </w:r>
      <w:r w:rsidR="005507B4">
        <w:t>94</w:t>
      </w:r>
      <w:r>
        <w:t>3</w:t>
      </w:r>
    </w:p>
    <w:p w14:paraId="38A025F7" w14:textId="77777777" w:rsidR="00141A0A" w:rsidRDefault="00141A0A">
      <w:proofErr w:type="spellStart"/>
      <w:r>
        <w:t>Демидюк</w:t>
      </w:r>
      <w:proofErr w:type="spellEnd"/>
      <w:r>
        <w:t xml:space="preserve"> 777</w:t>
      </w:r>
      <w:r w:rsidR="000A419A">
        <w:t> </w:t>
      </w:r>
      <w:r>
        <w:t>983</w:t>
      </w:r>
    </w:p>
    <w:p w14:paraId="72DD4580" w14:textId="77777777" w:rsidR="00C438EE" w:rsidRDefault="00C438EE"/>
    <w:sectPr w:rsidR="00C438EE" w:rsidSect="00156CF1">
      <w:headerReference w:type="default" r:id="rId10"/>
      <w:pgSz w:w="11906" w:h="16838"/>
      <w:pgMar w:top="39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D50FA" w14:textId="77777777" w:rsidR="001026B3" w:rsidRDefault="001026B3">
      <w:r>
        <w:separator/>
      </w:r>
    </w:p>
  </w:endnote>
  <w:endnote w:type="continuationSeparator" w:id="0">
    <w:p w14:paraId="2E83B981" w14:textId="77777777" w:rsidR="001026B3" w:rsidRDefault="0010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22EB2" w14:textId="77777777" w:rsidR="001026B3" w:rsidRDefault="001026B3">
      <w:r>
        <w:separator/>
      </w:r>
    </w:p>
  </w:footnote>
  <w:footnote w:type="continuationSeparator" w:id="0">
    <w:p w14:paraId="1D370A72" w14:textId="77777777" w:rsidR="001026B3" w:rsidRDefault="00102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13EFB" w14:textId="77777777" w:rsidR="00A66474" w:rsidRDefault="00B03F84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6647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4167F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44A9D8E8" w14:textId="77777777" w:rsidR="00A66474" w:rsidRPr="0038280F" w:rsidRDefault="00A66474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D8B"/>
    <w:multiLevelType w:val="hybridMultilevel"/>
    <w:tmpl w:val="DC124F4C"/>
    <w:lvl w:ilvl="0" w:tplc="EB166F22">
      <w:start w:val="1"/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4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855113">
    <w:abstractNumId w:val="0"/>
  </w:num>
  <w:num w:numId="2" w16cid:durableId="1374698722">
    <w:abstractNumId w:val="1"/>
  </w:num>
  <w:num w:numId="3" w16cid:durableId="1090082642">
    <w:abstractNumId w:val="6"/>
  </w:num>
  <w:num w:numId="4" w16cid:durableId="1823614860">
    <w:abstractNumId w:val="5"/>
  </w:num>
  <w:num w:numId="5" w16cid:durableId="1979995113">
    <w:abstractNumId w:val="9"/>
  </w:num>
  <w:num w:numId="6" w16cid:durableId="2123836917">
    <w:abstractNumId w:val="8"/>
  </w:num>
  <w:num w:numId="7" w16cid:durableId="565264906">
    <w:abstractNumId w:val="2"/>
  </w:num>
  <w:num w:numId="8" w16cid:durableId="1775905807">
    <w:abstractNumId w:val="7"/>
  </w:num>
  <w:num w:numId="9" w16cid:durableId="810319802">
    <w:abstractNumId w:val="4"/>
  </w:num>
  <w:num w:numId="10" w16cid:durableId="1599679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4CAF"/>
    <w:rsid w:val="00016106"/>
    <w:rsid w:val="00016F6F"/>
    <w:rsid w:val="00017BD2"/>
    <w:rsid w:val="0002004E"/>
    <w:rsid w:val="000202B5"/>
    <w:rsid w:val="000221E3"/>
    <w:rsid w:val="0002270B"/>
    <w:rsid w:val="000227D0"/>
    <w:rsid w:val="00022F2C"/>
    <w:rsid w:val="0002375E"/>
    <w:rsid w:val="00023DBF"/>
    <w:rsid w:val="000255AD"/>
    <w:rsid w:val="0002685B"/>
    <w:rsid w:val="00026897"/>
    <w:rsid w:val="0003014C"/>
    <w:rsid w:val="00030981"/>
    <w:rsid w:val="0003159B"/>
    <w:rsid w:val="0003176B"/>
    <w:rsid w:val="000332F0"/>
    <w:rsid w:val="00033B57"/>
    <w:rsid w:val="00035D84"/>
    <w:rsid w:val="00037113"/>
    <w:rsid w:val="0004092E"/>
    <w:rsid w:val="000411D7"/>
    <w:rsid w:val="000424C0"/>
    <w:rsid w:val="00043720"/>
    <w:rsid w:val="00044588"/>
    <w:rsid w:val="00045F3B"/>
    <w:rsid w:val="000467B7"/>
    <w:rsid w:val="00046C12"/>
    <w:rsid w:val="00047B05"/>
    <w:rsid w:val="000516B1"/>
    <w:rsid w:val="000527D1"/>
    <w:rsid w:val="00055473"/>
    <w:rsid w:val="000568EA"/>
    <w:rsid w:val="00056E7E"/>
    <w:rsid w:val="00060739"/>
    <w:rsid w:val="00060FB9"/>
    <w:rsid w:val="00061E44"/>
    <w:rsid w:val="00062772"/>
    <w:rsid w:val="00065D75"/>
    <w:rsid w:val="0006673B"/>
    <w:rsid w:val="0006692B"/>
    <w:rsid w:val="0007035C"/>
    <w:rsid w:val="000709EB"/>
    <w:rsid w:val="0007283E"/>
    <w:rsid w:val="000747CF"/>
    <w:rsid w:val="00074F17"/>
    <w:rsid w:val="00075E1D"/>
    <w:rsid w:val="00077645"/>
    <w:rsid w:val="0008082A"/>
    <w:rsid w:val="00080E48"/>
    <w:rsid w:val="00085A74"/>
    <w:rsid w:val="00087564"/>
    <w:rsid w:val="00087ACA"/>
    <w:rsid w:val="00087B99"/>
    <w:rsid w:val="000905DC"/>
    <w:rsid w:val="00090936"/>
    <w:rsid w:val="00092667"/>
    <w:rsid w:val="000933E2"/>
    <w:rsid w:val="000A251D"/>
    <w:rsid w:val="000A419A"/>
    <w:rsid w:val="000A5530"/>
    <w:rsid w:val="000A6300"/>
    <w:rsid w:val="000A7D68"/>
    <w:rsid w:val="000B1AC6"/>
    <w:rsid w:val="000B2065"/>
    <w:rsid w:val="000B22A6"/>
    <w:rsid w:val="000B6C93"/>
    <w:rsid w:val="000B7358"/>
    <w:rsid w:val="000C35EB"/>
    <w:rsid w:val="000C446D"/>
    <w:rsid w:val="000C47B9"/>
    <w:rsid w:val="000C59F6"/>
    <w:rsid w:val="000C657F"/>
    <w:rsid w:val="000C7C06"/>
    <w:rsid w:val="000D19C3"/>
    <w:rsid w:val="000D1CED"/>
    <w:rsid w:val="000D2CDC"/>
    <w:rsid w:val="000D2D69"/>
    <w:rsid w:val="000D54A3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0E10"/>
    <w:rsid w:val="000F1143"/>
    <w:rsid w:val="000F177B"/>
    <w:rsid w:val="000F21E2"/>
    <w:rsid w:val="000F26E3"/>
    <w:rsid w:val="000F39D6"/>
    <w:rsid w:val="000F626D"/>
    <w:rsid w:val="000F67FC"/>
    <w:rsid w:val="001009A0"/>
    <w:rsid w:val="001015C8"/>
    <w:rsid w:val="00101C26"/>
    <w:rsid w:val="001026B3"/>
    <w:rsid w:val="00102C2D"/>
    <w:rsid w:val="00106E56"/>
    <w:rsid w:val="0010708C"/>
    <w:rsid w:val="00107C60"/>
    <w:rsid w:val="00111569"/>
    <w:rsid w:val="001121CB"/>
    <w:rsid w:val="00112992"/>
    <w:rsid w:val="0011306D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5E76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BFE"/>
    <w:rsid w:val="00147840"/>
    <w:rsid w:val="00152238"/>
    <w:rsid w:val="00153945"/>
    <w:rsid w:val="00153DCE"/>
    <w:rsid w:val="00153ECE"/>
    <w:rsid w:val="00156522"/>
    <w:rsid w:val="001566D8"/>
    <w:rsid w:val="00156CF1"/>
    <w:rsid w:val="0016241F"/>
    <w:rsid w:val="001707E7"/>
    <w:rsid w:val="00171062"/>
    <w:rsid w:val="001719B2"/>
    <w:rsid w:val="00171C34"/>
    <w:rsid w:val="00172589"/>
    <w:rsid w:val="0017319C"/>
    <w:rsid w:val="00173232"/>
    <w:rsid w:val="0017360D"/>
    <w:rsid w:val="00174DC2"/>
    <w:rsid w:val="00176569"/>
    <w:rsid w:val="001768AA"/>
    <w:rsid w:val="00177F62"/>
    <w:rsid w:val="00180987"/>
    <w:rsid w:val="00180B34"/>
    <w:rsid w:val="00180BFF"/>
    <w:rsid w:val="00181F0C"/>
    <w:rsid w:val="00182142"/>
    <w:rsid w:val="00183E3B"/>
    <w:rsid w:val="00184C47"/>
    <w:rsid w:val="00187404"/>
    <w:rsid w:val="0019057A"/>
    <w:rsid w:val="0019088C"/>
    <w:rsid w:val="001925F0"/>
    <w:rsid w:val="0019441B"/>
    <w:rsid w:val="00196DF2"/>
    <w:rsid w:val="001A1409"/>
    <w:rsid w:val="001A2848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C037A"/>
    <w:rsid w:val="001C3B5D"/>
    <w:rsid w:val="001C662E"/>
    <w:rsid w:val="001C74E4"/>
    <w:rsid w:val="001D0226"/>
    <w:rsid w:val="001D2EEF"/>
    <w:rsid w:val="001D7554"/>
    <w:rsid w:val="001E05A2"/>
    <w:rsid w:val="001E3BE0"/>
    <w:rsid w:val="001E5530"/>
    <w:rsid w:val="001E573E"/>
    <w:rsid w:val="001E785B"/>
    <w:rsid w:val="001F1936"/>
    <w:rsid w:val="001F213F"/>
    <w:rsid w:val="001F412C"/>
    <w:rsid w:val="001F4953"/>
    <w:rsid w:val="001F501A"/>
    <w:rsid w:val="001F760F"/>
    <w:rsid w:val="00200F13"/>
    <w:rsid w:val="0020171E"/>
    <w:rsid w:val="00202BDC"/>
    <w:rsid w:val="002054CC"/>
    <w:rsid w:val="00210031"/>
    <w:rsid w:val="00210C6B"/>
    <w:rsid w:val="0021269F"/>
    <w:rsid w:val="0021321A"/>
    <w:rsid w:val="00213BFC"/>
    <w:rsid w:val="00214011"/>
    <w:rsid w:val="002147AB"/>
    <w:rsid w:val="00215667"/>
    <w:rsid w:val="00217602"/>
    <w:rsid w:val="0022136A"/>
    <w:rsid w:val="00221923"/>
    <w:rsid w:val="002229AD"/>
    <w:rsid w:val="00223C04"/>
    <w:rsid w:val="00224E90"/>
    <w:rsid w:val="00224FB8"/>
    <w:rsid w:val="002260CD"/>
    <w:rsid w:val="00227BA9"/>
    <w:rsid w:val="00230B11"/>
    <w:rsid w:val="00230E91"/>
    <w:rsid w:val="002314CA"/>
    <w:rsid w:val="00232803"/>
    <w:rsid w:val="0023344F"/>
    <w:rsid w:val="0023451E"/>
    <w:rsid w:val="00234619"/>
    <w:rsid w:val="002349F7"/>
    <w:rsid w:val="002362BB"/>
    <w:rsid w:val="00236678"/>
    <w:rsid w:val="002425ED"/>
    <w:rsid w:val="00243AF4"/>
    <w:rsid w:val="00243C23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38C6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1C20"/>
    <w:rsid w:val="00282E38"/>
    <w:rsid w:val="0028329C"/>
    <w:rsid w:val="00283592"/>
    <w:rsid w:val="002836F9"/>
    <w:rsid w:val="002850AF"/>
    <w:rsid w:val="002850C2"/>
    <w:rsid w:val="002857BC"/>
    <w:rsid w:val="00285BBC"/>
    <w:rsid w:val="002867C4"/>
    <w:rsid w:val="00287968"/>
    <w:rsid w:val="002879BC"/>
    <w:rsid w:val="002908F8"/>
    <w:rsid w:val="002912BE"/>
    <w:rsid w:val="0029170D"/>
    <w:rsid w:val="002941F2"/>
    <w:rsid w:val="002955FA"/>
    <w:rsid w:val="002A099D"/>
    <w:rsid w:val="002A1592"/>
    <w:rsid w:val="002A61B4"/>
    <w:rsid w:val="002A663A"/>
    <w:rsid w:val="002A78D8"/>
    <w:rsid w:val="002B0BAA"/>
    <w:rsid w:val="002B118D"/>
    <w:rsid w:val="002B37AE"/>
    <w:rsid w:val="002B41D5"/>
    <w:rsid w:val="002B6E60"/>
    <w:rsid w:val="002B70D5"/>
    <w:rsid w:val="002B7CEA"/>
    <w:rsid w:val="002C02DC"/>
    <w:rsid w:val="002C068A"/>
    <w:rsid w:val="002C1654"/>
    <w:rsid w:val="002C6936"/>
    <w:rsid w:val="002D05C8"/>
    <w:rsid w:val="002D1DAB"/>
    <w:rsid w:val="002D1F86"/>
    <w:rsid w:val="002D30FF"/>
    <w:rsid w:val="002D380C"/>
    <w:rsid w:val="002D3F7E"/>
    <w:rsid w:val="002D4C0F"/>
    <w:rsid w:val="002D6C2D"/>
    <w:rsid w:val="002D7BFC"/>
    <w:rsid w:val="002D7D16"/>
    <w:rsid w:val="002E1139"/>
    <w:rsid w:val="002E3245"/>
    <w:rsid w:val="002E57B3"/>
    <w:rsid w:val="002F1471"/>
    <w:rsid w:val="002F2AE0"/>
    <w:rsid w:val="002F5922"/>
    <w:rsid w:val="003001D0"/>
    <w:rsid w:val="00300479"/>
    <w:rsid w:val="00301536"/>
    <w:rsid w:val="00303218"/>
    <w:rsid w:val="00305452"/>
    <w:rsid w:val="00306A40"/>
    <w:rsid w:val="00306CF0"/>
    <w:rsid w:val="00310AAE"/>
    <w:rsid w:val="003121B5"/>
    <w:rsid w:val="0031438D"/>
    <w:rsid w:val="00317D5A"/>
    <w:rsid w:val="00321E4D"/>
    <w:rsid w:val="00321F7B"/>
    <w:rsid w:val="003238C6"/>
    <w:rsid w:val="00325822"/>
    <w:rsid w:val="003319BB"/>
    <w:rsid w:val="0033374F"/>
    <w:rsid w:val="003354D7"/>
    <w:rsid w:val="00335597"/>
    <w:rsid w:val="00342B93"/>
    <w:rsid w:val="0034539E"/>
    <w:rsid w:val="003476FF"/>
    <w:rsid w:val="00353164"/>
    <w:rsid w:val="00353BAE"/>
    <w:rsid w:val="00353D5C"/>
    <w:rsid w:val="003545C0"/>
    <w:rsid w:val="003551E9"/>
    <w:rsid w:val="003571B7"/>
    <w:rsid w:val="003572CB"/>
    <w:rsid w:val="003600D0"/>
    <w:rsid w:val="00360126"/>
    <w:rsid w:val="00360A48"/>
    <w:rsid w:val="003627A3"/>
    <w:rsid w:val="00362E4C"/>
    <w:rsid w:val="0036543F"/>
    <w:rsid w:val="0036598E"/>
    <w:rsid w:val="00365D3D"/>
    <w:rsid w:val="00367D21"/>
    <w:rsid w:val="00371BAE"/>
    <w:rsid w:val="00371BB0"/>
    <w:rsid w:val="00372009"/>
    <w:rsid w:val="00373499"/>
    <w:rsid w:val="00373741"/>
    <w:rsid w:val="00374B2A"/>
    <w:rsid w:val="00376C37"/>
    <w:rsid w:val="00376CCE"/>
    <w:rsid w:val="0037738C"/>
    <w:rsid w:val="00381AE4"/>
    <w:rsid w:val="00381EDE"/>
    <w:rsid w:val="0038280F"/>
    <w:rsid w:val="00384993"/>
    <w:rsid w:val="003855FD"/>
    <w:rsid w:val="00385B7D"/>
    <w:rsid w:val="00385CAB"/>
    <w:rsid w:val="00385F41"/>
    <w:rsid w:val="003912B6"/>
    <w:rsid w:val="0039199A"/>
    <w:rsid w:val="0039366C"/>
    <w:rsid w:val="003936D7"/>
    <w:rsid w:val="00393DC6"/>
    <w:rsid w:val="00394EE0"/>
    <w:rsid w:val="00396B9D"/>
    <w:rsid w:val="00397EA9"/>
    <w:rsid w:val="003A0127"/>
    <w:rsid w:val="003A0AE9"/>
    <w:rsid w:val="003A5548"/>
    <w:rsid w:val="003A5AD5"/>
    <w:rsid w:val="003B2110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574A"/>
    <w:rsid w:val="003C71C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A5B"/>
    <w:rsid w:val="003E7D3F"/>
    <w:rsid w:val="003F0AD8"/>
    <w:rsid w:val="003F19ED"/>
    <w:rsid w:val="003F3BFF"/>
    <w:rsid w:val="003F3FCD"/>
    <w:rsid w:val="003F728A"/>
    <w:rsid w:val="003F75D7"/>
    <w:rsid w:val="00402283"/>
    <w:rsid w:val="00404164"/>
    <w:rsid w:val="00404475"/>
    <w:rsid w:val="00404B32"/>
    <w:rsid w:val="00405E7E"/>
    <w:rsid w:val="004063F0"/>
    <w:rsid w:val="00410A22"/>
    <w:rsid w:val="00417CE1"/>
    <w:rsid w:val="0042168F"/>
    <w:rsid w:val="00425BD5"/>
    <w:rsid w:val="004279B0"/>
    <w:rsid w:val="00430A7E"/>
    <w:rsid w:val="00431C4A"/>
    <w:rsid w:val="00433868"/>
    <w:rsid w:val="00433A14"/>
    <w:rsid w:val="00434640"/>
    <w:rsid w:val="00435F87"/>
    <w:rsid w:val="00443C56"/>
    <w:rsid w:val="00444510"/>
    <w:rsid w:val="004461F5"/>
    <w:rsid w:val="00446285"/>
    <w:rsid w:val="00446952"/>
    <w:rsid w:val="00446D91"/>
    <w:rsid w:val="004476EE"/>
    <w:rsid w:val="00450742"/>
    <w:rsid w:val="00452C8A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581"/>
    <w:rsid w:val="00467F9E"/>
    <w:rsid w:val="00471A16"/>
    <w:rsid w:val="00473BB5"/>
    <w:rsid w:val="0047621A"/>
    <w:rsid w:val="00476F0C"/>
    <w:rsid w:val="004770E8"/>
    <w:rsid w:val="0048001C"/>
    <w:rsid w:val="00482BA0"/>
    <w:rsid w:val="00484877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C25"/>
    <w:rsid w:val="004A6CAA"/>
    <w:rsid w:val="004A6F96"/>
    <w:rsid w:val="004A7593"/>
    <w:rsid w:val="004B2C43"/>
    <w:rsid w:val="004B2CED"/>
    <w:rsid w:val="004B2D97"/>
    <w:rsid w:val="004B486F"/>
    <w:rsid w:val="004C0D28"/>
    <w:rsid w:val="004C119D"/>
    <w:rsid w:val="004C1358"/>
    <w:rsid w:val="004C1E67"/>
    <w:rsid w:val="004C21DF"/>
    <w:rsid w:val="004C2FCD"/>
    <w:rsid w:val="004C305C"/>
    <w:rsid w:val="004C3DA6"/>
    <w:rsid w:val="004C441E"/>
    <w:rsid w:val="004C5352"/>
    <w:rsid w:val="004C537C"/>
    <w:rsid w:val="004C69D5"/>
    <w:rsid w:val="004C6E96"/>
    <w:rsid w:val="004C72B9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0BA"/>
    <w:rsid w:val="004E3F76"/>
    <w:rsid w:val="004E4DD6"/>
    <w:rsid w:val="004E64D4"/>
    <w:rsid w:val="004E6D0C"/>
    <w:rsid w:val="004F00D7"/>
    <w:rsid w:val="004F01D6"/>
    <w:rsid w:val="004F239D"/>
    <w:rsid w:val="004F4D8E"/>
    <w:rsid w:val="004F5D13"/>
    <w:rsid w:val="004F7300"/>
    <w:rsid w:val="00501856"/>
    <w:rsid w:val="005035E5"/>
    <w:rsid w:val="00503AFA"/>
    <w:rsid w:val="00504C7C"/>
    <w:rsid w:val="00506867"/>
    <w:rsid w:val="00506CAA"/>
    <w:rsid w:val="00506F76"/>
    <w:rsid w:val="00507AAD"/>
    <w:rsid w:val="00511A5B"/>
    <w:rsid w:val="00513860"/>
    <w:rsid w:val="00515BCB"/>
    <w:rsid w:val="005161FE"/>
    <w:rsid w:val="00516598"/>
    <w:rsid w:val="00516E3E"/>
    <w:rsid w:val="00520660"/>
    <w:rsid w:val="00520F36"/>
    <w:rsid w:val="00523206"/>
    <w:rsid w:val="005248C1"/>
    <w:rsid w:val="005262F6"/>
    <w:rsid w:val="0053090F"/>
    <w:rsid w:val="00530BA1"/>
    <w:rsid w:val="00530E02"/>
    <w:rsid w:val="00536AD3"/>
    <w:rsid w:val="00537650"/>
    <w:rsid w:val="00543F00"/>
    <w:rsid w:val="00544EB7"/>
    <w:rsid w:val="005460A8"/>
    <w:rsid w:val="005461C2"/>
    <w:rsid w:val="005468A5"/>
    <w:rsid w:val="00547D8E"/>
    <w:rsid w:val="005507B4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7D32"/>
    <w:rsid w:val="00563654"/>
    <w:rsid w:val="00563AA4"/>
    <w:rsid w:val="005646FC"/>
    <w:rsid w:val="0056639F"/>
    <w:rsid w:val="00567D72"/>
    <w:rsid w:val="005729C5"/>
    <w:rsid w:val="00572AC7"/>
    <w:rsid w:val="00573476"/>
    <w:rsid w:val="00573EF8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CD0"/>
    <w:rsid w:val="00592D79"/>
    <w:rsid w:val="005933BC"/>
    <w:rsid w:val="005939D3"/>
    <w:rsid w:val="0059653D"/>
    <w:rsid w:val="00596743"/>
    <w:rsid w:val="0059798E"/>
    <w:rsid w:val="005A0B86"/>
    <w:rsid w:val="005A0EF3"/>
    <w:rsid w:val="005A41D4"/>
    <w:rsid w:val="005A476C"/>
    <w:rsid w:val="005A598C"/>
    <w:rsid w:val="005A71CE"/>
    <w:rsid w:val="005A7DF3"/>
    <w:rsid w:val="005B0015"/>
    <w:rsid w:val="005B2514"/>
    <w:rsid w:val="005B7DAE"/>
    <w:rsid w:val="005C1239"/>
    <w:rsid w:val="005C1EEF"/>
    <w:rsid w:val="005C2020"/>
    <w:rsid w:val="005C2D46"/>
    <w:rsid w:val="005C2E7B"/>
    <w:rsid w:val="005C3FBD"/>
    <w:rsid w:val="005C5E6B"/>
    <w:rsid w:val="005C5FFB"/>
    <w:rsid w:val="005C7B31"/>
    <w:rsid w:val="005D04BE"/>
    <w:rsid w:val="005D3219"/>
    <w:rsid w:val="005D4071"/>
    <w:rsid w:val="005D48D4"/>
    <w:rsid w:val="005E0169"/>
    <w:rsid w:val="005E7700"/>
    <w:rsid w:val="005E7BC9"/>
    <w:rsid w:val="005F16E1"/>
    <w:rsid w:val="005F1EF5"/>
    <w:rsid w:val="005F251C"/>
    <w:rsid w:val="005F3594"/>
    <w:rsid w:val="005F35C1"/>
    <w:rsid w:val="005F46E2"/>
    <w:rsid w:val="005F4F75"/>
    <w:rsid w:val="005F5398"/>
    <w:rsid w:val="005F54E6"/>
    <w:rsid w:val="006003B1"/>
    <w:rsid w:val="006003CB"/>
    <w:rsid w:val="0060041C"/>
    <w:rsid w:val="00601D11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D6F"/>
    <w:rsid w:val="006241DF"/>
    <w:rsid w:val="006246D2"/>
    <w:rsid w:val="0062511B"/>
    <w:rsid w:val="0062560A"/>
    <w:rsid w:val="006266BF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4F28"/>
    <w:rsid w:val="006459D7"/>
    <w:rsid w:val="00646A6C"/>
    <w:rsid w:val="00650CAE"/>
    <w:rsid w:val="006511F4"/>
    <w:rsid w:val="00651650"/>
    <w:rsid w:val="00653715"/>
    <w:rsid w:val="006551D4"/>
    <w:rsid w:val="00656B17"/>
    <w:rsid w:val="00660A4E"/>
    <w:rsid w:val="006618EE"/>
    <w:rsid w:val="00662A79"/>
    <w:rsid w:val="00666157"/>
    <w:rsid w:val="00667A9B"/>
    <w:rsid w:val="00667FAD"/>
    <w:rsid w:val="00674300"/>
    <w:rsid w:val="006759C4"/>
    <w:rsid w:val="00676F57"/>
    <w:rsid w:val="006809B9"/>
    <w:rsid w:val="00683417"/>
    <w:rsid w:val="006845FA"/>
    <w:rsid w:val="006859CF"/>
    <w:rsid w:val="00686E16"/>
    <w:rsid w:val="006871F9"/>
    <w:rsid w:val="00691E8F"/>
    <w:rsid w:val="00693D68"/>
    <w:rsid w:val="006948FE"/>
    <w:rsid w:val="006A08A1"/>
    <w:rsid w:val="006A0D17"/>
    <w:rsid w:val="006A361B"/>
    <w:rsid w:val="006A52EC"/>
    <w:rsid w:val="006A53A5"/>
    <w:rsid w:val="006A568F"/>
    <w:rsid w:val="006A5F7B"/>
    <w:rsid w:val="006A619B"/>
    <w:rsid w:val="006B0F7C"/>
    <w:rsid w:val="006B2B21"/>
    <w:rsid w:val="006B340E"/>
    <w:rsid w:val="006B45AD"/>
    <w:rsid w:val="006B4711"/>
    <w:rsid w:val="006B6FCE"/>
    <w:rsid w:val="006B76ED"/>
    <w:rsid w:val="006B7C59"/>
    <w:rsid w:val="006C050A"/>
    <w:rsid w:val="006C2C1E"/>
    <w:rsid w:val="006C2CB5"/>
    <w:rsid w:val="006C374D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43E7"/>
    <w:rsid w:val="006D65B1"/>
    <w:rsid w:val="006D73D7"/>
    <w:rsid w:val="006D7779"/>
    <w:rsid w:val="006D7BBD"/>
    <w:rsid w:val="006E00A7"/>
    <w:rsid w:val="006E203C"/>
    <w:rsid w:val="006E218F"/>
    <w:rsid w:val="006E4311"/>
    <w:rsid w:val="006E45D9"/>
    <w:rsid w:val="006E715D"/>
    <w:rsid w:val="006E748F"/>
    <w:rsid w:val="006F07F0"/>
    <w:rsid w:val="006F124E"/>
    <w:rsid w:val="006F1729"/>
    <w:rsid w:val="006F6459"/>
    <w:rsid w:val="006F7337"/>
    <w:rsid w:val="006F73F1"/>
    <w:rsid w:val="006F78B6"/>
    <w:rsid w:val="007013E1"/>
    <w:rsid w:val="00702104"/>
    <w:rsid w:val="00703F0F"/>
    <w:rsid w:val="00704AF4"/>
    <w:rsid w:val="00705656"/>
    <w:rsid w:val="00706262"/>
    <w:rsid w:val="00710C70"/>
    <w:rsid w:val="0071123F"/>
    <w:rsid w:val="00711268"/>
    <w:rsid w:val="007138DF"/>
    <w:rsid w:val="007151B7"/>
    <w:rsid w:val="00715559"/>
    <w:rsid w:val="00717510"/>
    <w:rsid w:val="00722168"/>
    <w:rsid w:val="007228B3"/>
    <w:rsid w:val="007229B5"/>
    <w:rsid w:val="00722BE1"/>
    <w:rsid w:val="00723DD5"/>
    <w:rsid w:val="007263F3"/>
    <w:rsid w:val="00726EAB"/>
    <w:rsid w:val="00730499"/>
    <w:rsid w:val="0073464E"/>
    <w:rsid w:val="007361BB"/>
    <w:rsid w:val="0074193D"/>
    <w:rsid w:val="00741F9D"/>
    <w:rsid w:val="007423D1"/>
    <w:rsid w:val="00742B26"/>
    <w:rsid w:val="00742EBE"/>
    <w:rsid w:val="00743A02"/>
    <w:rsid w:val="00745314"/>
    <w:rsid w:val="0074692A"/>
    <w:rsid w:val="007509FD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16FB"/>
    <w:rsid w:val="007626EC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A93"/>
    <w:rsid w:val="00776B39"/>
    <w:rsid w:val="007816FD"/>
    <w:rsid w:val="0078245B"/>
    <w:rsid w:val="00782BE8"/>
    <w:rsid w:val="007850EF"/>
    <w:rsid w:val="0078536B"/>
    <w:rsid w:val="00785E40"/>
    <w:rsid w:val="0078638C"/>
    <w:rsid w:val="00786DA0"/>
    <w:rsid w:val="00791DAD"/>
    <w:rsid w:val="00793452"/>
    <w:rsid w:val="0079593D"/>
    <w:rsid w:val="00796C4B"/>
    <w:rsid w:val="0079798A"/>
    <w:rsid w:val="00797C5F"/>
    <w:rsid w:val="007A0F19"/>
    <w:rsid w:val="007A6E8B"/>
    <w:rsid w:val="007A7985"/>
    <w:rsid w:val="007B1D1E"/>
    <w:rsid w:val="007B3C1A"/>
    <w:rsid w:val="007B4495"/>
    <w:rsid w:val="007B6F95"/>
    <w:rsid w:val="007C0716"/>
    <w:rsid w:val="007C0747"/>
    <w:rsid w:val="007C160A"/>
    <w:rsid w:val="007C1D60"/>
    <w:rsid w:val="007C4948"/>
    <w:rsid w:val="007C6573"/>
    <w:rsid w:val="007C6692"/>
    <w:rsid w:val="007C679D"/>
    <w:rsid w:val="007D0EED"/>
    <w:rsid w:val="007D1897"/>
    <w:rsid w:val="007D1F05"/>
    <w:rsid w:val="007D2944"/>
    <w:rsid w:val="007D4D28"/>
    <w:rsid w:val="007E1239"/>
    <w:rsid w:val="007E2AEE"/>
    <w:rsid w:val="007E3579"/>
    <w:rsid w:val="007E5E40"/>
    <w:rsid w:val="007E6048"/>
    <w:rsid w:val="007E7BCB"/>
    <w:rsid w:val="007E7CAD"/>
    <w:rsid w:val="007F0403"/>
    <w:rsid w:val="007F0AE7"/>
    <w:rsid w:val="007F1649"/>
    <w:rsid w:val="007F1F65"/>
    <w:rsid w:val="007F4623"/>
    <w:rsid w:val="007F4DDB"/>
    <w:rsid w:val="007F5D37"/>
    <w:rsid w:val="007F5F1C"/>
    <w:rsid w:val="007F73EF"/>
    <w:rsid w:val="007F7E94"/>
    <w:rsid w:val="008003F0"/>
    <w:rsid w:val="00801672"/>
    <w:rsid w:val="00801801"/>
    <w:rsid w:val="00803377"/>
    <w:rsid w:val="00807173"/>
    <w:rsid w:val="00807A76"/>
    <w:rsid w:val="00807D31"/>
    <w:rsid w:val="00811179"/>
    <w:rsid w:val="008120C2"/>
    <w:rsid w:val="008124B7"/>
    <w:rsid w:val="00812BE0"/>
    <w:rsid w:val="008149E5"/>
    <w:rsid w:val="00814E9A"/>
    <w:rsid w:val="00815136"/>
    <w:rsid w:val="0081580A"/>
    <w:rsid w:val="00817ECF"/>
    <w:rsid w:val="00817FBA"/>
    <w:rsid w:val="00820137"/>
    <w:rsid w:val="00826239"/>
    <w:rsid w:val="00826316"/>
    <w:rsid w:val="00826BBA"/>
    <w:rsid w:val="00826E5E"/>
    <w:rsid w:val="00830B1B"/>
    <w:rsid w:val="0083215D"/>
    <w:rsid w:val="00833558"/>
    <w:rsid w:val="00835C84"/>
    <w:rsid w:val="008361C8"/>
    <w:rsid w:val="00836269"/>
    <w:rsid w:val="008363DC"/>
    <w:rsid w:val="0083787D"/>
    <w:rsid w:val="00840CBC"/>
    <w:rsid w:val="008414ED"/>
    <w:rsid w:val="00842E06"/>
    <w:rsid w:val="0084349C"/>
    <w:rsid w:val="00845840"/>
    <w:rsid w:val="008529C4"/>
    <w:rsid w:val="00853139"/>
    <w:rsid w:val="00853144"/>
    <w:rsid w:val="00854D7D"/>
    <w:rsid w:val="00856CB1"/>
    <w:rsid w:val="008577FA"/>
    <w:rsid w:val="00860681"/>
    <w:rsid w:val="00860AB6"/>
    <w:rsid w:val="00860BD0"/>
    <w:rsid w:val="008612F9"/>
    <w:rsid w:val="00862FF4"/>
    <w:rsid w:val="00863A2F"/>
    <w:rsid w:val="00864643"/>
    <w:rsid w:val="008660A0"/>
    <w:rsid w:val="00870EE7"/>
    <w:rsid w:val="0087188C"/>
    <w:rsid w:val="008724FA"/>
    <w:rsid w:val="00873E08"/>
    <w:rsid w:val="0087491E"/>
    <w:rsid w:val="00876C1B"/>
    <w:rsid w:val="008770BC"/>
    <w:rsid w:val="00881982"/>
    <w:rsid w:val="00882B84"/>
    <w:rsid w:val="0088335D"/>
    <w:rsid w:val="00884D20"/>
    <w:rsid w:val="00885B3B"/>
    <w:rsid w:val="00885CB9"/>
    <w:rsid w:val="00885EB9"/>
    <w:rsid w:val="0088646E"/>
    <w:rsid w:val="00886847"/>
    <w:rsid w:val="00886FEC"/>
    <w:rsid w:val="00891EFB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654F"/>
    <w:rsid w:val="008A7796"/>
    <w:rsid w:val="008B2860"/>
    <w:rsid w:val="008B386C"/>
    <w:rsid w:val="008B6F64"/>
    <w:rsid w:val="008C0BC2"/>
    <w:rsid w:val="008C258E"/>
    <w:rsid w:val="008C4BD5"/>
    <w:rsid w:val="008C5033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AEF"/>
    <w:rsid w:val="008D5C85"/>
    <w:rsid w:val="008E11FB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30F5"/>
    <w:rsid w:val="008F3473"/>
    <w:rsid w:val="008F72BF"/>
    <w:rsid w:val="009006B6"/>
    <w:rsid w:val="0090117A"/>
    <w:rsid w:val="00901EAE"/>
    <w:rsid w:val="00904674"/>
    <w:rsid w:val="00906058"/>
    <w:rsid w:val="009064C3"/>
    <w:rsid w:val="00907AC2"/>
    <w:rsid w:val="00910BA0"/>
    <w:rsid w:val="00912D93"/>
    <w:rsid w:val="00913C9E"/>
    <w:rsid w:val="00914BA3"/>
    <w:rsid w:val="009153D5"/>
    <w:rsid w:val="00915DDD"/>
    <w:rsid w:val="00915FD2"/>
    <w:rsid w:val="0091630A"/>
    <w:rsid w:val="00916BAA"/>
    <w:rsid w:val="009176B7"/>
    <w:rsid w:val="00917C34"/>
    <w:rsid w:val="009205A8"/>
    <w:rsid w:val="0092297D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4217E"/>
    <w:rsid w:val="0094419D"/>
    <w:rsid w:val="009448ED"/>
    <w:rsid w:val="00945B6A"/>
    <w:rsid w:val="00946A27"/>
    <w:rsid w:val="00946B31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6E1"/>
    <w:rsid w:val="00965261"/>
    <w:rsid w:val="00967944"/>
    <w:rsid w:val="00967CBA"/>
    <w:rsid w:val="00970914"/>
    <w:rsid w:val="00970977"/>
    <w:rsid w:val="00970BD6"/>
    <w:rsid w:val="00970F87"/>
    <w:rsid w:val="00972773"/>
    <w:rsid w:val="00974CE5"/>
    <w:rsid w:val="00976248"/>
    <w:rsid w:val="00976306"/>
    <w:rsid w:val="00977376"/>
    <w:rsid w:val="009806D4"/>
    <w:rsid w:val="0098117E"/>
    <w:rsid w:val="00981406"/>
    <w:rsid w:val="00981AA0"/>
    <w:rsid w:val="00982034"/>
    <w:rsid w:val="009827CB"/>
    <w:rsid w:val="009829C0"/>
    <w:rsid w:val="00984415"/>
    <w:rsid w:val="00984DFF"/>
    <w:rsid w:val="00985875"/>
    <w:rsid w:val="00985A2E"/>
    <w:rsid w:val="0098694A"/>
    <w:rsid w:val="00986B2A"/>
    <w:rsid w:val="00986D7D"/>
    <w:rsid w:val="00987660"/>
    <w:rsid w:val="00987741"/>
    <w:rsid w:val="00991478"/>
    <w:rsid w:val="00991BD4"/>
    <w:rsid w:val="00991CE5"/>
    <w:rsid w:val="00992104"/>
    <w:rsid w:val="00992D3A"/>
    <w:rsid w:val="0099391F"/>
    <w:rsid w:val="00996AB7"/>
    <w:rsid w:val="00996CC0"/>
    <w:rsid w:val="00996FA7"/>
    <w:rsid w:val="009A2048"/>
    <w:rsid w:val="009A4DCF"/>
    <w:rsid w:val="009A5C76"/>
    <w:rsid w:val="009A6613"/>
    <w:rsid w:val="009A78B6"/>
    <w:rsid w:val="009A7BE2"/>
    <w:rsid w:val="009B12C5"/>
    <w:rsid w:val="009B6258"/>
    <w:rsid w:val="009C23CD"/>
    <w:rsid w:val="009C2E43"/>
    <w:rsid w:val="009C37E3"/>
    <w:rsid w:val="009C3ADA"/>
    <w:rsid w:val="009C4CAB"/>
    <w:rsid w:val="009C564F"/>
    <w:rsid w:val="009C629B"/>
    <w:rsid w:val="009D0881"/>
    <w:rsid w:val="009D2B31"/>
    <w:rsid w:val="009D586B"/>
    <w:rsid w:val="009D71CF"/>
    <w:rsid w:val="009E1042"/>
    <w:rsid w:val="009E21FC"/>
    <w:rsid w:val="009E5C0D"/>
    <w:rsid w:val="009E7283"/>
    <w:rsid w:val="009E7AAD"/>
    <w:rsid w:val="009F066C"/>
    <w:rsid w:val="009F166E"/>
    <w:rsid w:val="009F24E2"/>
    <w:rsid w:val="009F49BB"/>
    <w:rsid w:val="009F6332"/>
    <w:rsid w:val="009F66AB"/>
    <w:rsid w:val="009F747C"/>
    <w:rsid w:val="00A00871"/>
    <w:rsid w:val="00A015A6"/>
    <w:rsid w:val="00A01A9B"/>
    <w:rsid w:val="00A022F5"/>
    <w:rsid w:val="00A02F1E"/>
    <w:rsid w:val="00A03170"/>
    <w:rsid w:val="00A03CD2"/>
    <w:rsid w:val="00A075DA"/>
    <w:rsid w:val="00A10003"/>
    <w:rsid w:val="00A10169"/>
    <w:rsid w:val="00A25258"/>
    <w:rsid w:val="00A26F7D"/>
    <w:rsid w:val="00A27911"/>
    <w:rsid w:val="00A279E1"/>
    <w:rsid w:val="00A307CF"/>
    <w:rsid w:val="00A31264"/>
    <w:rsid w:val="00A31CCF"/>
    <w:rsid w:val="00A32694"/>
    <w:rsid w:val="00A3285F"/>
    <w:rsid w:val="00A32C30"/>
    <w:rsid w:val="00A33BEC"/>
    <w:rsid w:val="00A3455C"/>
    <w:rsid w:val="00A34A36"/>
    <w:rsid w:val="00A34C7E"/>
    <w:rsid w:val="00A4042A"/>
    <w:rsid w:val="00A40C4F"/>
    <w:rsid w:val="00A41500"/>
    <w:rsid w:val="00A42883"/>
    <w:rsid w:val="00A42B3A"/>
    <w:rsid w:val="00A43F61"/>
    <w:rsid w:val="00A440B6"/>
    <w:rsid w:val="00A44C7D"/>
    <w:rsid w:val="00A45506"/>
    <w:rsid w:val="00A468AE"/>
    <w:rsid w:val="00A46EA3"/>
    <w:rsid w:val="00A509B2"/>
    <w:rsid w:val="00A517F4"/>
    <w:rsid w:val="00A51B08"/>
    <w:rsid w:val="00A52BC3"/>
    <w:rsid w:val="00A539DA"/>
    <w:rsid w:val="00A541FA"/>
    <w:rsid w:val="00A542B9"/>
    <w:rsid w:val="00A5484A"/>
    <w:rsid w:val="00A55C1D"/>
    <w:rsid w:val="00A562D5"/>
    <w:rsid w:val="00A57D13"/>
    <w:rsid w:val="00A57F82"/>
    <w:rsid w:val="00A613D7"/>
    <w:rsid w:val="00A626C8"/>
    <w:rsid w:val="00A63768"/>
    <w:rsid w:val="00A64869"/>
    <w:rsid w:val="00A648A8"/>
    <w:rsid w:val="00A65433"/>
    <w:rsid w:val="00A66474"/>
    <w:rsid w:val="00A71EE7"/>
    <w:rsid w:val="00A72AFA"/>
    <w:rsid w:val="00A737C5"/>
    <w:rsid w:val="00A741FE"/>
    <w:rsid w:val="00A76AA7"/>
    <w:rsid w:val="00A80017"/>
    <w:rsid w:val="00A80D9A"/>
    <w:rsid w:val="00A81A95"/>
    <w:rsid w:val="00A81C23"/>
    <w:rsid w:val="00A8224B"/>
    <w:rsid w:val="00A832FF"/>
    <w:rsid w:val="00A837E0"/>
    <w:rsid w:val="00A84DF5"/>
    <w:rsid w:val="00A84F02"/>
    <w:rsid w:val="00A871E5"/>
    <w:rsid w:val="00A926F2"/>
    <w:rsid w:val="00A929F8"/>
    <w:rsid w:val="00A94535"/>
    <w:rsid w:val="00A957D5"/>
    <w:rsid w:val="00A9760E"/>
    <w:rsid w:val="00A97F92"/>
    <w:rsid w:val="00AA0FFA"/>
    <w:rsid w:val="00AA3071"/>
    <w:rsid w:val="00AB03B2"/>
    <w:rsid w:val="00AB0751"/>
    <w:rsid w:val="00AB40E6"/>
    <w:rsid w:val="00AB5A7E"/>
    <w:rsid w:val="00AB7039"/>
    <w:rsid w:val="00AB795B"/>
    <w:rsid w:val="00AC2142"/>
    <w:rsid w:val="00AC5DB4"/>
    <w:rsid w:val="00AC6506"/>
    <w:rsid w:val="00AC69CE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1E66"/>
    <w:rsid w:val="00AE2106"/>
    <w:rsid w:val="00AE34EF"/>
    <w:rsid w:val="00AE5072"/>
    <w:rsid w:val="00AE65E9"/>
    <w:rsid w:val="00AF0B20"/>
    <w:rsid w:val="00AF2645"/>
    <w:rsid w:val="00AF2CD3"/>
    <w:rsid w:val="00AF3E6A"/>
    <w:rsid w:val="00AF5D88"/>
    <w:rsid w:val="00B03F84"/>
    <w:rsid w:val="00B03FCA"/>
    <w:rsid w:val="00B04467"/>
    <w:rsid w:val="00B04C3C"/>
    <w:rsid w:val="00B10733"/>
    <w:rsid w:val="00B116DC"/>
    <w:rsid w:val="00B11F8B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8BD"/>
    <w:rsid w:val="00B23C09"/>
    <w:rsid w:val="00B23DEF"/>
    <w:rsid w:val="00B2505C"/>
    <w:rsid w:val="00B25E54"/>
    <w:rsid w:val="00B26DB6"/>
    <w:rsid w:val="00B270E3"/>
    <w:rsid w:val="00B31D33"/>
    <w:rsid w:val="00B31FBA"/>
    <w:rsid w:val="00B32A4B"/>
    <w:rsid w:val="00B346A3"/>
    <w:rsid w:val="00B3477E"/>
    <w:rsid w:val="00B37EEC"/>
    <w:rsid w:val="00B40975"/>
    <w:rsid w:val="00B417B5"/>
    <w:rsid w:val="00B41C49"/>
    <w:rsid w:val="00B44737"/>
    <w:rsid w:val="00B4476E"/>
    <w:rsid w:val="00B447EE"/>
    <w:rsid w:val="00B45725"/>
    <w:rsid w:val="00B506B0"/>
    <w:rsid w:val="00B514C3"/>
    <w:rsid w:val="00B54DF9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3EB7"/>
    <w:rsid w:val="00BA4420"/>
    <w:rsid w:val="00BA4437"/>
    <w:rsid w:val="00BA6620"/>
    <w:rsid w:val="00BB3375"/>
    <w:rsid w:val="00BB6EF5"/>
    <w:rsid w:val="00BB7B0F"/>
    <w:rsid w:val="00BC11D0"/>
    <w:rsid w:val="00BC34B6"/>
    <w:rsid w:val="00BC7CA8"/>
    <w:rsid w:val="00BD0515"/>
    <w:rsid w:val="00BD0DE9"/>
    <w:rsid w:val="00BD1F94"/>
    <w:rsid w:val="00BD4074"/>
    <w:rsid w:val="00BD4391"/>
    <w:rsid w:val="00BD47F5"/>
    <w:rsid w:val="00BD7CDC"/>
    <w:rsid w:val="00BE00E7"/>
    <w:rsid w:val="00BE0DCE"/>
    <w:rsid w:val="00BE2FE8"/>
    <w:rsid w:val="00BE48A9"/>
    <w:rsid w:val="00BE6BEA"/>
    <w:rsid w:val="00BE7A3F"/>
    <w:rsid w:val="00BF082D"/>
    <w:rsid w:val="00BF38C8"/>
    <w:rsid w:val="00BF4417"/>
    <w:rsid w:val="00BF4BC3"/>
    <w:rsid w:val="00BF5B82"/>
    <w:rsid w:val="00BF6AE9"/>
    <w:rsid w:val="00BF6F1C"/>
    <w:rsid w:val="00BF728D"/>
    <w:rsid w:val="00C02525"/>
    <w:rsid w:val="00C04E3E"/>
    <w:rsid w:val="00C058BF"/>
    <w:rsid w:val="00C06066"/>
    <w:rsid w:val="00C06864"/>
    <w:rsid w:val="00C07AFF"/>
    <w:rsid w:val="00C07C82"/>
    <w:rsid w:val="00C102A5"/>
    <w:rsid w:val="00C1109D"/>
    <w:rsid w:val="00C13844"/>
    <w:rsid w:val="00C13C47"/>
    <w:rsid w:val="00C140E0"/>
    <w:rsid w:val="00C1574F"/>
    <w:rsid w:val="00C209E6"/>
    <w:rsid w:val="00C2285D"/>
    <w:rsid w:val="00C24781"/>
    <w:rsid w:val="00C26251"/>
    <w:rsid w:val="00C279C2"/>
    <w:rsid w:val="00C315A0"/>
    <w:rsid w:val="00C3299A"/>
    <w:rsid w:val="00C33DA0"/>
    <w:rsid w:val="00C3514A"/>
    <w:rsid w:val="00C37474"/>
    <w:rsid w:val="00C37898"/>
    <w:rsid w:val="00C40C51"/>
    <w:rsid w:val="00C41210"/>
    <w:rsid w:val="00C418C4"/>
    <w:rsid w:val="00C438EE"/>
    <w:rsid w:val="00C44FBD"/>
    <w:rsid w:val="00C467EA"/>
    <w:rsid w:val="00C47968"/>
    <w:rsid w:val="00C52582"/>
    <w:rsid w:val="00C53D21"/>
    <w:rsid w:val="00C53EAC"/>
    <w:rsid w:val="00C5498F"/>
    <w:rsid w:val="00C55B86"/>
    <w:rsid w:val="00C56A63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2404"/>
    <w:rsid w:val="00C72673"/>
    <w:rsid w:val="00C74D3F"/>
    <w:rsid w:val="00C754E0"/>
    <w:rsid w:val="00C76290"/>
    <w:rsid w:val="00C77FB4"/>
    <w:rsid w:val="00C8171C"/>
    <w:rsid w:val="00C82D20"/>
    <w:rsid w:val="00C84759"/>
    <w:rsid w:val="00C86C6B"/>
    <w:rsid w:val="00C87020"/>
    <w:rsid w:val="00C87810"/>
    <w:rsid w:val="00C913D9"/>
    <w:rsid w:val="00C9360B"/>
    <w:rsid w:val="00C9362D"/>
    <w:rsid w:val="00C94659"/>
    <w:rsid w:val="00C951CE"/>
    <w:rsid w:val="00CA04BC"/>
    <w:rsid w:val="00CA211F"/>
    <w:rsid w:val="00CA2FF6"/>
    <w:rsid w:val="00CA3515"/>
    <w:rsid w:val="00CA5845"/>
    <w:rsid w:val="00CA6D5C"/>
    <w:rsid w:val="00CB0208"/>
    <w:rsid w:val="00CB0644"/>
    <w:rsid w:val="00CB22DE"/>
    <w:rsid w:val="00CB3CFD"/>
    <w:rsid w:val="00CB4430"/>
    <w:rsid w:val="00CB561E"/>
    <w:rsid w:val="00CB6C17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42C1"/>
    <w:rsid w:val="00CD4665"/>
    <w:rsid w:val="00CD4CD6"/>
    <w:rsid w:val="00CD531E"/>
    <w:rsid w:val="00CD53F9"/>
    <w:rsid w:val="00CD66BD"/>
    <w:rsid w:val="00CE1A21"/>
    <w:rsid w:val="00CE1C7D"/>
    <w:rsid w:val="00CE2C71"/>
    <w:rsid w:val="00CE2F99"/>
    <w:rsid w:val="00CE30C5"/>
    <w:rsid w:val="00CE36ED"/>
    <w:rsid w:val="00CE746A"/>
    <w:rsid w:val="00CF0FE5"/>
    <w:rsid w:val="00CF111B"/>
    <w:rsid w:val="00CF1C50"/>
    <w:rsid w:val="00CF2867"/>
    <w:rsid w:val="00CF32FB"/>
    <w:rsid w:val="00CF36A7"/>
    <w:rsid w:val="00CF52A5"/>
    <w:rsid w:val="00CF5BBF"/>
    <w:rsid w:val="00CF5E47"/>
    <w:rsid w:val="00CF68B9"/>
    <w:rsid w:val="00CF79EE"/>
    <w:rsid w:val="00CF7EF5"/>
    <w:rsid w:val="00D01A89"/>
    <w:rsid w:val="00D069AE"/>
    <w:rsid w:val="00D104F6"/>
    <w:rsid w:val="00D139C5"/>
    <w:rsid w:val="00D14C21"/>
    <w:rsid w:val="00D152BC"/>
    <w:rsid w:val="00D16665"/>
    <w:rsid w:val="00D16BDC"/>
    <w:rsid w:val="00D17429"/>
    <w:rsid w:val="00D17D12"/>
    <w:rsid w:val="00D20780"/>
    <w:rsid w:val="00D244B2"/>
    <w:rsid w:val="00D26563"/>
    <w:rsid w:val="00D265B6"/>
    <w:rsid w:val="00D26E5D"/>
    <w:rsid w:val="00D3160B"/>
    <w:rsid w:val="00D32112"/>
    <w:rsid w:val="00D32FE1"/>
    <w:rsid w:val="00D34CBD"/>
    <w:rsid w:val="00D34F08"/>
    <w:rsid w:val="00D376AA"/>
    <w:rsid w:val="00D37878"/>
    <w:rsid w:val="00D40598"/>
    <w:rsid w:val="00D40F7C"/>
    <w:rsid w:val="00D4167F"/>
    <w:rsid w:val="00D41ADD"/>
    <w:rsid w:val="00D41D32"/>
    <w:rsid w:val="00D43364"/>
    <w:rsid w:val="00D43A6B"/>
    <w:rsid w:val="00D45E8D"/>
    <w:rsid w:val="00D50B44"/>
    <w:rsid w:val="00D5112A"/>
    <w:rsid w:val="00D519A9"/>
    <w:rsid w:val="00D52DF2"/>
    <w:rsid w:val="00D54B1B"/>
    <w:rsid w:val="00D5790F"/>
    <w:rsid w:val="00D612D8"/>
    <w:rsid w:val="00D613D3"/>
    <w:rsid w:val="00D64815"/>
    <w:rsid w:val="00D66550"/>
    <w:rsid w:val="00D66A03"/>
    <w:rsid w:val="00D67A5B"/>
    <w:rsid w:val="00D707AF"/>
    <w:rsid w:val="00D71346"/>
    <w:rsid w:val="00D72529"/>
    <w:rsid w:val="00D7458C"/>
    <w:rsid w:val="00D75ABC"/>
    <w:rsid w:val="00D80C80"/>
    <w:rsid w:val="00D80E04"/>
    <w:rsid w:val="00D827EA"/>
    <w:rsid w:val="00D82E70"/>
    <w:rsid w:val="00D85F67"/>
    <w:rsid w:val="00D8736A"/>
    <w:rsid w:val="00D87570"/>
    <w:rsid w:val="00D87854"/>
    <w:rsid w:val="00D87B8A"/>
    <w:rsid w:val="00D9078C"/>
    <w:rsid w:val="00D9130E"/>
    <w:rsid w:val="00D91B57"/>
    <w:rsid w:val="00D929BA"/>
    <w:rsid w:val="00D94258"/>
    <w:rsid w:val="00D9432F"/>
    <w:rsid w:val="00D9540C"/>
    <w:rsid w:val="00D956A0"/>
    <w:rsid w:val="00D96A08"/>
    <w:rsid w:val="00DA1F68"/>
    <w:rsid w:val="00DA228A"/>
    <w:rsid w:val="00DA3D08"/>
    <w:rsid w:val="00DA3F7B"/>
    <w:rsid w:val="00DA68B5"/>
    <w:rsid w:val="00DA779E"/>
    <w:rsid w:val="00DB132C"/>
    <w:rsid w:val="00DB31CE"/>
    <w:rsid w:val="00DB3221"/>
    <w:rsid w:val="00DB466A"/>
    <w:rsid w:val="00DB47F8"/>
    <w:rsid w:val="00DB59A3"/>
    <w:rsid w:val="00DB6927"/>
    <w:rsid w:val="00DB7E12"/>
    <w:rsid w:val="00DC27FA"/>
    <w:rsid w:val="00DC2F80"/>
    <w:rsid w:val="00DC3EBD"/>
    <w:rsid w:val="00DD0777"/>
    <w:rsid w:val="00DD0F48"/>
    <w:rsid w:val="00DD195D"/>
    <w:rsid w:val="00DD2E93"/>
    <w:rsid w:val="00DD34A0"/>
    <w:rsid w:val="00DD5103"/>
    <w:rsid w:val="00DD521A"/>
    <w:rsid w:val="00DD5FB8"/>
    <w:rsid w:val="00DD672B"/>
    <w:rsid w:val="00DD70D7"/>
    <w:rsid w:val="00DD71A2"/>
    <w:rsid w:val="00DE055D"/>
    <w:rsid w:val="00DE1917"/>
    <w:rsid w:val="00DE352F"/>
    <w:rsid w:val="00DE3AE7"/>
    <w:rsid w:val="00DE3C0D"/>
    <w:rsid w:val="00DE6F71"/>
    <w:rsid w:val="00DE725C"/>
    <w:rsid w:val="00DE75D2"/>
    <w:rsid w:val="00DE7E6E"/>
    <w:rsid w:val="00DF0033"/>
    <w:rsid w:val="00DF011F"/>
    <w:rsid w:val="00DF0882"/>
    <w:rsid w:val="00DF15E3"/>
    <w:rsid w:val="00DF1AC0"/>
    <w:rsid w:val="00DF2ED9"/>
    <w:rsid w:val="00DF54C7"/>
    <w:rsid w:val="00DF71FE"/>
    <w:rsid w:val="00DF7BCC"/>
    <w:rsid w:val="00E04E5B"/>
    <w:rsid w:val="00E072E6"/>
    <w:rsid w:val="00E0765B"/>
    <w:rsid w:val="00E077ED"/>
    <w:rsid w:val="00E11615"/>
    <w:rsid w:val="00E1187F"/>
    <w:rsid w:val="00E12DA7"/>
    <w:rsid w:val="00E13398"/>
    <w:rsid w:val="00E16EB8"/>
    <w:rsid w:val="00E17750"/>
    <w:rsid w:val="00E21562"/>
    <w:rsid w:val="00E24BFA"/>
    <w:rsid w:val="00E256C1"/>
    <w:rsid w:val="00E25750"/>
    <w:rsid w:val="00E25799"/>
    <w:rsid w:val="00E2637A"/>
    <w:rsid w:val="00E276BD"/>
    <w:rsid w:val="00E27851"/>
    <w:rsid w:val="00E309E0"/>
    <w:rsid w:val="00E31778"/>
    <w:rsid w:val="00E32120"/>
    <w:rsid w:val="00E342E4"/>
    <w:rsid w:val="00E34B8E"/>
    <w:rsid w:val="00E35EAA"/>
    <w:rsid w:val="00E42446"/>
    <w:rsid w:val="00E424E2"/>
    <w:rsid w:val="00E42683"/>
    <w:rsid w:val="00E42E33"/>
    <w:rsid w:val="00E43C7B"/>
    <w:rsid w:val="00E448E3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034"/>
    <w:rsid w:val="00E56C61"/>
    <w:rsid w:val="00E57F10"/>
    <w:rsid w:val="00E60BD6"/>
    <w:rsid w:val="00E6133D"/>
    <w:rsid w:val="00E61372"/>
    <w:rsid w:val="00E61EFF"/>
    <w:rsid w:val="00E65C3A"/>
    <w:rsid w:val="00E67498"/>
    <w:rsid w:val="00E704D7"/>
    <w:rsid w:val="00E747FA"/>
    <w:rsid w:val="00E757BB"/>
    <w:rsid w:val="00E8015A"/>
    <w:rsid w:val="00E80243"/>
    <w:rsid w:val="00E8089D"/>
    <w:rsid w:val="00E823DD"/>
    <w:rsid w:val="00E8255D"/>
    <w:rsid w:val="00E828B3"/>
    <w:rsid w:val="00E835A1"/>
    <w:rsid w:val="00E84030"/>
    <w:rsid w:val="00E84B94"/>
    <w:rsid w:val="00E850DE"/>
    <w:rsid w:val="00E92CA6"/>
    <w:rsid w:val="00E9314C"/>
    <w:rsid w:val="00E9318D"/>
    <w:rsid w:val="00E94997"/>
    <w:rsid w:val="00E94B0E"/>
    <w:rsid w:val="00E966F8"/>
    <w:rsid w:val="00EA0AE9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696"/>
    <w:rsid w:val="00EB56F5"/>
    <w:rsid w:val="00EB62FD"/>
    <w:rsid w:val="00EB695A"/>
    <w:rsid w:val="00EB709A"/>
    <w:rsid w:val="00EB743D"/>
    <w:rsid w:val="00EB7924"/>
    <w:rsid w:val="00EC1B63"/>
    <w:rsid w:val="00EC46BD"/>
    <w:rsid w:val="00EC4AD8"/>
    <w:rsid w:val="00EC68D4"/>
    <w:rsid w:val="00ED2215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6B20"/>
    <w:rsid w:val="00EE765D"/>
    <w:rsid w:val="00EE7DC2"/>
    <w:rsid w:val="00EF079C"/>
    <w:rsid w:val="00EF0A12"/>
    <w:rsid w:val="00EF1A25"/>
    <w:rsid w:val="00EF4F36"/>
    <w:rsid w:val="00EF5AA5"/>
    <w:rsid w:val="00EF6836"/>
    <w:rsid w:val="00F001AF"/>
    <w:rsid w:val="00F0119D"/>
    <w:rsid w:val="00F040EA"/>
    <w:rsid w:val="00F06B7A"/>
    <w:rsid w:val="00F07FBB"/>
    <w:rsid w:val="00F1005A"/>
    <w:rsid w:val="00F10322"/>
    <w:rsid w:val="00F10759"/>
    <w:rsid w:val="00F123F5"/>
    <w:rsid w:val="00F12D7D"/>
    <w:rsid w:val="00F1464F"/>
    <w:rsid w:val="00F16407"/>
    <w:rsid w:val="00F17082"/>
    <w:rsid w:val="00F17C1B"/>
    <w:rsid w:val="00F230D5"/>
    <w:rsid w:val="00F241FC"/>
    <w:rsid w:val="00F259D0"/>
    <w:rsid w:val="00F266F2"/>
    <w:rsid w:val="00F308EC"/>
    <w:rsid w:val="00F3134A"/>
    <w:rsid w:val="00F3188D"/>
    <w:rsid w:val="00F31975"/>
    <w:rsid w:val="00F32178"/>
    <w:rsid w:val="00F32534"/>
    <w:rsid w:val="00F3273B"/>
    <w:rsid w:val="00F332F4"/>
    <w:rsid w:val="00F344BF"/>
    <w:rsid w:val="00F34C18"/>
    <w:rsid w:val="00F35E0B"/>
    <w:rsid w:val="00F36BD0"/>
    <w:rsid w:val="00F36D99"/>
    <w:rsid w:val="00F36DA2"/>
    <w:rsid w:val="00F42197"/>
    <w:rsid w:val="00F426D7"/>
    <w:rsid w:val="00F436E7"/>
    <w:rsid w:val="00F45254"/>
    <w:rsid w:val="00F45A29"/>
    <w:rsid w:val="00F46D7A"/>
    <w:rsid w:val="00F500AC"/>
    <w:rsid w:val="00F50E13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74327"/>
    <w:rsid w:val="00F7453D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0E7"/>
    <w:rsid w:val="00F85377"/>
    <w:rsid w:val="00F86194"/>
    <w:rsid w:val="00F90F6F"/>
    <w:rsid w:val="00F92426"/>
    <w:rsid w:val="00F97CC1"/>
    <w:rsid w:val="00FA129D"/>
    <w:rsid w:val="00FA15F4"/>
    <w:rsid w:val="00FA2270"/>
    <w:rsid w:val="00FA6C35"/>
    <w:rsid w:val="00FA7465"/>
    <w:rsid w:val="00FB0888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36C"/>
    <w:rsid w:val="00FD077A"/>
    <w:rsid w:val="00FD0C49"/>
    <w:rsid w:val="00FD1DA4"/>
    <w:rsid w:val="00FD2713"/>
    <w:rsid w:val="00FD2A91"/>
    <w:rsid w:val="00FD2B91"/>
    <w:rsid w:val="00FD31A1"/>
    <w:rsid w:val="00FD37D5"/>
    <w:rsid w:val="00FD38C0"/>
    <w:rsid w:val="00FD4834"/>
    <w:rsid w:val="00FD6E02"/>
    <w:rsid w:val="00FD7FF5"/>
    <w:rsid w:val="00FE0263"/>
    <w:rsid w:val="00FE0D81"/>
    <w:rsid w:val="00FE2ED1"/>
    <w:rsid w:val="00FE4B5C"/>
    <w:rsid w:val="00FE60E8"/>
    <w:rsid w:val="00FE7E3B"/>
    <w:rsid w:val="00FF0118"/>
    <w:rsid w:val="00FF020D"/>
    <w:rsid w:val="00FF08BE"/>
    <w:rsid w:val="00FF0B29"/>
    <w:rsid w:val="00FF0E3E"/>
    <w:rsid w:val="00FF2940"/>
    <w:rsid w:val="00FF315F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D3CABD"/>
  <w15:docId w15:val="{E5363EC1-D7D6-4EC3-8DEA-71BDD0F0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rsid w:val="000C59F6"/>
    <w:pPr>
      <w:suppressLineNumbers/>
    </w:pPr>
  </w:style>
  <w:style w:type="paragraph" w:customStyle="1" w:styleId="af">
    <w:name w:val="Заголовок таблицы"/>
    <w:basedOn w:val="ae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6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7">
    <w:name w:val="List Paragraph"/>
    <w:basedOn w:val="a"/>
    <w:uiPriority w:val="34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528A9-375E-47E5-B8B0-CE61FC830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4</Pages>
  <Words>3838</Words>
  <Characters>2188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Поліщук Оксана Анатоліївна</cp:lastModifiedBy>
  <cp:revision>29</cp:revision>
  <cp:lastPrinted>2022-09-16T11:18:00Z</cp:lastPrinted>
  <dcterms:created xsi:type="dcterms:W3CDTF">2023-04-04T09:31:00Z</dcterms:created>
  <dcterms:modified xsi:type="dcterms:W3CDTF">2023-04-06T12:42:00Z</dcterms:modified>
</cp:coreProperties>
</file>