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70" w:type="dxa"/>
        <w:tblLayout w:type="fixed"/>
        <w:tblLook w:val="0000" w:firstRow="0" w:lastRow="0" w:firstColumn="0" w:lastColumn="0" w:noHBand="0" w:noVBand="0"/>
      </w:tblPr>
      <w:tblGrid>
        <w:gridCol w:w="4785"/>
        <w:gridCol w:w="4785"/>
      </w:tblGrid>
      <w:tr w:rsidR="00AD5F76" w:rsidRPr="00E00BE1" w14:paraId="1403DEFA" w14:textId="77777777" w:rsidTr="00A37FF3">
        <w:trPr>
          <w:trHeight w:val="3926"/>
        </w:trPr>
        <w:tc>
          <w:tcPr>
            <w:tcW w:w="4785" w:type="dxa"/>
          </w:tcPr>
          <w:p w14:paraId="61A299CE" w14:textId="75FAD477" w:rsidR="007F5AE1" w:rsidRPr="00E00BE1" w:rsidRDefault="00391DE3" w:rsidP="007F5AE1">
            <w:pPr>
              <w:tabs>
                <w:tab w:val="left" w:pos="7201"/>
              </w:tabs>
              <w:jc w:val="center"/>
              <w:rPr>
                <w:rFonts w:ascii="Times New Roman" w:hAnsi="Times New Roman" w:cs="Times New Roman"/>
                <w:b/>
                <w:spacing w:val="10"/>
                <w:sz w:val="28"/>
                <w:szCs w:val="28"/>
              </w:rPr>
            </w:pPr>
            <w:r w:rsidRPr="00E00BE1">
              <w:rPr>
                <w:noProof/>
                <w:lang w:eastAsia="uk-UA" w:bidi="ar-SA"/>
              </w:rPr>
              <mc:AlternateContent>
                <mc:Choice Requires="wps">
                  <w:drawing>
                    <wp:anchor distT="0" distB="0" distL="635" distR="0" simplePos="0" relativeHeight="251657216" behindDoc="0" locked="0" layoutInCell="1" allowOverlap="1" wp14:anchorId="30875E3B" wp14:editId="5436D88C">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449FA9F" id="_x0000_tole_rId2" o:spid="_x0000_s1026" style="position:absolute;margin-left:.05pt;margin-top:.05pt;width:50pt;height:50pt;z-index:251657216;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" filled="f" stroked="f" strokeweight="0"/>
                  </w:pict>
                </mc:Fallback>
              </mc:AlternateContent>
            </w:r>
            <w:r w:rsidRPr="00E00BE1">
              <w:rPr>
                <w:noProof/>
                <w:lang w:eastAsia="uk-UA" w:bidi="ar-SA"/>
              </w:rPr>
              <mc:AlternateContent>
                <mc:Choice Requires="wps">
                  <w:drawing>
                    <wp:anchor distT="0" distB="0" distL="114300" distR="114300" simplePos="0" relativeHeight="251658240" behindDoc="0" locked="0" layoutInCell="1" allowOverlap="1" wp14:anchorId="571E47E7" wp14:editId="3FB948FA">
                      <wp:simplePos x="0" y="0"/>
                      <wp:positionH relativeFrom="column">
                        <wp:posOffset>0</wp:posOffset>
                      </wp:positionH>
                      <wp:positionV relativeFrom="paragraph">
                        <wp:posOffset>0</wp:posOffset>
                      </wp:positionV>
                      <wp:extent cx="635000" cy="635000"/>
                      <wp:effectExtent l="0" t="0" r="3175" b="3175"/>
                      <wp:wrapNone/>
                      <wp:docPr id="1404028792"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A9207" id="_x0000_tole_rId2"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AD5F76" w:rsidRPr="00E00BE1">
              <w:rPr>
                <w:rFonts w:ascii="Times New Roman" w:hAnsi="Times New Roman" w:cs="Times New Roman"/>
                <w:sz w:val="28"/>
                <w:szCs w:val="28"/>
              </w:rPr>
              <w:object w:dxaOrig="3096" w:dyaOrig="3281" w14:anchorId="604C3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o:ole="" filled="t">
                  <v:fill color2="black"/>
                  <v:imagedata r:id="rId8" o:title="" croptop="-19f" cropbottom="-19f" cropleft="-21f" cropright="-21f"/>
                </v:shape>
                <o:OLEObject Type="Embed" ProgID="PBrush" ShapeID="_x0000_i1025" DrawAspect="Content" ObjectID="_1840278808" r:id="rId9"/>
              </w:object>
            </w:r>
          </w:p>
          <w:p w14:paraId="676EE5CC" w14:textId="226396F2" w:rsidR="00AD5F76" w:rsidRPr="00E00BE1" w:rsidRDefault="00AD5F76" w:rsidP="007F5AE1">
            <w:pPr>
              <w:tabs>
                <w:tab w:val="left" w:pos="7201"/>
              </w:tabs>
              <w:jc w:val="center"/>
              <w:rPr>
                <w:rFonts w:ascii="Times New Roman" w:hAnsi="Times New Roman" w:cs="Times New Roman"/>
                <w:b/>
                <w:bCs/>
                <w:spacing w:val="10"/>
                <w:sz w:val="28"/>
                <w:szCs w:val="28"/>
              </w:rPr>
            </w:pPr>
            <w:r w:rsidRPr="00E00BE1">
              <w:rPr>
                <w:rFonts w:ascii="Times New Roman" w:hAnsi="Times New Roman" w:cs="Times New Roman"/>
                <w:b/>
                <w:spacing w:val="10"/>
                <w:sz w:val="28"/>
                <w:szCs w:val="28"/>
              </w:rPr>
              <w:t>ЛУЦЬКА МІСЬКА РАДА</w:t>
            </w:r>
          </w:p>
          <w:p w14:paraId="2472B441" w14:textId="77777777" w:rsidR="00AD5F76" w:rsidRPr="00E00BE1" w:rsidRDefault="00AD5F76" w:rsidP="007F5AE1">
            <w:pPr>
              <w:tabs>
                <w:tab w:val="left" w:pos="7201"/>
              </w:tabs>
              <w:jc w:val="center"/>
              <w:rPr>
                <w:rFonts w:ascii="Times New Roman" w:hAnsi="Times New Roman" w:cs="Times New Roman"/>
                <w:sz w:val="28"/>
                <w:szCs w:val="28"/>
              </w:rPr>
            </w:pPr>
            <w:r w:rsidRPr="00E00BE1">
              <w:rPr>
                <w:rFonts w:ascii="Times New Roman" w:hAnsi="Times New Roman" w:cs="Times New Roman"/>
                <w:b/>
                <w:spacing w:val="10"/>
                <w:sz w:val="28"/>
                <w:szCs w:val="28"/>
              </w:rPr>
              <w:t>АРХІВНИЙ ВІДДІЛ</w:t>
            </w:r>
          </w:p>
          <w:p w14:paraId="25EA4BC9" w14:textId="77777777" w:rsidR="00AD5F76" w:rsidRPr="00E00BE1" w:rsidRDefault="00AD5F76">
            <w:pPr>
              <w:rPr>
                <w:rFonts w:ascii="Times New Roman" w:hAnsi="Times New Roman" w:cs="Times New Roman"/>
                <w:sz w:val="22"/>
                <w:szCs w:val="22"/>
              </w:rPr>
            </w:pPr>
          </w:p>
          <w:p w14:paraId="6883A02D" w14:textId="77777777" w:rsidR="00AD5F76" w:rsidRPr="00E00BE1" w:rsidRDefault="00AD5F76" w:rsidP="00AD5F76">
            <w:pPr>
              <w:spacing w:line="360" w:lineRule="auto"/>
              <w:ind w:right="-366"/>
              <w:rPr>
                <w:rFonts w:ascii="Times New Roman" w:hAnsi="Times New Roman" w:cs="Times New Roman"/>
                <w:b/>
                <w:sz w:val="28"/>
                <w:szCs w:val="28"/>
              </w:rPr>
            </w:pPr>
          </w:p>
          <w:p w14:paraId="35CF2B7D" w14:textId="77777777" w:rsidR="007F5AE1" w:rsidRPr="00E00BE1" w:rsidRDefault="007F5AE1" w:rsidP="00AD5F76">
            <w:pPr>
              <w:spacing w:line="360" w:lineRule="auto"/>
              <w:ind w:right="-366"/>
              <w:rPr>
                <w:rFonts w:ascii="Times New Roman" w:hAnsi="Times New Roman" w:cs="Times New Roman"/>
                <w:b/>
                <w:sz w:val="28"/>
                <w:szCs w:val="28"/>
              </w:rPr>
            </w:pPr>
          </w:p>
          <w:p w14:paraId="6B4C417B" w14:textId="77777777" w:rsidR="007F5AE1" w:rsidRPr="00E00BE1" w:rsidRDefault="007F5AE1" w:rsidP="00AD5F76">
            <w:pPr>
              <w:spacing w:line="360" w:lineRule="auto"/>
              <w:ind w:right="-366"/>
              <w:rPr>
                <w:rFonts w:ascii="Times New Roman" w:hAnsi="Times New Roman" w:cs="Times New Roman"/>
                <w:b/>
                <w:sz w:val="28"/>
                <w:szCs w:val="28"/>
              </w:rPr>
            </w:pPr>
          </w:p>
          <w:p w14:paraId="230BFB16" w14:textId="14633A10" w:rsidR="00AD5F76" w:rsidRPr="00E00BE1" w:rsidRDefault="00AD5F76" w:rsidP="00AD5F76">
            <w:pPr>
              <w:spacing w:line="360" w:lineRule="auto"/>
              <w:ind w:right="-366"/>
              <w:rPr>
                <w:rFonts w:ascii="Times New Roman" w:hAnsi="Times New Roman" w:cs="Times New Roman"/>
                <w:b/>
                <w:sz w:val="28"/>
                <w:szCs w:val="28"/>
              </w:rPr>
            </w:pPr>
            <w:r w:rsidRPr="00E00BE1">
              <w:rPr>
                <w:rFonts w:ascii="Times New Roman" w:hAnsi="Times New Roman" w:cs="Times New Roman"/>
                <w:b/>
                <w:sz w:val="28"/>
                <w:szCs w:val="28"/>
              </w:rPr>
              <w:t>ПРОТОКОЛ</w:t>
            </w:r>
          </w:p>
          <w:p w14:paraId="2E91585C" w14:textId="4783E8A9" w:rsidR="007F5AE1" w:rsidRPr="00E00BE1" w:rsidRDefault="00786CAD" w:rsidP="007F5AE1">
            <w:pPr>
              <w:spacing w:line="360" w:lineRule="auto"/>
              <w:ind w:right="-366"/>
              <w:rPr>
                <w:rFonts w:ascii="Times New Roman" w:hAnsi="Times New Roman" w:cs="Times New Roman"/>
                <w:sz w:val="28"/>
                <w:szCs w:val="28"/>
              </w:rPr>
            </w:pPr>
            <w:r>
              <w:rPr>
                <w:rFonts w:ascii="Times New Roman" w:hAnsi="Times New Roman" w:cs="Times New Roman"/>
                <w:sz w:val="28"/>
                <w:szCs w:val="28"/>
              </w:rPr>
              <w:t>30</w:t>
            </w:r>
            <w:r w:rsidR="00AD5F76" w:rsidRPr="00E00BE1">
              <w:rPr>
                <w:rFonts w:ascii="Times New Roman" w:hAnsi="Times New Roman" w:cs="Times New Roman"/>
                <w:sz w:val="28"/>
                <w:szCs w:val="28"/>
              </w:rPr>
              <w:t xml:space="preserve"> </w:t>
            </w:r>
            <w:r>
              <w:rPr>
                <w:rFonts w:ascii="Times New Roman" w:hAnsi="Times New Roman" w:cs="Times New Roman"/>
                <w:sz w:val="28"/>
                <w:szCs w:val="28"/>
              </w:rPr>
              <w:t>квітня</w:t>
            </w:r>
            <w:r w:rsidR="00AD5F76" w:rsidRPr="00E00BE1">
              <w:rPr>
                <w:rFonts w:ascii="Times New Roman" w:hAnsi="Times New Roman" w:cs="Times New Roman"/>
                <w:sz w:val="28"/>
                <w:szCs w:val="28"/>
              </w:rPr>
              <w:t xml:space="preserve"> 2026 року № </w:t>
            </w:r>
            <w:r>
              <w:rPr>
                <w:rFonts w:ascii="Times New Roman" w:hAnsi="Times New Roman" w:cs="Times New Roman"/>
                <w:sz w:val="28"/>
                <w:szCs w:val="28"/>
              </w:rPr>
              <w:t>4</w:t>
            </w:r>
          </w:p>
          <w:p w14:paraId="286A280D" w14:textId="166EAA8B" w:rsidR="00AD5F76" w:rsidRPr="00E00BE1" w:rsidRDefault="00AD5F76" w:rsidP="007F5AE1">
            <w:pPr>
              <w:spacing w:line="360" w:lineRule="auto"/>
              <w:ind w:right="-366"/>
              <w:rPr>
                <w:rFonts w:ascii="Times New Roman" w:hAnsi="Times New Roman" w:cs="Times New Roman"/>
                <w:sz w:val="28"/>
                <w:szCs w:val="28"/>
              </w:rPr>
            </w:pPr>
            <w:r w:rsidRPr="00E00BE1">
              <w:rPr>
                <w:rFonts w:ascii="Times New Roman" w:hAnsi="Times New Roman" w:cs="Times New Roman"/>
              </w:rPr>
              <w:t>м. Луцьк</w:t>
            </w:r>
          </w:p>
        </w:tc>
        <w:tc>
          <w:tcPr>
            <w:tcW w:w="4785" w:type="dxa"/>
          </w:tcPr>
          <w:p w14:paraId="0B8F3FE3" w14:textId="77777777" w:rsidR="00AD5F76" w:rsidRPr="00E00BE1" w:rsidRDefault="00AD5F76">
            <w:pPr>
              <w:tabs>
                <w:tab w:val="left" w:pos="6954"/>
              </w:tabs>
              <w:snapToGrid w:val="0"/>
              <w:jc w:val="both"/>
              <w:rPr>
                <w:rFonts w:ascii="Times New Roman" w:hAnsi="Times New Roman" w:cs="Times New Roman"/>
                <w:sz w:val="28"/>
                <w:szCs w:val="28"/>
              </w:rPr>
            </w:pPr>
          </w:p>
          <w:p w14:paraId="61CB57C9" w14:textId="77777777" w:rsidR="007F5AE1" w:rsidRPr="00E00BE1" w:rsidRDefault="007F5AE1" w:rsidP="00AD5F76">
            <w:pPr>
              <w:tabs>
                <w:tab w:val="left" w:pos="6954"/>
              </w:tabs>
              <w:spacing w:line="360" w:lineRule="auto"/>
              <w:jc w:val="both"/>
              <w:rPr>
                <w:rFonts w:ascii="Times New Roman" w:hAnsi="Times New Roman" w:cs="Times New Roman"/>
                <w:sz w:val="28"/>
                <w:szCs w:val="28"/>
              </w:rPr>
            </w:pPr>
          </w:p>
          <w:p w14:paraId="2D117E5C" w14:textId="77777777" w:rsidR="007F5AE1" w:rsidRPr="00E00BE1" w:rsidRDefault="007F5AE1" w:rsidP="00AD5F76">
            <w:pPr>
              <w:tabs>
                <w:tab w:val="left" w:pos="6954"/>
              </w:tabs>
              <w:spacing w:line="360" w:lineRule="auto"/>
              <w:jc w:val="both"/>
              <w:rPr>
                <w:rFonts w:ascii="Times New Roman" w:hAnsi="Times New Roman" w:cs="Times New Roman"/>
                <w:sz w:val="28"/>
                <w:szCs w:val="28"/>
              </w:rPr>
            </w:pPr>
          </w:p>
          <w:p w14:paraId="11928DAE" w14:textId="50F39E6C" w:rsidR="00AD5F76" w:rsidRPr="00E00BE1" w:rsidRDefault="00AD5F76" w:rsidP="00DF3759">
            <w:pPr>
              <w:tabs>
                <w:tab w:val="left" w:pos="6954"/>
              </w:tabs>
              <w:spacing w:line="360" w:lineRule="auto"/>
              <w:ind w:left="633"/>
              <w:jc w:val="both"/>
              <w:rPr>
                <w:rFonts w:ascii="Times New Roman" w:hAnsi="Times New Roman" w:cs="Times New Roman"/>
                <w:b/>
                <w:bCs/>
                <w:sz w:val="28"/>
                <w:szCs w:val="28"/>
              </w:rPr>
            </w:pPr>
            <w:r w:rsidRPr="00E00BE1">
              <w:rPr>
                <w:rFonts w:ascii="Times New Roman" w:hAnsi="Times New Roman" w:cs="Times New Roman"/>
                <w:b/>
                <w:bCs/>
                <w:sz w:val="28"/>
                <w:szCs w:val="28"/>
              </w:rPr>
              <w:t>ЗАТВЕРДЖУЮ</w:t>
            </w:r>
          </w:p>
          <w:p w14:paraId="5D210445" w14:textId="77777777" w:rsidR="00AD5F76" w:rsidRPr="00E00BE1" w:rsidRDefault="00AD5F76" w:rsidP="00DF3759">
            <w:pPr>
              <w:tabs>
                <w:tab w:val="left" w:pos="6954"/>
              </w:tabs>
              <w:spacing w:line="360" w:lineRule="auto"/>
              <w:ind w:left="633"/>
              <w:jc w:val="both"/>
              <w:rPr>
                <w:rFonts w:ascii="Times New Roman" w:hAnsi="Times New Roman" w:cs="Times New Roman"/>
                <w:sz w:val="28"/>
                <w:szCs w:val="28"/>
              </w:rPr>
            </w:pPr>
            <w:r w:rsidRPr="00E00BE1">
              <w:rPr>
                <w:rFonts w:ascii="Times New Roman" w:hAnsi="Times New Roman" w:cs="Times New Roman"/>
                <w:sz w:val="28"/>
                <w:szCs w:val="28"/>
              </w:rPr>
              <w:t xml:space="preserve">Начальник архівного відділу </w:t>
            </w:r>
          </w:p>
          <w:p w14:paraId="33DBA83B" w14:textId="2191456C" w:rsidR="00AD5F76" w:rsidRPr="00E00BE1" w:rsidRDefault="00AD5F76" w:rsidP="00DF3759">
            <w:pPr>
              <w:tabs>
                <w:tab w:val="left" w:pos="6954"/>
              </w:tabs>
              <w:spacing w:line="360" w:lineRule="auto"/>
              <w:ind w:left="633"/>
              <w:jc w:val="both"/>
              <w:rPr>
                <w:rFonts w:ascii="Times New Roman" w:hAnsi="Times New Roman" w:cs="Times New Roman"/>
                <w:sz w:val="28"/>
                <w:szCs w:val="28"/>
              </w:rPr>
            </w:pPr>
            <w:r w:rsidRPr="00E00BE1">
              <w:rPr>
                <w:rFonts w:ascii="Times New Roman" w:hAnsi="Times New Roman" w:cs="Times New Roman"/>
                <w:sz w:val="28"/>
                <w:szCs w:val="28"/>
              </w:rPr>
              <w:t>Луцької міської ради</w:t>
            </w:r>
          </w:p>
          <w:p w14:paraId="641DA9CD" w14:textId="6A0829DB" w:rsidR="00AD5F76" w:rsidRPr="00E00BE1" w:rsidRDefault="00AD5F76" w:rsidP="00DF3759">
            <w:pPr>
              <w:tabs>
                <w:tab w:val="left" w:pos="6954"/>
              </w:tabs>
              <w:spacing w:line="360" w:lineRule="auto"/>
              <w:ind w:left="633"/>
              <w:jc w:val="both"/>
              <w:rPr>
                <w:rFonts w:ascii="Times New Roman" w:hAnsi="Times New Roman" w:cs="Times New Roman"/>
                <w:sz w:val="28"/>
                <w:szCs w:val="28"/>
              </w:rPr>
            </w:pPr>
            <w:r w:rsidRPr="00E00BE1">
              <w:rPr>
                <w:rFonts w:ascii="Times New Roman" w:hAnsi="Times New Roman" w:cs="Times New Roman"/>
                <w:sz w:val="28"/>
                <w:szCs w:val="28"/>
              </w:rPr>
              <w:t>__________ Оксана ПОЛІЩУК</w:t>
            </w:r>
          </w:p>
          <w:p w14:paraId="20BC7F7A" w14:textId="6ABE4CB2" w:rsidR="00AD5F76" w:rsidRPr="00E00BE1" w:rsidRDefault="00AD5F76" w:rsidP="00DF3759">
            <w:pPr>
              <w:tabs>
                <w:tab w:val="left" w:pos="6954"/>
              </w:tabs>
              <w:spacing w:line="360" w:lineRule="auto"/>
              <w:ind w:left="633"/>
              <w:jc w:val="both"/>
              <w:rPr>
                <w:rFonts w:ascii="Times New Roman" w:hAnsi="Times New Roman" w:cs="Times New Roman"/>
                <w:sz w:val="28"/>
                <w:szCs w:val="28"/>
              </w:rPr>
            </w:pPr>
            <w:r w:rsidRPr="00E00BE1">
              <w:rPr>
                <w:rFonts w:ascii="Times New Roman" w:hAnsi="Times New Roman" w:cs="Times New Roman"/>
                <w:sz w:val="28"/>
                <w:szCs w:val="28"/>
              </w:rPr>
              <w:t>____ ____________ 2026 року</w:t>
            </w:r>
          </w:p>
          <w:p w14:paraId="3E52181D" w14:textId="77777777" w:rsidR="00AD5F76" w:rsidRPr="00E00BE1" w:rsidRDefault="00AD5F76">
            <w:pPr>
              <w:tabs>
                <w:tab w:val="left" w:pos="6954"/>
              </w:tabs>
              <w:jc w:val="both"/>
              <w:rPr>
                <w:rFonts w:ascii="Times New Roman" w:hAnsi="Times New Roman" w:cs="Times New Roman"/>
                <w:sz w:val="28"/>
                <w:szCs w:val="28"/>
              </w:rPr>
            </w:pPr>
          </w:p>
          <w:p w14:paraId="6E73EA72" w14:textId="77777777" w:rsidR="00AD5F76" w:rsidRPr="00E00BE1" w:rsidRDefault="00AD5F76">
            <w:pPr>
              <w:tabs>
                <w:tab w:val="left" w:pos="6954"/>
              </w:tabs>
              <w:jc w:val="both"/>
              <w:rPr>
                <w:rFonts w:ascii="Times New Roman" w:hAnsi="Times New Roman" w:cs="Times New Roman"/>
                <w:sz w:val="28"/>
                <w:szCs w:val="28"/>
              </w:rPr>
            </w:pPr>
          </w:p>
          <w:p w14:paraId="3DFAFFA0" w14:textId="77777777" w:rsidR="00AD5F76" w:rsidRPr="00E00BE1" w:rsidRDefault="00AD5F76" w:rsidP="00DF3759">
            <w:pPr>
              <w:tabs>
                <w:tab w:val="left" w:pos="705"/>
              </w:tabs>
              <w:rPr>
                <w:rFonts w:ascii="Times New Roman" w:hAnsi="Times New Roman" w:cs="Times New Roman"/>
                <w:sz w:val="28"/>
                <w:szCs w:val="28"/>
              </w:rPr>
            </w:pPr>
          </w:p>
          <w:p w14:paraId="29EA13BC" w14:textId="5F46F0BA" w:rsidR="00AD5F76" w:rsidRPr="00E00BE1" w:rsidRDefault="00AD5F76">
            <w:pPr>
              <w:tabs>
                <w:tab w:val="left" w:pos="705"/>
              </w:tabs>
              <w:ind w:left="615" w:hanging="615"/>
              <w:rPr>
                <w:rFonts w:ascii="Times New Roman" w:hAnsi="Times New Roman" w:cs="Times New Roman"/>
                <w:sz w:val="28"/>
                <w:szCs w:val="28"/>
              </w:rPr>
            </w:pPr>
          </w:p>
        </w:tc>
      </w:tr>
    </w:tbl>
    <w:p w14:paraId="61EBBB13" w14:textId="77777777" w:rsidR="00AD5F76" w:rsidRPr="00E00BE1" w:rsidRDefault="00AD5F76" w:rsidP="0089473F">
      <w:pPr>
        <w:rPr>
          <w:rFonts w:ascii="Times New Roman" w:hAnsi="Times New Roman" w:cs="Times New Roman"/>
          <w:b/>
          <w:sz w:val="28"/>
          <w:szCs w:val="28"/>
        </w:rPr>
      </w:pPr>
    </w:p>
    <w:p w14:paraId="444EB248" w14:textId="0F91D910" w:rsidR="0089473F" w:rsidRPr="00E00BE1" w:rsidRDefault="00BD09C4" w:rsidP="0089473F">
      <w:pPr>
        <w:rPr>
          <w:rFonts w:ascii="Times New Roman" w:hAnsi="Times New Roman" w:cs="Times New Roman"/>
          <w:b/>
          <w:sz w:val="28"/>
          <w:szCs w:val="28"/>
        </w:rPr>
      </w:pPr>
      <w:r w:rsidRPr="00E00BE1">
        <w:rPr>
          <w:rFonts w:ascii="Times New Roman" w:hAnsi="Times New Roman" w:cs="Times New Roman"/>
          <w:b/>
          <w:sz w:val="28"/>
          <w:szCs w:val="28"/>
        </w:rPr>
        <w:t>з</w:t>
      </w:r>
      <w:r w:rsidR="00391DE3" w:rsidRPr="00E00BE1">
        <w:rPr>
          <w:rFonts w:ascii="Times New Roman" w:hAnsi="Times New Roman" w:cs="Times New Roman"/>
          <w:b/>
          <w:sz w:val="28"/>
          <w:szCs w:val="28"/>
        </w:rPr>
        <w:t xml:space="preserve">асідання </w:t>
      </w:r>
      <w:r w:rsidR="0089473F" w:rsidRPr="00E00BE1">
        <w:rPr>
          <w:rFonts w:ascii="Times New Roman" w:hAnsi="Times New Roman" w:cs="Times New Roman"/>
          <w:b/>
          <w:sz w:val="28"/>
          <w:szCs w:val="28"/>
        </w:rPr>
        <w:t xml:space="preserve">експертної комісії </w:t>
      </w:r>
    </w:p>
    <w:p w14:paraId="1A1A4322" w14:textId="77777777" w:rsidR="0089473F" w:rsidRPr="00E00BE1" w:rsidRDefault="0089473F" w:rsidP="0089473F">
      <w:pPr>
        <w:rPr>
          <w:rFonts w:ascii="Times New Roman" w:hAnsi="Times New Roman" w:cs="Times New Roman"/>
          <w:b/>
          <w:sz w:val="28"/>
          <w:szCs w:val="28"/>
        </w:rPr>
      </w:pPr>
      <w:r w:rsidRPr="00E00BE1">
        <w:rPr>
          <w:rFonts w:ascii="Times New Roman" w:hAnsi="Times New Roman" w:cs="Times New Roman"/>
          <w:b/>
          <w:sz w:val="28"/>
          <w:szCs w:val="28"/>
        </w:rPr>
        <w:t>архівного відділу</w:t>
      </w:r>
    </w:p>
    <w:p w14:paraId="7C8E340F" w14:textId="77777777" w:rsidR="0089473F" w:rsidRPr="00E00BE1" w:rsidRDefault="0089473F" w:rsidP="0089473F">
      <w:pPr>
        <w:rPr>
          <w:rFonts w:ascii="Times New Roman" w:hAnsi="Times New Roman" w:cs="Times New Roman"/>
          <w:b/>
          <w:sz w:val="28"/>
          <w:szCs w:val="28"/>
        </w:rPr>
      </w:pPr>
      <w:r w:rsidRPr="00E00BE1">
        <w:rPr>
          <w:rFonts w:ascii="Times New Roman" w:hAnsi="Times New Roman" w:cs="Times New Roman"/>
          <w:b/>
          <w:sz w:val="28"/>
          <w:szCs w:val="28"/>
        </w:rPr>
        <w:t>Луцької міської ради</w:t>
      </w:r>
    </w:p>
    <w:p w14:paraId="767012F1" w14:textId="77777777" w:rsidR="004B3FC9" w:rsidRPr="00E00BE1" w:rsidRDefault="004B3FC9" w:rsidP="0089473F">
      <w:pPr>
        <w:rPr>
          <w:rFonts w:ascii="Times New Roman" w:hAnsi="Times New Roman" w:cs="Times New Roman"/>
          <w:b/>
          <w:sz w:val="28"/>
          <w:szCs w:val="28"/>
        </w:rPr>
      </w:pPr>
    </w:p>
    <w:p w14:paraId="44938C2E" w14:textId="77777777" w:rsidR="004B3FC9" w:rsidRPr="00E00BE1" w:rsidRDefault="00391DE3">
      <w:pPr>
        <w:rPr>
          <w:rFonts w:ascii="Times New Roman" w:hAnsi="Times New Roman" w:cs="Times New Roman"/>
          <w:b/>
          <w:sz w:val="28"/>
          <w:szCs w:val="28"/>
        </w:rPr>
      </w:pPr>
      <w:r w:rsidRPr="00E00BE1">
        <w:rPr>
          <w:rFonts w:ascii="Times New Roman" w:hAnsi="Times New Roman" w:cs="Times New Roman"/>
          <w:b/>
          <w:sz w:val="28"/>
          <w:szCs w:val="28"/>
        </w:rPr>
        <w:t>Взяли участь у засіданні:</w:t>
      </w:r>
    </w:p>
    <w:p w14:paraId="6B759873" w14:textId="77777777" w:rsidR="0089473F" w:rsidRPr="00E00BE1" w:rsidRDefault="0089473F" w:rsidP="0089473F">
      <w:pPr>
        <w:rPr>
          <w:rFonts w:ascii="Times New Roman" w:hAnsi="Times New Roman" w:cs="Times New Roman"/>
          <w:bCs/>
          <w:sz w:val="28"/>
          <w:szCs w:val="28"/>
        </w:rPr>
      </w:pPr>
      <w:r w:rsidRPr="00E00BE1">
        <w:rPr>
          <w:rFonts w:ascii="Times New Roman" w:hAnsi="Times New Roman" w:cs="Times New Roman"/>
          <w:bCs/>
          <w:sz w:val="28"/>
          <w:szCs w:val="28"/>
        </w:rPr>
        <w:t>Голова – Поліщук Оксана</w:t>
      </w:r>
    </w:p>
    <w:p w14:paraId="19666885" w14:textId="77777777" w:rsidR="0089473F" w:rsidRPr="00E00BE1" w:rsidRDefault="0089473F" w:rsidP="0089473F">
      <w:pPr>
        <w:rPr>
          <w:rFonts w:ascii="Times New Roman" w:hAnsi="Times New Roman" w:cs="Times New Roman"/>
          <w:bCs/>
          <w:sz w:val="28"/>
          <w:szCs w:val="28"/>
        </w:rPr>
      </w:pPr>
      <w:r w:rsidRPr="00E00BE1">
        <w:rPr>
          <w:rFonts w:ascii="Times New Roman" w:hAnsi="Times New Roman" w:cs="Times New Roman"/>
          <w:bCs/>
          <w:sz w:val="28"/>
          <w:szCs w:val="28"/>
        </w:rPr>
        <w:t xml:space="preserve">Секретар комісії – </w:t>
      </w:r>
      <w:proofErr w:type="spellStart"/>
      <w:r w:rsidRPr="00E00BE1">
        <w:rPr>
          <w:rFonts w:ascii="Times New Roman" w:hAnsi="Times New Roman" w:cs="Times New Roman"/>
          <w:bCs/>
          <w:sz w:val="28"/>
          <w:szCs w:val="28"/>
        </w:rPr>
        <w:t>Зінець</w:t>
      </w:r>
      <w:proofErr w:type="spellEnd"/>
      <w:r w:rsidRPr="00E00BE1">
        <w:rPr>
          <w:rFonts w:ascii="Times New Roman" w:hAnsi="Times New Roman" w:cs="Times New Roman"/>
          <w:bCs/>
          <w:sz w:val="28"/>
          <w:szCs w:val="28"/>
        </w:rPr>
        <w:t xml:space="preserve"> Оксана</w:t>
      </w:r>
    </w:p>
    <w:p w14:paraId="08C469CC" w14:textId="308C809B" w:rsidR="004B3FC9" w:rsidRPr="00E00BE1" w:rsidRDefault="007B757A" w:rsidP="005D2495">
      <w:pPr>
        <w:ind w:left="1701" w:hanging="1701"/>
        <w:rPr>
          <w:rFonts w:ascii="Times New Roman" w:hAnsi="Times New Roman" w:cs="Times New Roman"/>
          <w:bCs/>
          <w:sz w:val="28"/>
          <w:szCs w:val="28"/>
        </w:rPr>
      </w:pPr>
      <w:r w:rsidRPr="00E00BE1">
        <w:rPr>
          <w:rFonts w:ascii="Times New Roman" w:hAnsi="Times New Roman" w:cs="Times New Roman"/>
          <w:bCs/>
          <w:sz w:val="28"/>
          <w:szCs w:val="28"/>
        </w:rPr>
        <w:t xml:space="preserve">Члени комісії: </w:t>
      </w:r>
      <w:proofErr w:type="spellStart"/>
      <w:r w:rsidRPr="00E00BE1">
        <w:rPr>
          <w:rFonts w:ascii="Times New Roman" w:hAnsi="Times New Roman" w:cs="Times New Roman"/>
          <w:bCs/>
          <w:sz w:val="28"/>
          <w:szCs w:val="28"/>
        </w:rPr>
        <w:t>Борейко</w:t>
      </w:r>
      <w:proofErr w:type="spellEnd"/>
      <w:r w:rsidRPr="00E00BE1">
        <w:rPr>
          <w:rFonts w:ascii="Times New Roman" w:hAnsi="Times New Roman" w:cs="Times New Roman"/>
          <w:bCs/>
          <w:sz w:val="28"/>
          <w:szCs w:val="28"/>
        </w:rPr>
        <w:t xml:space="preserve"> Валентина,</w:t>
      </w:r>
      <w:r w:rsidR="005D2495">
        <w:rPr>
          <w:rFonts w:ascii="Times New Roman" w:hAnsi="Times New Roman" w:cs="Times New Roman"/>
          <w:bCs/>
          <w:sz w:val="28"/>
          <w:szCs w:val="28"/>
        </w:rPr>
        <w:t xml:space="preserve"> </w:t>
      </w:r>
      <w:proofErr w:type="spellStart"/>
      <w:r w:rsidR="005D2495" w:rsidRPr="00E00BE1">
        <w:rPr>
          <w:rFonts w:ascii="Times New Roman" w:hAnsi="Times New Roman" w:cs="Times New Roman"/>
          <w:bCs/>
          <w:sz w:val="28"/>
          <w:szCs w:val="28"/>
        </w:rPr>
        <w:t>Карєва</w:t>
      </w:r>
      <w:proofErr w:type="spellEnd"/>
      <w:r w:rsidR="005D2495" w:rsidRPr="00E00BE1">
        <w:rPr>
          <w:rFonts w:ascii="Times New Roman" w:hAnsi="Times New Roman" w:cs="Times New Roman"/>
          <w:bCs/>
          <w:sz w:val="28"/>
          <w:szCs w:val="28"/>
        </w:rPr>
        <w:t xml:space="preserve"> Людмила</w:t>
      </w:r>
      <w:r w:rsidR="005D2495">
        <w:rPr>
          <w:rFonts w:ascii="Times New Roman" w:hAnsi="Times New Roman" w:cs="Times New Roman"/>
          <w:bCs/>
          <w:sz w:val="28"/>
          <w:szCs w:val="28"/>
        </w:rPr>
        <w:t>,</w:t>
      </w:r>
      <w:r w:rsidRPr="00E00BE1">
        <w:rPr>
          <w:rFonts w:ascii="Times New Roman" w:hAnsi="Times New Roman" w:cs="Times New Roman"/>
          <w:bCs/>
          <w:sz w:val="28"/>
          <w:szCs w:val="28"/>
        </w:rPr>
        <w:t xml:space="preserve"> </w:t>
      </w:r>
      <w:r w:rsidR="00686CF5" w:rsidRPr="00E00BE1">
        <w:rPr>
          <w:rFonts w:ascii="Times New Roman" w:hAnsi="Times New Roman" w:cs="Times New Roman"/>
          <w:bCs/>
          <w:sz w:val="28"/>
          <w:szCs w:val="28"/>
        </w:rPr>
        <w:t xml:space="preserve">Лесик Наталія, </w:t>
      </w:r>
      <w:r w:rsidRPr="00E00BE1">
        <w:rPr>
          <w:rFonts w:ascii="Times New Roman" w:hAnsi="Times New Roman" w:cs="Times New Roman"/>
          <w:bCs/>
          <w:sz w:val="28"/>
          <w:szCs w:val="28"/>
        </w:rPr>
        <w:t>Мельничук Галина</w:t>
      </w:r>
    </w:p>
    <w:p w14:paraId="31CE30C6" w14:textId="77777777" w:rsidR="000B3F28" w:rsidRPr="00121786" w:rsidRDefault="000B3F28">
      <w:pPr>
        <w:rPr>
          <w:rFonts w:ascii="Times New Roman" w:hAnsi="Times New Roman" w:cs="Times New Roman"/>
          <w:b/>
          <w:sz w:val="28"/>
          <w:szCs w:val="28"/>
        </w:rPr>
      </w:pPr>
    </w:p>
    <w:p w14:paraId="5AB99D59" w14:textId="77777777" w:rsidR="004B3FC9" w:rsidRPr="00E00BE1" w:rsidRDefault="00391DE3">
      <w:pPr>
        <w:pStyle w:val="6"/>
        <w:spacing w:before="0" w:after="0"/>
        <w:ind w:left="315" w:right="141" w:hanging="315"/>
        <w:rPr>
          <w:rFonts w:ascii="Times New Roman" w:hAnsi="Times New Roman" w:cs="Times New Roman"/>
          <w:sz w:val="28"/>
          <w:szCs w:val="28"/>
        </w:rPr>
      </w:pPr>
      <w:r w:rsidRPr="00E00BE1">
        <w:rPr>
          <w:rFonts w:ascii="Times New Roman" w:hAnsi="Times New Roman" w:cs="Times New Roman"/>
          <w:sz w:val="28"/>
          <w:szCs w:val="28"/>
        </w:rPr>
        <w:t>ПОРЯДОК ДЕННИЙ:</w:t>
      </w:r>
    </w:p>
    <w:p w14:paraId="1DD6374D" w14:textId="7E7E7A2E" w:rsidR="00633876" w:rsidRPr="00291DA2" w:rsidRDefault="007D7C73" w:rsidP="000B24A9">
      <w:pPr>
        <w:pStyle w:val="a8"/>
        <w:numPr>
          <w:ilvl w:val="0"/>
          <w:numId w:val="10"/>
        </w:numPr>
        <w:tabs>
          <w:tab w:val="left" w:pos="851"/>
        </w:tabs>
        <w:ind w:left="0" w:firstLine="567"/>
        <w:jc w:val="both"/>
        <w:rPr>
          <w:rFonts w:ascii="Times New Roman" w:hAnsi="Times New Roman" w:cs="Times New Roman"/>
          <w:bCs/>
          <w:sz w:val="28"/>
          <w:szCs w:val="28"/>
          <w:lang w:val="ru-RU"/>
        </w:rPr>
      </w:pPr>
      <w:r w:rsidRPr="00E00BE1">
        <w:rPr>
          <w:rFonts w:ascii="Times New Roman" w:hAnsi="Times New Roman" w:cs="Times New Roman"/>
          <w:bCs/>
          <w:sz w:val="28"/>
          <w:szCs w:val="28"/>
        </w:rPr>
        <w:t>Про розгляд описів справ підприємств, установ та організацій Луцької міської територіальної громади:</w:t>
      </w:r>
    </w:p>
    <w:p w14:paraId="0B7E11D3" w14:textId="76BB826F" w:rsidR="00291DA2" w:rsidRPr="001426FC" w:rsidRDefault="00993411" w:rsidP="000B24A9">
      <w:pPr>
        <w:pStyle w:val="a8"/>
        <w:numPr>
          <w:ilvl w:val="1"/>
          <w:numId w:val="10"/>
        </w:numPr>
        <w:tabs>
          <w:tab w:val="left" w:pos="993"/>
        </w:tabs>
        <w:jc w:val="both"/>
        <w:rPr>
          <w:rFonts w:ascii="Times New Roman" w:hAnsi="Times New Roman" w:cs="Times New Roman"/>
          <w:bCs/>
          <w:sz w:val="28"/>
          <w:szCs w:val="28"/>
        </w:rPr>
      </w:pPr>
      <w:r w:rsidRPr="001426FC">
        <w:rPr>
          <w:rFonts w:ascii="Times New Roman" w:hAnsi="Times New Roman" w:cs="Times New Roman"/>
          <w:bCs/>
          <w:sz w:val="28"/>
          <w:szCs w:val="28"/>
        </w:rPr>
        <w:t> </w:t>
      </w:r>
      <w:r w:rsidR="00291DA2" w:rsidRPr="001426FC">
        <w:rPr>
          <w:rFonts w:ascii="Times New Roman" w:hAnsi="Times New Roman" w:cs="Times New Roman"/>
          <w:bCs/>
          <w:sz w:val="28"/>
          <w:szCs w:val="28"/>
        </w:rPr>
        <w:t xml:space="preserve">Луцької міської </w:t>
      </w:r>
      <w:r w:rsidR="00C56768" w:rsidRPr="001426FC">
        <w:rPr>
          <w:rFonts w:ascii="Times New Roman" w:hAnsi="Times New Roman" w:cs="Times New Roman"/>
          <w:bCs/>
          <w:sz w:val="28"/>
          <w:szCs w:val="28"/>
        </w:rPr>
        <w:t>організації Профспілки працівників освіти і науки;</w:t>
      </w:r>
    </w:p>
    <w:p w14:paraId="7ACBC859" w14:textId="6D8D26B9" w:rsidR="00993411" w:rsidRPr="001426FC" w:rsidRDefault="00993411" w:rsidP="000B24A9">
      <w:pPr>
        <w:pStyle w:val="a8"/>
        <w:tabs>
          <w:tab w:val="left" w:pos="993"/>
        </w:tabs>
        <w:ind w:left="0" w:firstLine="567"/>
        <w:jc w:val="both"/>
        <w:rPr>
          <w:rFonts w:ascii="Times New Roman" w:hAnsi="Times New Roman" w:cs="Times New Roman"/>
          <w:bCs/>
          <w:sz w:val="28"/>
          <w:szCs w:val="28"/>
        </w:rPr>
      </w:pPr>
      <w:r w:rsidRPr="001426FC">
        <w:rPr>
          <w:rFonts w:ascii="Times New Roman" w:hAnsi="Times New Roman" w:cs="Times New Roman"/>
          <w:bCs/>
          <w:sz w:val="28"/>
          <w:szCs w:val="28"/>
        </w:rPr>
        <w:t xml:space="preserve">1.2. Комунального закладу «Луцький навчально-виховний комплекс загальноосвітня школа </w:t>
      </w:r>
      <w:r w:rsidRPr="001426FC">
        <w:rPr>
          <w:rFonts w:ascii="Times New Roman" w:hAnsi="Times New Roman" w:cs="Times New Roman"/>
          <w:bCs/>
          <w:sz w:val="28"/>
          <w:szCs w:val="28"/>
          <w:lang w:val="en-US"/>
        </w:rPr>
        <w:t>I</w:t>
      </w:r>
      <w:r w:rsidRPr="001426FC">
        <w:rPr>
          <w:rFonts w:ascii="Times New Roman" w:hAnsi="Times New Roman" w:cs="Times New Roman"/>
          <w:bCs/>
          <w:sz w:val="28"/>
          <w:szCs w:val="28"/>
          <w:lang w:val="ru-RU"/>
        </w:rPr>
        <w:t>-</w:t>
      </w:r>
      <w:r w:rsidRPr="001426FC">
        <w:rPr>
          <w:rFonts w:ascii="Times New Roman" w:hAnsi="Times New Roman" w:cs="Times New Roman"/>
          <w:bCs/>
          <w:sz w:val="28"/>
          <w:szCs w:val="28"/>
          <w:lang w:val="en-US"/>
        </w:rPr>
        <w:t>III</w:t>
      </w:r>
      <w:r w:rsidRPr="001426FC">
        <w:rPr>
          <w:rFonts w:ascii="Times New Roman" w:hAnsi="Times New Roman" w:cs="Times New Roman"/>
          <w:bCs/>
          <w:sz w:val="28"/>
          <w:szCs w:val="28"/>
        </w:rPr>
        <w:t xml:space="preserve"> ступенів № 22</w:t>
      </w:r>
      <w:r w:rsidR="00121786">
        <w:rPr>
          <w:rFonts w:ascii="Times New Roman" w:hAnsi="Times New Roman" w:cs="Times New Roman"/>
          <w:bCs/>
          <w:sz w:val="28"/>
          <w:szCs w:val="28"/>
        </w:rPr>
        <w:t xml:space="preserve"> – </w:t>
      </w:r>
      <w:r w:rsidRPr="001426FC">
        <w:rPr>
          <w:rFonts w:ascii="Times New Roman" w:hAnsi="Times New Roman" w:cs="Times New Roman"/>
          <w:bCs/>
          <w:sz w:val="28"/>
          <w:szCs w:val="28"/>
        </w:rPr>
        <w:t>ліцей Луцької міської ради»;</w:t>
      </w:r>
    </w:p>
    <w:p w14:paraId="7C8C3028" w14:textId="3DA15EF3" w:rsidR="001C6444" w:rsidRPr="001426FC" w:rsidRDefault="001C6444" w:rsidP="000B24A9">
      <w:pPr>
        <w:pStyle w:val="a8"/>
        <w:tabs>
          <w:tab w:val="left" w:pos="993"/>
        </w:tabs>
        <w:ind w:left="567"/>
        <w:jc w:val="both"/>
        <w:rPr>
          <w:rFonts w:ascii="Times New Roman" w:hAnsi="Times New Roman" w:cs="Times New Roman"/>
          <w:sz w:val="28"/>
          <w:szCs w:val="28"/>
        </w:rPr>
      </w:pPr>
      <w:r w:rsidRPr="001426FC">
        <w:rPr>
          <w:rFonts w:ascii="Times New Roman" w:hAnsi="Times New Roman" w:cs="Times New Roman"/>
          <w:bCs/>
          <w:sz w:val="28"/>
          <w:szCs w:val="28"/>
        </w:rPr>
        <w:t>1.3. </w:t>
      </w:r>
      <w:r w:rsidRPr="001426FC">
        <w:rPr>
          <w:rFonts w:ascii="Times New Roman" w:hAnsi="Times New Roman" w:cs="Times New Roman"/>
          <w:sz w:val="28"/>
          <w:szCs w:val="28"/>
        </w:rPr>
        <w:t>Товариства з обмеженою відповідальністю «Долото»;</w:t>
      </w:r>
    </w:p>
    <w:p w14:paraId="114F3F3C" w14:textId="3E5FCEC5" w:rsidR="00170C0F" w:rsidRPr="001426FC" w:rsidRDefault="00B241A7" w:rsidP="000B24A9">
      <w:pPr>
        <w:pStyle w:val="a8"/>
        <w:tabs>
          <w:tab w:val="left" w:pos="993"/>
        </w:tabs>
        <w:ind w:left="567"/>
        <w:jc w:val="both"/>
        <w:rPr>
          <w:rFonts w:ascii="Times New Roman" w:hAnsi="Times New Roman" w:cs="Times New Roman"/>
          <w:sz w:val="28"/>
          <w:szCs w:val="28"/>
        </w:rPr>
      </w:pPr>
      <w:r w:rsidRPr="001426FC">
        <w:rPr>
          <w:rFonts w:ascii="Times New Roman" w:hAnsi="Times New Roman" w:cs="Times New Roman"/>
          <w:sz w:val="28"/>
          <w:szCs w:val="28"/>
        </w:rPr>
        <w:t>1.</w:t>
      </w:r>
      <w:r w:rsidR="001C6444" w:rsidRPr="001426FC">
        <w:rPr>
          <w:rFonts w:ascii="Times New Roman" w:hAnsi="Times New Roman" w:cs="Times New Roman"/>
          <w:sz w:val="28"/>
          <w:szCs w:val="28"/>
        </w:rPr>
        <w:t>4</w:t>
      </w:r>
      <w:r w:rsidRPr="001426FC">
        <w:rPr>
          <w:rFonts w:ascii="Times New Roman" w:hAnsi="Times New Roman" w:cs="Times New Roman"/>
          <w:sz w:val="28"/>
          <w:szCs w:val="28"/>
        </w:rPr>
        <w:t>. </w:t>
      </w:r>
      <w:r w:rsidR="00786CAD" w:rsidRPr="001426FC">
        <w:rPr>
          <w:rFonts w:ascii="Times New Roman" w:hAnsi="Times New Roman" w:cs="Times New Roman"/>
          <w:sz w:val="28"/>
          <w:szCs w:val="28"/>
        </w:rPr>
        <w:t>Товариства з обмеженою відповідальністю «ЛЕГАЛ КОНСАЛТ ЛТД»</w:t>
      </w:r>
      <w:r w:rsidR="00170C0F" w:rsidRPr="001426FC">
        <w:rPr>
          <w:rFonts w:ascii="Times New Roman" w:hAnsi="Times New Roman" w:cs="Times New Roman"/>
          <w:sz w:val="28"/>
          <w:szCs w:val="28"/>
        </w:rPr>
        <w:t>;</w:t>
      </w:r>
    </w:p>
    <w:p w14:paraId="277FC1D0" w14:textId="5998FBA2" w:rsidR="00D30A27" w:rsidRPr="001426FC" w:rsidRDefault="00D30A27" w:rsidP="000B24A9">
      <w:pPr>
        <w:pStyle w:val="a8"/>
        <w:tabs>
          <w:tab w:val="left" w:pos="993"/>
        </w:tabs>
        <w:ind w:left="567"/>
        <w:jc w:val="both"/>
        <w:rPr>
          <w:rFonts w:ascii="Times New Roman" w:hAnsi="Times New Roman" w:cs="Times New Roman"/>
          <w:sz w:val="28"/>
          <w:szCs w:val="28"/>
        </w:rPr>
      </w:pPr>
      <w:r w:rsidRPr="001426FC">
        <w:rPr>
          <w:rFonts w:ascii="Times New Roman" w:hAnsi="Times New Roman" w:cs="Times New Roman"/>
          <w:sz w:val="28"/>
          <w:szCs w:val="28"/>
        </w:rPr>
        <w:t>1.5. Товариства з обмеженою відповідальністю «ВЕСТЕРА ГРУП»;</w:t>
      </w:r>
    </w:p>
    <w:p w14:paraId="5FDC9281" w14:textId="169220A7" w:rsidR="00C63E8A" w:rsidRPr="001426FC" w:rsidRDefault="00B241A7" w:rsidP="000B24A9">
      <w:pPr>
        <w:pStyle w:val="Standard"/>
        <w:ind w:firstLine="567"/>
        <w:jc w:val="both"/>
        <w:rPr>
          <w:rFonts w:cs="Times New Roman"/>
          <w:sz w:val="28"/>
          <w:szCs w:val="28"/>
        </w:rPr>
      </w:pPr>
      <w:r w:rsidRPr="001426FC">
        <w:rPr>
          <w:rFonts w:cs="Times New Roman"/>
          <w:sz w:val="28"/>
          <w:szCs w:val="28"/>
        </w:rPr>
        <w:t>1.</w:t>
      </w:r>
      <w:r w:rsidR="00D30A27" w:rsidRPr="001426FC">
        <w:rPr>
          <w:rFonts w:cs="Times New Roman"/>
          <w:sz w:val="28"/>
          <w:szCs w:val="28"/>
        </w:rPr>
        <w:t>6</w:t>
      </w:r>
      <w:r w:rsidR="003D0FBF" w:rsidRPr="001426FC">
        <w:rPr>
          <w:rFonts w:cs="Times New Roman"/>
          <w:sz w:val="28"/>
          <w:szCs w:val="28"/>
        </w:rPr>
        <w:t>.</w:t>
      </w:r>
      <w:r w:rsidRPr="001426FC">
        <w:rPr>
          <w:rFonts w:cs="Times New Roman"/>
          <w:sz w:val="28"/>
          <w:szCs w:val="28"/>
        </w:rPr>
        <w:t> </w:t>
      </w:r>
      <w:r w:rsidR="00786CAD" w:rsidRPr="001426FC">
        <w:rPr>
          <w:rFonts w:cs="Times New Roman"/>
          <w:sz w:val="28"/>
          <w:szCs w:val="28"/>
        </w:rPr>
        <w:t>Первинної профспілкової організації Товариства з обмеженою відповідальністю «</w:t>
      </w:r>
      <w:proofErr w:type="spellStart"/>
      <w:r w:rsidR="00786CAD" w:rsidRPr="001426FC">
        <w:rPr>
          <w:rFonts w:cs="Times New Roman"/>
          <w:sz w:val="28"/>
          <w:szCs w:val="28"/>
        </w:rPr>
        <w:t>Кромберг</w:t>
      </w:r>
      <w:proofErr w:type="spellEnd"/>
      <w:r w:rsidR="00786CAD" w:rsidRPr="001426FC">
        <w:rPr>
          <w:rFonts w:cs="Times New Roman"/>
          <w:sz w:val="28"/>
          <w:szCs w:val="28"/>
        </w:rPr>
        <w:t xml:space="preserve"> </w:t>
      </w:r>
      <w:proofErr w:type="spellStart"/>
      <w:r w:rsidR="00786CAD" w:rsidRPr="001426FC">
        <w:rPr>
          <w:rFonts w:cs="Times New Roman"/>
          <w:sz w:val="28"/>
          <w:szCs w:val="28"/>
        </w:rPr>
        <w:t>енд</w:t>
      </w:r>
      <w:proofErr w:type="spellEnd"/>
      <w:r w:rsidR="00786CAD" w:rsidRPr="001426FC">
        <w:rPr>
          <w:rFonts w:cs="Times New Roman"/>
          <w:sz w:val="28"/>
          <w:szCs w:val="28"/>
        </w:rPr>
        <w:t xml:space="preserve"> Шуберт Україна»</w:t>
      </w:r>
      <w:r w:rsidR="00121786">
        <w:rPr>
          <w:rFonts w:cs="Times New Roman"/>
          <w:sz w:val="28"/>
          <w:szCs w:val="28"/>
        </w:rPr>
        <w:t>;</w:t>
      </w:r>
    </w:p>
    <w:p w14:paraId="468B634F" w14:textId="4EC45D8C" w:rsidR="00B241A7" w:rsidRPr="001426FC" w:rsidRDefault="004659CB" w:rsidP="000B24A9">
      <w:pPr>
        <w:pStyle w:val="Standard"/>
        <w:ind w:firstLine="567"/>
        <w:jc w:val="both"/>
        <w:rPr>
          <w:rFonts w:cs="Times New Roman"/>
          <w:sz w:val="28"/>
          <w:szCs w:val="28"/>
        </w:rPr>
      </w:pPr>
      <w:r w:rsidRPr="001426FC">
        <w:rPr>
          <w:rFonts w:cs="Times New Roman"/>
          <w:sz w:val="28"/>
          <w:szCs w:val="28"/>
        </w:rPr>
        <w:t>1.7. Товариства з обмеженою відповідальністю «Євро Гранд Буд»</w:t>
      </w:r>
      <w:r w:rsidR="00866204" w:rsidRPr="001426FC">
        <w:rPr>
          <w:rFonts w:cs="Times New Roman"/>
          <w:sz w:val="28"/>
          <w:szCs w:val="28"/>
        </w:rPr>
        <w:t>.</w:t>
      </w:r>
    </w:p>
    <w:p w14:paraId="794F6383" w14:textId="77777777" w:rsidR="00B05146" w:rsidRDefault="009B0511" w:rsidP="00B05146">
      <w:pPr>
        <w:pStyle w:val="a8"/>
        <w:numPr>
          <w:ilvl w:val="0"/>
          <w:numId w:val="10"/>
        </w:numPr>
        <w:tabs>
          <w:tab w:val="left" w:pos="851"/>
          <w:tab w:val="left" w:pos="4215"/>
        </w:tabs>
        <w:ind w:left="0" w:firstLine="567"/>
        <w:jc w:val="both"/>
        <w:rPr>
          <w:rFonts w:ascii="Times New Roman" w:hAnsi="Times New Roman" w:cs="Times New Roman"/>
          <w:sz w:val="28"/>
          <w:szCs w:val="28"/>
        </w:rPr>
      </w:pPr>
      <w:r w:rsidRPr="003E01B9">
        <w:rPr>
          <w:rFonts w:ascii="Times New Roman" w:hAnsi="Times New Roman" w:cs="Times New Roman"/>
          <w:sz w:val="28"/>
          <w:szCs w:val="28"/>
        </w:rPr>
        <w:t>Про розгляд актів про вилучення для знищення документів, не внесених до Національного архівного фонду</w:t>
      </w:r>
      <w:r w:rsidR="00B05146">
        <w:rPr>
          <w:rFonts w:ascii="Times New Roman" w:hAnsi="Times New Roman" w:cs="Times New Roman"/>
          <w:sz w:val="28"/>
          <w:szCs w:val="28"/>
        </w:rPr>
        <w:t>:</w:t>
      </w:r>
    </w:p>
    <w:p w14:paraId="09599E5C" w14:textId="1C1A08D9" w:rsidR="003E01B9" w:rsidRPr="00B05146" w:rsidRDefault="00B05146" w:rsidP="00B05146">
      <w:pPr>
        <w:pStyle w:val="a8"/>
        <w:tabs>
          <w:tab w:val="left" w:pos="851"/>
          <w:tab w:val="left" w:pos="4215"/>
        </w:tabs>
        <w:ind w:left="567"/>
        <w:jc w:val="both"/>
        <w:rPr>
          <w:rFonts w:ascii="Times New Roman" w:hAnsi="Times New Roman" w:cs="Times New Roman"/>
          <w:sz w:val="28"/>
          <w:szCs w:val="28"/>
        </w:rPr>
      </w:pPr>
      <w:r>
        <w:rPr>
          <w:rFonts w:ascii="Times New Roman" w:hAnsi="Times New Roman" w:cs="Times New Roman"/>
          <w:sz w:val="28"/>
          <w:szCs w:val="28"/>
        </w:rPr>
        <w:t>2.1. </w:t>
      </w:r>
      <w:r w:rsidR="003E01B9" w:rsidRPr="00B05146">
        <w:rPr>
          <w:rFonts w:ascii="Times New Roman" w:hAnsi="Times New Roman" w:cs="Times New Roman"/>
          <w:sz w:val="28"/>
          <w:szCs w:val="28"/>
        </w:rPr>
        <w:t xml:space="preserve">Департаменту фінансів, бюджету </w:t>
      </w:r>
      <w:r w:rsidR="003E01B9" w:rsidRPr="005E2191">
        <w:rPr>
          <w:rFonts w:ascii="Times New Roman" w:hAnsi="Times New Roman" w:cs="Times New Roman"/>
          <w:sz w:val="28"/>
          <w:szCs w:val="28"/>
        </w:rPr>
        <w:t>та аудиту</w:t>
      </w:r>
      <w:r w:rsidR="003E01B9" w:rsidRPr="00B05146">
        <w:rPr>
          <w:rFonts w:ascii="Times New Roman" w:hAnsi="Times New Roman" w:cs="Times New Roman"/>
          <w:sz w:val="28"/>
          <w:szCs w:val="28"/>
        </w:rPr>
        <w:t xml:space="preserve"> Луцької міської ради;</w:t>
      </w:r>
    </w:p>
    <w:p w14:paraId="40BD239F" w14:textId="0BC091F2" w:rsidR="008A5573" w:rsidRPr="001426FC" w:rsidRDefault="008A5573" w:rsidP="008A5573">
      <w:pPr>
        <w:pStyle w:val="a8"/>
        <w:tabs>
          <w:tab w:val="left" w:pos="1980"/>
          <w:tab w:val="left" w:pos="4215"/>
        </w:tabs>
        <w:ind w:left="0" w:right="57" w:firstLine="567"/>
        <w:jc w:val="both"/>
        <w:rPr>
          <w:rFonts w:ascii="Times New Roman" w:hAnsi="Times New Roman" w:cs="Times New Roman"/>
          <w:sz w:val="28"/>
          <w:szCs w:val="28"/>
        </w:rPr>
      </w:pPr>
      <w:r w:rsidRPr="00E00BE1">
        <w:rPr>
          <w:rFonts w:ascii="Times New Roman" w:hAnsi="Times New Roman" w:cs="Times New Roman"/>
          <w:sz w:val="28"/>
          <w:szCs w:val="28"/>
        </w:rPr>
        <w:t>2.</w:t>
      </w:r>
      <w:r>
        <w:rPr>
          <w:rFonts w:ascii="Times New Roman" w:hAnsi="Times New Roman" w:cs="Times New Roman"/>
          <w:sz w:val="28"/>
          <w:szCs w:val="28"/>
        </w:rPr>
        <w:t>2</w:t>
      </w:r>
      <w:r w:rsidRPr="001426FC">
        <w:rPr>
          <w:rFonts w:ascii="Times New Roman" w:hAnsi="Times New Roman" w:cs="Times New Roman"/>
          <w:sz w:val="28"/>
          <w:szCs w:val="28"/>
        </w:rPr>
        <w:t>. </w:t>
      </w:r>
      <w:r w:rsidRPr="001426FC">
        <w:rPr>
          <w:rFonts w:ascii="Times New Roman" w:hAnsi="Times New Roman" w:cs="Times New Roman"/>
          <w:bCs/>
          <w:sz w:val="28"/>
          <w:szCs w:val="28"/>
        </w:rPr>
        <w:t>Луцької міської організації Профспілки працівників освіти і науки;</w:t>
      </w:r>
    </w:p>
    <w:p w14:paraId="4CF64EC7" w14:textId="259308D6" w:rsidR="00786CAD" w:rsidRPr="001426FC" w:rsidRDefault="00B241A7" w:rsidP="00786CAD">
      <w:pPr>
        <w:pStyle w:val="Standard"/>
        <w:ind w:right="140" w:firstLine="567"/>
        <w:jc w:val="both"/>
        <w:rPr>
          <w:sz w:val="28"/>
          <w:szCs w:val="28"/>
        </w:rPr>
      </w:pPr>
      <w:r w:rsidRPr="001426FC">
        <w:rPr>
          <w:rFonts w:cs="Times New Roman"/>
          <w:sz w:val="28"/>
          <w:szCs w:val="28"/>
        </w:rPr>
        <w:t>2.</w:t>
      </w:r>
      <w:r w:rsidR="008A5573" w:rsidRPr="001426FC">
        <w:rPr>
          <w:rFonts w:cs="Times New Roman"/>
          <w:sz w:val="28"/>
          <w:szCs w:val="28"/>
        </w:rPr>
        <w:t>3</w:t>
      </w:r>
      <w:r w:rsidR="00866204" w:rsidRPr="001426FC">
        <w:rPr>
          <w:rFonts w:cs="Times New Roman"/>
          <w:sz w:val="28"/>
          <w:szCs w:val="28"/>
        </w:rPr>
        <w:t>.</w:t>
      </w:r>
      <w:r w:rsidRPr="001426FC">
        <w:rPr>
          <w:rFonts w:cs="Times New Roman"/>
          <w:sz w:val="28"/>
          <w:szCs w:val="28"/>
        </w:rPr>
        <w:t> </w:t>
      </w:r>
      <w:r w:rsidR="00786CAD" w:rsidRPr="001426FC">
        <w:rPr>
          <w:sz w:val="28"/>
          <w:szCs w:val="28"/>
        </w:rPr>
        <w:t>Первинної профспілкової організації Товариства з обмеженою відповідальністю «</w:t>
      </w:r>
      <w:proofErr w:type="spellStart"/>
      <w:r w:rsidR="00786CAD" w:rsidRPr="001426FC">
        <w:rPr>
          <w:sz w:val="28"/>
          <w:szCs w:val="28"/>
        </w:rPr>
        <w:t>Кромберг</w:t>
      </w:r>
      <w:proofErr w:type="spellEnd"/>
      <w:r w:rsidR="00786CAD" w:rsidRPr="001426FC">
        <w:rPr>
          <w:sz w:val="28"/>
          <w:szCs w:val="28"/>
        </w:rPr>
        <w:t xml:space="preserve"> </w:t>
      </w:r>
      <w:proofErr w:type="spellStart"/>
      <w:r w:rsidR="00786CAD" w:rsidRPr="001426FC">
        <w:rPr>
          <w:sz w:val="28"/>
          <w:szCs w:val="28"/>
        </w:rPr>
        <w:t>енд</w:t>
      </w:r>
      <w:proofErr w:type="spellEnd"/>
      <w:r w:rsidR="00786CAD" w:rsidRPr="001426FC">
        <w:rPr>
          <w:sz w:val="28"/>
          <w:szCs w:val="28"/>
        </w:rPr>
        <w:t xml:space="preserve"> Шуберт Україна»</w:t>
      </w:r>
      <w:r w:rsidR="00D30A27" w:rsidRPr="001426FC">
        <w:rPr>
          <w:sz w:val="28"/>
          <w:szCs w:val="28"/>
        </w:rPr>
        <w:t>;</w:t>
      </w:r>
    </w:p>
    <w:p w14:paraId="3DBE4D5A" w14:textId="29317E01" w:rsidR="00D30A27" w:rsidRPr="001426FC" w:rsidRDefault="00D30A27" w:rsidP="00786CAD">
      <w:pPr>
        <w:pStyle w:val="Standard"/>
        <w:ind w:right="140" w:firstLine="567"/>
        <w:jc w:val="both"/>
        <w:rPr>
          <w:rFonts w:cs="Times New Roman"/>
          <w:sz w:val="28"/>
          <w:szCs w:val="28"/>
        </w:rPr>
      </w:pPr>
      <w:r w:rsidRPr="001426FC">
        <w:rPr>
          <w:sz w:val="28"/>
          <w:szCs w:val="28"/>
        </w:rPr>
        <w:lastRenderedPageBreak/>
        <w:t>2.</w:t>
      </w:r>
      <w:r w:rsidR="008A5573" w:rsidRPr="001426FC">
        <w:rPr>
          <w:sz w:val="28"/>
          <w:szCs w:val="28"/>
        </w:rPr>
        <w:t>4</w:t>
      </w:r>
      <w:r w:rsidRPr="001426FC">
        <w:rPr>
          <w:sz w:val="28"/>
          <w:szCs w:val="28"/>
        </w:rPr>
        <w:t>. </w:t>
      </w:r>
      <w:r w:rsidRPr="001426FC">
        <w:rPr>
          <w:rFonts w:cs="Times New Roman"/>
          <w:sz w:val="28"/>
          <w:szCs w:val="28"/>
        </w:rPr>
        <w:t>Товариства з обмеженою відповідальністю «ВЕСТ ПЕТРОЛ МАРКЕТ»</w:t>
      </w:r>
      <w:r w:rsidR="00866204" w:rsidRPr="001426FC">
        <w:rPr>
          <w:rFonts w:cs="Times New Roman"/>
          <w:sz w:val="28"/>
          <w:szCs w:val="28"/>
        </w:rPr>
        <w:t>;</w:t>
      </w:r>
    </w:p>
    <w:p w14:paraId="2D71AB23" w14:textId="0F478661" w:rsidR="004659CB" w:rsidRPr="001426FC" w:rsidRDefault="004659CB" w:rsidP="00786CAD">
      <w:pPr>
        <w:pStyle w:val="Standard"/>
        <w:ind w:right="140" w:firstLine="567"/>
        <w:jc w:val="both"/>
        <w:rPr>
          <w:rFonts w:cs="Times New Roman"/>
          <w:sz w:val="28"/>
          <w:szCs w:val="28"/>
        </w:rPr>
      </w:pPr>
      <w:r w:rsidRPr="001426FC">
        <w:rPr>
          <w:rFonts w:cs="Times New Roman"/>
          <w:sz w:val="28"/>
          <w:szCs w:val="28"/>
        </w:rPr>
        <w:t>2.5. Товариства з обмеженою відповідальністю «Євро Гранд Буд»</w:t>
      </w:r>
      <w:r w:rsidR="00121786">
        <w:rPr>
          <w:rFonts w:cs="Times New Roman"/>
          <w:sz w:val="28"/>
          <w:szCs w:val="28"/>
        </w:rPr>
        <w:t>.</w:t>
      </w:r>
    </w:p>
    <w:p w14:paraId="6F0123A4" w14:textId="77777777" w:rsidR="004659CB" w:rsidRPr="001426FC" w:rsidRDefault="004659CB" w:rsidP="00786CAD">
      <w:pPr>
        <w:pStyle w:val="Standard"/>
        <w:ind w:right="140" w:firstLine="567"/>
        <w:jc w:val="both"/>
        <w:rPr>
          <w:sz w:val="28"/>
          <w:szCs w:val="28"/>
        </w:rPr>
      </w:pPr>
    </w:p>
    <w:p w14:paraId="53094456" w14:textId="45FAF08F" w:rsidR="00F50A2F" w:rsidRDefault="00F50A2F" w:rsidP="00866204">
      <w:pPr>
        <w:pStyle w:val="Standard"/>
        <w:ind w:right="138" w:firstLine="567"/>
        <w:jc w:val="both"/>
        <w:rPr>
          <w:sz w:val="28"/>
          <w:szCs w:val="28"/>
        </w:rPr>
      </w:pPr>
      <w:r w:rsidRPr="001426FC">
        <w:rPr>
          <w:rFonts w:cs="Times New Roman"/>
          <w:sz w:val="28"/>
          <w:szCs w:val="28"/>
          <w:lang w:val="ru-RU"/>
        </w:rPr>
        <w:t>3</w:t>
      </w:r>
      <w:r w:rsidRPr="001426FC">
        <w:rPr>
          <w:rFonts w:cs="Times New Roman"/>
          <w:sz w:val="28"/>
          <w:szCs w:val="28"/>
        </w:rPr>
        <w:t xml:space="preserve">. Про розгляд номенклатури справ на 2026 рік </w:t>
      </w:r>
      <w:r w:rsidRPr="001426FC">
        <w:rPr>
          <w:sz w:val="28"/>
          <w:szCs w:val="28"/>
        </w:rPr>
        <w:t xml:space="preserve">Комунального </w:t>
      </w:r>
      <w:r w:rsidRPr="00A03F84">
        <w:rPr>
          <w:sz w:val="28"/>
          <w:szCs w:val="28"/>
        </w:rPr>
        <w:t>підприємств</w:t>
      </w:r>
      <w:r>
        <w:rPr>
          <w:sz w:val="28"/>
          <w:szCs w:val="28"/>
        </w:rPr>
        <w:t>а</w:t>
      </w:r>
      <w:r w:rsidRPr="00A03F84">
        <w:rPr>
          <w:sz w:val="28"/>
          <w:szCs w:val="28"/>
        </w:rPr>
        <w:t xml:space="preserve"> «</w:t>
      </w:r>
      <w:proofErr w:type="spellStart"/>
      <w:r w:rsidRPr="00A03F84">
        <w:rPr>
          <w:sz w:val="28"/>
          <w:szCs w:val="28"/>
        </w:rPr>
        <w:t>АвтоПаркСервіс</w:t>
      </w:r>
      <w:proofErr w:type="spellEnd"/>
      <w:r w:rsidRPr="00A03F84">
        <w:rPr>
          <w:sz w:val="28"/>
          <w:szCs w:val="28"/>
        </w:rPr>
        <w:t>»</w:t>
      </w:r>
      <w:r w:rsidR="00ED5850">
        <w:rPr>
          <w:sz w:val="28"/>
          <w:szCs w:val="28"/>
        </w:rPr>
        <w:t>.</w:t>
      </w:r>
    </w:p>
    <w:p w14:paraId="759374B8" w14:textId="258F7EA5" w:rsidR="00F50A2F" w:rsidRPr="00F50A2F" w:rsidRDefault="00F50A2F" w:rsidP="00F50A2F">
      <w:pPr>
        <w:rPr>
          <w:rFonts w:ascii="Times New Roman" w:hAnsi="Times New Roman" w:cs="Times New Roman"/>
          <w:color w:val="EE0000"/>
          <w:sz w:val="28"/>
          <w:szCs w:val="28"/>
        </w:rPr>
      </w:pPr>
    </w:p>
    <w:p w14:paraId="2F2D5862" w14:textId="77777777" w:rsidR="00E51B36" w:rsidRPr="00E00BE1" w:rsidRDefault="00E51B36" w:rsidP="00E51B36">
      <w:pPr>
        <w:ind w:left="1701" w:hanging="1701"/>
        <w:jc w:val="both"/>
        <w:rPr>
          <w:rFonts w:ascii="Times New Roman" w:hAnsi="Times New Roman" w:cs="Times New Roman"/>
          <w:bCs/>
          <w:sz w:val="28"/>
          <w:szCs w:val="28"/>
        </w:rPr>
      </w:pPr>
      <w:r w:rsidRPr="00E00BE1">
        <w:rPr>
          <w:rFonts w:ascii="Times New Roman" w:hAnsi="Times New Roman" w:cs="Times New Roman"/>
          <w:bCs/>
          <w:sz w:val="28"/>
          <w:szCs w:val="28"/>
        </w:rPr>
        <w:t>1. </w:t>
      </w:r>
      <w:r w:rsidR="00391DE3" w:rsidRPr="00E00BE1">
        <w:rPr>
          <w:rFonts w:ascii="Times New Roman" w:hAnsi="Times New Roman" w:cs="Times New Roman"/>
          <w:bCs/>
          <w:sz w:val="28"/>
          <w:szCs w:val="28"/>
        </w:rPr>
        <w:t>СЛУХАЛИ:</w:t>
      </w:r>
      <w:r w:rsidR="006A307C" w:rsidRPr="00E00BE1">
        <w:rPr>
          <w:rFonts w:ascii="Times New Roman" w:hAnsi="Times New Roman" w:cs="Times New Roman"/>
          <w:bCs/>
          <w:sz w:val="28"/>
          <w:szCs w:val="28"/>
        </w:rPr>
        <w:t xml:space="preserve"> </w:t>
      </w:r>
    </w:p>
    <w:p w14:paraId="321926E9" w14:textId="458838FD" w:rsidR="00C56768" w:rsidRPr="00C742C6" w:rsidRDefault="004915B9" w:rsidP="00C56768">
      <w:pPr>
        <w:pStyle w:val="a8"/>
        <w:tabs>
          <w:tab w:val="left" w:pos="993"/>
        </w:tabs>
        <w:ind w:left="0" w:firstLine="567"/>
        <w:jc w:val="both"/>
        <w:rPr>
          <w:rFonts w:ascii="Times New Roman" w:hAnsi="Times New Roman" w:cs="Times New Roman"/>
          <w:bCs/>
          <w:color w:val="EE0000"/>
          <w:sz w:val="28"/>
          <w:szCs w:val="28"/>
        </w:rPr>
      </w:pPr>
      <w:r w:rsidRPr="00640CFC">
        <w:rPr>
          <w:rFonts w:ascii="Times New Roman" w:hAnsi="Times New Roman" w:cs="Times New Roman"/>
          <w:bCs/>
          <w:sz w:val="28"/>
          <w:szCs w:val="28"/>
        </w:rPr>
        <w:t>1.1. </w:t>
      </w:r>
      <w:r w:rsidR="00FD56D9" w:rsidRPr="001C6444">
        <w:rPr>
          <w:rFonts w:ascii="Times New Roman" w:hAnsi="Times New Roman" w:cs="Times New Roman"/>
          <w:bCs/>
          <w:color w:val="000000" w:themeColor="text1"/>
          <w:sz w:val="28"/>
          <w:szCs w:val="28"/>
        </w:rPr>
        <w:t>Поліщук Оксану</w:t>
      </w:r>
      <w:r w:rsidR="007D7C73" w:rsidRPr="001C6444">
        <w:rPr>
          <w:rFonts w:ascii="Times New Roman" w:hAnsi="Times New Roman" w:cs="Times New Roman"/>
          <w:bCs/>
          <w:color w:val="000000" w:themeColor="text1"/>
          <w:sz w:val="28"/>
          <w:szCs w:val="28"/>
        </w:rPr>
        <w:t xml:space="preserve">, яка повідомила, що на розгляд експертної комісії архівного відділу міської ради </w:t>
      </w:r>
      <w:r w:rsidR="001B6E46" w:rsidRPr="001C6444">
        <w:rPr>
          <w:rFonts w:ascii="Times New Roman" w:hAnsi="Times New Roman" w:cs="Times New Roman"/>
          <w:bCs/>
          <w:color w:val="000000" w:themeColor="text1"/>
          <w:sz w:val="28"/>
          <w:szCs w:val="28"/>
        </w:rPr>
        <w:t>надано документи</w:t>
      </w:r>
      <w:r>
        <w:rPr>
          <w:rFonts w:ascii="Times New Roman" w:hAnsi="Times New Roman" w:cs="Times New Roman"/>
          <w:bCs/>
          <w:color w:val="000000" w:themeColor="text1"/>
          <w:sz w:val="28"/>
          <w:szCs w:val="28"/>
        </w:rPr>
        <w:t xml:space="preserve"> </w:t>
      </w:r>
      <w:r w:rsidR="00C56768" w:rsidRPr="00B91409">
        <w:rPr>
          <w:rFonts w:ascii="Times New Roman" w:hAnsi="Times New Roman" w:cs="Times New Roman"/>
          <w:bCs/>
          <w:sz w:val="28"/>
          <w:szCs w:val="28"/>
        </w:rPr>
        <w:t>Луцької міської організації Профспілки працівників освіти і науки</w:t>
      </w:r>
      <w:r w:rsidR="00640CFC">
        <w:rPr>
          <w:rFonts w:ascii="Times New Roman" w:hAnsi="Times New Roman" w:cs="Times New Roman"/>
          <w:bCs/>
          <w:sz w:val="28"/>
          <w:szCs w:val="28"/>
        </w:rPr>
        <w:t>.</w:t>
      </w:r>
      <w:r w:rsidR="00C56768" w:rsidRPr="00B91409">
        <w:rPr>
          <w:rFonts w:ascii="Times New Roman" w:hAnsi="Times New Roman" w:cs="Times New Roman"/>
          <w:bCs/>
          <w:sz w:val="28"/>
          <w:szCs w:val="28"/>
        </w:rPr>
        <w:t xml:space="preserve"> </w:t>
      </w:r>
      <w:r w:rsidR="00406CF7">
        <w:rPr>
          <w:rFonts w:ascii="Times New Roman" w:hAnsi="Times New Roman" w:cs="Times New Roman"/>
          <w:bCs/>
          <w:sz w:val="28"/>
          <w:szCs w:val="28"/>
        </w:rPr>
        <w:t xml:space="preserve">Організація надала </w:t>
      </w:r>
      <w:r w:rsidR="000B24A9" w:rsidRPr="00B91409">
        <w:rPr>
          <w:rFonts w:ascii="Times New Roman" w:hAnsi="Times New Roman" w:cs="Times New Roman"/>
          <w:bCs/>
          <w:sz w:val="28"/>
          <w:szCs w:val="28"/>
        </w:rPr>
        <w:t xml:space="preserve">описи справ </w:t>
      </w:r>
      <w:r w:rsidR="00C56768" w:rsidRPr="00B91409">
        <w:rPr>
          <w:rFonts w:ascii="Times New Roman" w:hAnsi="Times New Roman" w:cs="Times New Roman"/>
          <w:bCs/>
          <w:sz w:val="28"/>
          <w:szCs w:val="28"/>
        </w:rPr>
        <w:t>постійного терміну зберігання за 2021–2022 роки на 9 справ та за</w:t>
      </w:r>
      <w:r w:rsidR="00F328CC" w:rsidRPr="00B91409">
        <w:rPr>
          <w:rFonts w:ascii="Times New Roman" w:hAnsi="Times New Roman" w:cs="Times New Roman"/>
          <w:bCs/>
          <w:sz w:val="28"/>
          <w:szCs w:val="28"/>
        </w:rPr>
        <w:t> </w:t>
      </w:r>
      <w:r w:rsidR="00C56768" w:rsidRPr="00B91409">
        <w:rPr>
          <w:rFonts w:ascii="Times New Roman" w:hAnsi="Times New Roman" w:cs="Times New Roman"/>
          <w:bCs/>
          <w:sz w:val="28"/>
          <w:szCs w:val="28"/>
        </w:rPr>
        <w:t>2023–2025 роки на 10 справ,</w:t>
      </w:r>
      <w:r w:rsidR="00BB7F6F" w:rsidRPr="00B91409">
        <w:rPr>
          <w:rFonts w:ascii="Times New Roman" w:hAnsi="Times New Roman" w:cs="Times New Roman"/>
          <w:bCs/>
          <w:sz w:val="28"/>
          <w:szCs w:val="28"/>
        </w:rPr>
        <w:t xml:space="preserve"> а</w:t>
      </w:r>
      <w:r w:rsidR="00C56768" w:rsidRPr="00B91409">
        <w:rPr>
          <w:rFonts w:ascii="Times New Roman" w:hAnsi="Times New Roman" w:cs="Times New Roman"/>
          <w:bCs/>
          <w:sz w:val="28"/>
          <w:szCs w:val="28"/>
        </w:rPr>
        <w:t xml:space="preserve"> також описи з кадрових питань</w:t>
      </w:r>
      <w:r w:rsidR="000B24A9" w:rsidRPr="00B91409">
        <w:rPr>
          <w:rFonts w:ascii="Times New Roman" w:hAnsi="Times New Roman" w:cs="Times New Roman"/>
          <w:bCs/>
          <w:sz w:val="28"/>
          <w:szCs w:val="28"/>
        </w:rPr>
        <w:t xml:space="preserve"> </w:t>
      </w:r>
      <w:r w:rsidR="00C56768" w:rsidRPr="00B91409">
        <w:rPr>
          <w:rFonts w:ascii="Times New Roman" w:hAnsi="Times New Roman" w:cs="Times New Roman"/>
          <w:bCs/>
          <w:sz w:val="28"/>
          <w:szCs w:val="28"/>
        </w:rPr>
        <w:t>(особового</w:t>
      </w:r>
      <w:r w:rsidR="00F328CC" w:rsidRPr="00B91409">
        <w:rPr>
          <w:rFonts w:ascii="Times New Roman" w:hAnsi="Times New Roman" w:cs="Times New Roman"/>
          <w:bCs/>
          <w:sz w:val="28"/>
          <w:szCs w:val="28"/>
        </w:rPr>
        <w:t xml:space="preserve"> </w:t>
      </w:r>
      <w:r w:rsidR="00C56768" w:rsidRPr="00B91409">
        <w:rPr>
          <w:rFonts w:ascii="Times New Roman" w:hAnsi="Times New Roman" w:cs="Times New Roman"/>
          <w:bCs/>
          <w:sz w:val="28"/>
          <w:szCs w:val="28"/>
        </w:rPr>
        <w:t xml:space="preserve">складу) за </w:t>
      </w:r>
      <w:r w:rsidR="00121786">
        <w:rPr>
          <w:rFonts w:ascii="Times New Roman" w:hAnsi="Times New Roman" w:cs="Times New Roman"/>
          <w:bCs/>
          <w:sz w:val="28"/>
          <w:szCs w:val="28"/>
        </w:rPr>
        <w:t xml:space="preserve">   </w:t>
      </w:r>
      <w:r w:rsidR="00C56768" w:rsidRPr="00B91409">
        <w:rPr>
          <w:rFonts w:ascii="Times New Roman" w:hAnsi="Times New Roman" w:cs="Times New Roman"/>
          <w:bCs/>
          <w:sz w:val="28"/>
          <w:szCs w:val="28"/>
        </w:rPr>
        <w:t>2021–2022 роки на 2</w:t>
      </w:r>
      <w:r w:rsidR="003135AE" w:rsidRPr="00B91409">
        <w:rPr>
          <w:rFonts w:ascii="Times New Roman" w:hAnsi="Times New Roman" w:cs="Times New Roman"/>
          <w:bCs/>
          <w:sz w:val="28"/>
          <w:szCs w:val="28"/>
        </w:rPr>
        <w:t> </w:t>
      </w:r>
      <w:r w:rsidR="00C56768" w:rsidRPr="00B91409">
        <w:rPr>
          <w:rFonts w:ascii="Times New Roman" w:hAnsi="Times New Roman" w:cs="Times New Roman"/>
          <w:bCs/>
          <w:sz w:val="28"/>
          <w:szCs w:val="28"/>
        </w:rPr>
        <w:t>справи та за 2023–2025 роки на 7 справ</w:t>
      </w:r>
      <w:r w:rsidRPr="00B91409">
        <w:rPr>
          <w:rFonts w:ascii="Times New Roman" w:hAnsi="Times New Roman" w:cs="Times New Roman"/>
          <w:bCs/>
          <w:sz w:val="28"/>
          <w:szCs w:val="28"/>
        </w:rPr>
        <w:t xml:space="preserve"> </w:t>
      </w:r>
      <w:r w:rsidR="00BB7F6F" w:rsidRPr="00B91409">
        <w:rPr>
          <w:rFonts w:ascii="Times New Roman" w:hAnsi="Times New Roman" w:cs="Times New Roman"/>
          <w:bCs/>
          <w:sz w:val="28"/>
          <w:szCs w:val="28"/>
        </w:rPr>
        <w:t>з</w:t>
      </w:r>
      <w:r w:rsidRPr="00B91409">
        <w:rPr>
          <w:rFonts w:ascii="Times New Roman" w:hAnsi="Times New Roman" w:cs="Times New Roman"/>
          <w:bCs/>
          <w:sz w:val="28"/>
          <w:szCs w:val="28"/>
        </w:rPr>
        <w:t xml:space="preserve"> передмов</w:t>
      </w:r>
      <w:r w:rsidR="00BB7F6F" w:rsidRPr="00B91409">
        <w:rPr>
          <w:rFonts w:ascii="Times New Roman" w:hAnsi="Times New Roman" w:cs="Times New Roman"/>
          <w:bCs/>
          <w:sz w:val="28"/>
          <w:szCs w:val="28"/>
        </w:rPr>
        <w:t xml:space="preserve">ами </w:t>
      </w:r>
      <w:r w:rsidRPr="00B91409">
        <w:rPr>
          <w:rFonts w:ascii="Times New Roman" w:hAnsi="Times New Roman" w:cs="Times New Roman"/>
          <w:bCs/>
          <w:sz w:val="28"/>
          <w:szCs w:val="28"/>
        </w:rPr>
        <w:t>до</w:t>
      </w:r>
      <w:r w:rsidR="003135AE" w:rsidRPr="00B91409">
        <w:rPr>
          <w:rFonts w:ascii="Times New Roman" w:hAnsi="Times New Roman" w:cs="Times New Roman"/>
          <w:bCs/>
          <w:sz w:val="28"/>
          <w:szCs w:val="28"/>
        </w:rPr>
        <w:t xml:space="preserve"> них</w:t>
      </w:r>
      <w:r w:rsidR="00406CF7">
        <w:rPr>
          <w:rFonts w:ascii="Times New Roman" w:hAnsi="Times New Roman" w:cs="Times New Roman"/>
          <w:bCs/>
          <w:sz w:val="28"/>
          <w:szCs w:val="28"/>
        </w:rPr>
        <w:t>.</w:t>
      </w:r>
    </w:p>
    <w:p w14:paraId="37CF9879" w14:textId="0F3A977F" w:rsidR="00C56768" w:rsidRPr="00623958" w:rsidRDefault="00993411" w:rsidP="00E46F32">
      <w:pPr>
        <w:ind w:firstLine="567"/>
        <w:jc w:val="both"/>
        <w:rPr>
          <w:rFonts w:ascii="Times New Roman" w:hAnsi="Times New Roman" w:cs="Times New Roman"/>
          <w:bCs/>
          <w:sz w:val="28"/>
          <w:szCs w:val="28"/>
        </w:rPr>
      </w:pPr>
      <w:r w:rsidRPr="00D4047C">
        <w:rPr>
          <w:rFonts w:ascii="Times New Roman" w:hAnsi="Times New Roman" w:cs="Times New Roman"/>
          <w:bCs/>
          <w:sz w:val="28"/>
          <w:szCs w:val="28"/>
        </w:rPr>
        <w:t>1.2. </w:t>
      </w:r>
      <w:r w:rsidR="00BB7F6F" w:rsidRPr="00D4047C">
        <w:rPr>
          <w:rFonts w:ascii="Times New Roman" w:hAnsi="Times New Roman" w:cs="Times New Roman"/>
          <w:bCs/>
          <w:sz w:val="28"/>
          <w:szCs w:val="28"/>
        </w:rPr>
        <w:t xml:space="preserve">Поліщук Оксану, яка повідомила, що на розгляд експертної комісії архівного відділу Луцької міської ради надано документи </w:t>
      </w:r>
      <w:r w:rsidRPr="00D4047C">
        <w:rPr>
          <w:rFonts w:ascii="Times New Roman" w:hAnsi="Times New Roman" w:cs="Times New Roman"/>
          <w:bCs/>
          <w:sz w:val="28"/>
          <w:szCs w:val="28"/>
        </w:rPr>
        <w:t xml:space="preserve">Комунального закладу «Луцький навчально-виховний комплекс загальноосвітня школа </w:t>
      </w:r>
      <w:r w:rsidRPr="00D4047C">
        <w:rPr>
          <w:rFonts w:ascii="Times New Roman" w:hAnsi="Times New Roman" w:cs="Times New Roman"/>
          <w:bCs/>
          <w:sz w:val="28"/>
          <w:szCs w:val="28"/>
          <w:lang w:val="en-US"/>
        </w:rPr>
        <w:t>I</w:t>
      </w:r>
      <w:r w:rsidRPr="00406CF7">
        <w:rPr>
          <w:rFonts w:ascii="Times New Roman" w:hAnsi="Times New Roman" w:cs="Times New Roman"/>
          <w:bCs/>
          <w:sz w:val="28"/>
          <w:szCs w:val="28"/>
        </w:rPr>
        <w:t>-</w:t>
      </w:r>
      <w:r w:rsidRPr="00D4047C">
        <w:rPr>
          <w:rFonts w:ascii="Times New Roman" w:hAnsi="Times New Roman" w:cs="Times New Roman"/>
          <w:bCs/>
          <w:sz w:val="28"/>
          <w:szCs w:val="28"/>
          <w:lang w:val="en-US"/>
        </w:rPr>
        <w:t>III</w:t>
      </w:r>
      <w:r w:rsidRPr="00D4047C">
        <w:rPr>
          <w:rFonts w:ascii="Times New Roman" w:hAnsi="Times New Roman" w:cs="Times New Roman"/>
          <w:bCs/>
          <w:sz w:val="28"/>
          <w:szCs w:val="28"/>
        </w:rPr>
        <w:t xml:space="preserve"> ступенів № 22</w:t>
      </w:r>
      <w:r w:rsidR="00121786">
        <w:rPr>
          <w:rFonts w:ascii="Times New Roman" w:hAnsi="Times New Roman" w:cs="Times New Roman"/>
          <w:bCs/>
          <w:sz w:val="28"/>
          <w:szCs w:val="28"/>
        </w:rPr>
        <w:t xml:space="preserve"> – </w:t>
      </w:r>
      <w:r w:rsidRPr="00D4047C">
        <w:rPr>
          <w:rFonts w:ascii="Times New Roman" w:hAnsi="Times New Roman" w:cs="Times New Roman"/>
          <w:bCs/>
          <w:sz w:val="28"/>
          <w:szCs w:val="28"/>
        </w:rPr>
        <w:t>ліцей Луцької міської ради»</w:t>
      </w:r>
      <w:r w:rsidR="00406CF7">
        <w:rPr>
          <w:rFonts w:ascii="Times New Roman" w:hAnsi="Times New Roman" w:cs="Times New Roman"/>
          <w:bCs/>
          <w:sz w:val="28"/>
          <w:szCs w:val="28"/>
        </w:rPr>
        <w:t>.</w:t>
      </w:r>
      <w:r w:rsidRPr="00D4047C">
        <w:rPr>
          <w:rFonts w:ascii="Times New Roman" w:hAnsi="Times New Roman" w:cs="Times New Roman"/>
          <w:bCs/>
          <w:sz w:val="28"/>
          <w:szCs w:val="28"/>
        </w:rPr>
        <w:t xml:space="preserve"> </w:t>
      </w:r>
      <w:r w:rsidR="00623958">
        <w:rPr>
          <w:rFonts w:ascii="Times New Roman" w:hAnsi="Times New Roman" w:cs="Times New Roman"/>
          <w:bCs/>
          <w:sz w:val="28"/>
          <w:szCs w:val="28"/>
        </w:rPr>
        <w:t>Закладом</w:t>
      </w:r>
      <w:r w:rsidR="00406CF7" w:rsidRPr="00E74908">
        <w:rPr>
          <w:rFonts w:ascii="Times New Roman" w:hAnsi="Times New Roman" w:cs="Times New Roman"/>
          <w:bCs/>
          <w:sz w:val="28"/>
          <w:szCs w:val="28"/>
        </w:rPr>
        <w:t xml:space="preserve"> </w:t>
      </w:r>
      <w:r w:rsidR="00406CF7">
        <w:rPr>
          <w:rFonts w:ascii="Times New Roman" w:hAnsi="Times New Roman" w:cs="Times New Roman"/>
          <w:bCs/>
          <w:sz w:val="28"/>
          <w:szCs w:val="28"/>
        </w:rPr>
        <w:t>нада</w:t>
      </w:r>
      <w:r w:rsidR="00623958">
        <w:rPr>
          <w:rFonts w:ascii="Times New Roman" w:hAnsi="Times New Roman" w:cs="Times New Roman"/>
          <w:bCs/>
          <w:sz w:val="28"/>
          <w:szCs w:val="28"/>
        </w:rPr>
        <w:t>но</w:t>
      </w:r>
      <w:r w:rsidR="00406CF7">
        <w:rPr>
          <w:rFonts w:ascii="Times New Roman" w:hAnsi="Times New Roman" w:cs="Times New Roman"/>
          <w:bCs/>
          <w:sz w:val="28"/>
          <w:szCs w:val="28"/>
        </w:rPr>
        <w:t xml:space="preserve"> </w:t>
      </w:r>
      <w:r w:rsidRPr="00E74908">
        <w:rPr>
          <w:rFonts w:ascii="Times New Roman" w:hAnsi="Times New Roman" w:cs="Times New Roman"/>
          <w:bCs/>
          <w:sz w:val="28"/>
          <w:szCs w:val="28"/>
        </w:rPr>
        <w:t>описи справ тривалого</w:t>
      </w:r>
      <w:r w:rsidRPr="00E74908">
        <w:rPr>
          <w:rFonts w:ascii="Times New Roman" w:hAnsi="Times New Roman" w:cs="Times New Roman"/>
          <w:sz w:val="28"/>
          <w:szCs w:val="28"/>
        </w:rPr>
        <w:t xml:space="preserve"> (понад 10 років) зберігання за 20</w:t>
      </w:r>
      <w:r w:rsidR="001C6444" w:rsidRPr="00E74908">
        <w:rPr>
          <w:rFonts w:ascii="Times New Roman" w:hAnsi="Times New Roman" w:cs="Times New Roman"/>
          <w:sz w:val="28"/>
          <w:szCs w:val="28"/>
        </w:rPr>
        <w:t>13–2018</w:t>
      </w:r>
      <w:r w:rsidRPr="00E74908">
        <w:rPr>
          <w:rFonts w:ascii="Times New Roman" w:hAnsi="Times New Roman" w:cs="Times New Roman"/>
          <w:sz w:val="28"/>
          <w:szCs w:val="28"/>
        </w:rPr>
        <w:t xml:space="preserve"> р</w:t>
      </w:r>
      <w:r w:rsidR="001C6444" w:rsidRPr="00E74908">
        <w:rPr>
          <w:rFonts w:ascii="Times New Roman" w:hAnsi="Times New Roman" w:cs="Times New Roman"/>
          <w:sz w:val="28"/>
          <w:szCs w:val="28"/>
        </w:rPr>
        <w:t>о</w:t>
      </w:r>
      <w:r w:rsidRPr="00E74908">
        <w:rPr>
          <w:rFonts w:ascii="Times New Roman" w:hAnsi="Times New Roman" w:cs="Times New Roman"/>
          <w:sz w:val="28"/>
          <w:szCs w:val="28"/>
        </w:rPr>
        <w:t>к</w:t>
      </w:r>
      <w:r w:rsidR="001C6444" w:rsidRPr="00E74908">
        <w:rPr>
          <w:rFonts w:ascii="Times New Roman" w:hAnsi="Times New Roman" w:cs="Times New Roman"/>
          <w:sz w:val="28"/>
          <w:szCs w:val="28"/>
        </w:rPr>
        <w:t>и</w:t>
      </w:r>
      <w:r w:rsidRPr="00E74908">
        <w:rPr>
          <w:rFonts w:ascii="Times New Roman" w:hAnsi="Times New Roman" w:cs="Times New Roman"/>
          <w:sz w:val="28"/>
          <w:szCs w:val="28"/>
        </w:rPr>
        <w:t xml:space="preserve"> на 5</w:t>
      </w:r>
      <w:r w:rsidR="001C6444" w:rsidRPr="00E74908">
        <w:rPr>
          <w:rFonts w:ascii="Times New Roman" w:hAnsi="Times New Roman" w:cs="Times New Roman"/>
          <w:sz w:val="28"/>
          <w:szCs w:val="28"/>
        </w:rPr>
        <w:t>1</w:t>
      </w:r>
      <w:r w:rsidRPr="00E74908">
        <w:rPr>
          <w:rFonts w:ascii="Times New Roman" w:hAnsi="Times New Roman" w:cs="Times New Roman"/>
          <w:sz w:val="28"/>
          <w:szCs w:val="28"/>
        </w:rPr>
        <w:t xml:space="preserve"> справ</w:t>
      </w:r>
      <w:r w:rsidR="001C6444" w:rsidRPr="00E74908">
        <w:rPr>
          <w:rFonts w:ascii="Times New Roman" w:hAnsi="Times New Roman" w:cs="Times New Roman"/>
          <w:sz w:val="28"/>
          <w:szCs w:val="28"/>
        </w:rPr>
        <w:t>у</w:t>
      </w:r>
      <w:r w:rsidRPr="00E74908">
        <w:rPr>
          <w:rFonts w:ascii="Times New Roman" w:hAnsi="Times New Roman" w:cs="Times New Roman"/>
          <w:sz w:val="28"/>
          <w:szCs w:val="28"/>
        </w:rPr>
        <w:t xml:space="preserve">, </w:t>
      </w:r>
      <w:r w:rsidRPr="00940147">
        <w:rPr>
          <w:rFonts w:ascii="Times New Roman" w:hAnsi="Times New Roman" w:cs="Times New Roman"/>
          <w:sz w:val="28"/>
          <w:szCs w:val="28"/>
        </w:rPr>
        <w:t>а</w:t>
      </w:r>
      <w:r w:rsidR="00F328CC" w:rsidRPr="00940147">
        <w:rPr>
          <w:rFonts w:ascii="Times New Roman" w:hAnsi="Times New Roman" w:cs="Times New Roman"/>
          <w:sz w:val="28"/>
          <w:szCs w:val="28"/>
        </w:rPr>
        <w:t> </w:t>
      </w:r>
      <w:r w:rsidRPr="00940147">
        <w:rPr>
          <w:rFonts w:ascii="Times New Roman" w:hAnsi="Times New Roman" w:cs="Times New Roman"/>
          <w:sz w:val="28"/>
          <w:szCs w:val="28"/>
        </w:rPr>
        <w:t xml:space="preserve">також з кадрових питань (особового складу) за 2013–2018 роки на </w:t>
      </w:r>
      <w:r w:rsidR="001C6444" w:rsidRPr="00940147">
        <w:rPr>
          <w:rFonts w:ascii="Times New Roman" w:hAnsi="Times New Roman" w:cs="Times New Roman"/>
          <w:sz w:val="28"/>
          <w:szCs w:val="28"/>
        </w:rPr>
        <w:t>20</w:t>
      </w:r>
      <w:r w:rsidRPr="00940147">
        <w:rPr>
          <w:rFonts w:ascii="Times New Roman" w:hAnsi="Times New Roman" w:cs="Times New Roman"/>
          <w:sz w:val="28"/>
          <w:szCs w:val="28"/>
        </w:rPr>
        <w:t xml:space="preserve"> справ</w:t>
      </w:r>
      <w:r w:rsidR="00BB7F6F" w:rsidRPr="00940147">
        <w:rPr>
          <w:rFonts w:ascii="Times New Roman" w:hAnsi="Times New Roman" w:cs="Times New Roman"/>
          <w:sz w:val="28"/>
          <w:szCs w:val="28"/>
        </w:rPr>
        <w:t xml:space="preserve"> </w:t>
      </w:r>
      <w:r w:rsidR="005603B8" w:rsidRPr="00623958">
        <w:rPr>
          <w:rFonts w:ascii="Times New Roman" w:hAnsi="Times New Roman" w:cs="Times New Roman"/>
          <w:sz w:val="28"/>
          <w:szCs w:val="28"/>
        </w:rPr>
        <w:t>та передмови до них</w:t>
      </w:r>
      <w:r w:rsidR="00623958" w:rsidRPr="00623958">
        <w:rPr>
          <w:rFonts w:ascii="Times New Roman" w:hAnsi="Times New Roman" w:cs="Times New Roman"/>
          <w:bCs/>
          <w:sz w:val="28"/>
          <w:szCs w:val="28"/>
        </w:rPr>
        <w:t>.</w:t>
      </w:r>
    </w:p>
    <w:p w14:paraId="6BB82365" w14:textId="55D2AD9D" w:rsidR="001C6444" w:rsidRPr="001426FC" w:rsidRDefault="001C6444" w:rsidP="001C6444">
      <w:pPr>
        <w:ind w:firstLine="567"/>
        <w:jc w:val="both"/>
        <w:rPr>
          <w:rFonts w:ascii="Times New Roman" w:hAnsi="Times New Roman" w:cs="Times New Roman"/>
          <w:bCs/>
          <w:sz w:val="28"/>
          <w:szCs w:val="28"/>
        </w:rPr>
      </w:pPr>
      <w:r w:rsidRPr="001426FC">
        <w:rPr>
          <w:rFonts w:ascii="Times New Roman" w:hAnsi="Times New Roman" w:cs="Times New Roman"/>
          <w:bCs/>
          <w:sz w:val="28"/>
          <w:szCs w:val="28"/>
        </w:rPr>
        <w:t>1.3. </w:t>
      </w:r>
      <w:proofErr w:type="spellStart"/>
      <w:r w:rsidR="00592153" w:rsidRPr="001426FC">
        <w:rPr>
          <w:rFonts w:ascii="Times New Roman" w:hAnsi="Times New Roman" w:cs="Times New Roman"/>
          <w:bCs/>
          <w:sz w:val="28"/>
          <w:szCs w:val="28"/>
        </w:rPr>
        <w:t>Зінець</w:t>
      </w:r>
      <w:proofErr w:type="spellEnd"/>
      <w:r w:rsidR="00592153" w:rsidRPr="001426FC">
        <w:rPr>
          <w:rFonts w:ascii="Times New Roman" w:hAnsi="Times New Roman" w:cs="Times New Roman"/>
          <w:bCs/>
          <w:sz w:val="28"/>
          <w:szCs w:val="28"/>
        </w:rPr>
        <w:t xml:space="preserve"> Оксану, яка повідомила, що у зв’язку з припиненням шляхом ліквідації, на розгляд експертної комісії надано документи </w:t>
      </w:r>
      <w:r w:rsidRPr="001426FC">
        <w:rPr>
          <w:rFonts w:ascii="Times New Roman" w:hAnsi="Times New Roman" w:cs="Times New Roman"/>
          <w:sz w:val="28"/>
          <w:szCs w:val="28"/>
        </w:rPr>
        <w:t>Товариства з обмеженою відповідальністю «Долото»</w:t>
      </w:r>
      <w:r w:rsidR="00FD0700" w:rsidRPr="001426FC">
        <w:rPr>
          <w:rFonts w:ascii="Times New Roman" w:hAnsi="Times New Roman" w:cs="Times New Roman"/>
          <w:sz w:val="28"/>
          <w:szCs w:val="28"/>
        </w:rPr>
        <w:t xml:space="preserve">. Представлено історичну довідку та </w:t>
      </w:r>
      <w:r w:rsidRPr="001426FC">
        <w:rPr>
          <w:rFonts w:ascii="Times New Roman" w:hAnsi="Times New Roman" w:cs="Times New Roman"/>
          <w:bCs/>
          <w:sz w:val="28"/>
          <w:szCs w:val="28"/>
        </w:rPr>
        <w:t>описи справ тривалого</w:t>
      </w:r>
      <w:r w:rsidRPr="001426FC">
        <w:rPr>
          <w:rFonts w:ascii="Times New Roman" w:hAnsi="Times New Roman" w:cs="Times New Roman"/>
          <w:sz w:val="28"/>
          <w:szCs w:val="28"/>
        </w:rPr>
        <w:t xml:space="preserve"> (понад 10 років) зберігання за 2023, 2026 роки на 2</w:t>
      </w:r>
      <w:r w:rsidR="00E126B6">
        <w:rPr>
          <w:rFonts w:ascii="Times New Roman" w:hAnsi="Times New Roman" w:cs="Times New Roman"/>
          <w:sz w:val="28"/>
          <w:szCs w:val="28"/>
        </w:rPr>
        <w:t> </w:t>
      </w:r>
      <w:r w:rsidRPr="001426FC">
        <w:rPr>
          <w:rFonts w:ascii="Times New Roman" w:hAnsi="Times New Roman" w:cs="Times New Roman"/>
          <w:sz w:val="28"/>
          <w:szCs w:val="28"/>
        </w:rPr>
        <w:t xml:space="preserve">справи, а також з кадрових питань (особового складу) за </w:t>
      </w:r>
      <w:r w:rsidR="00632966" w:rsidRPr="001426FC">
        <w:rPr>
          <w:rFonts w:ascii="Times New Roman" w:hAnsi="Times New Roman" w:cs="Times New Roman"/>
          <w:sz w:val="28"/>
          <w:szCs w:val="28"/>
        </w:rPr>
        <w:t xml:space="preserve">листопад–грудень </w:t>
      </w:r>
      <w:r w:rsidRPr="001426FC">
        <w:rPr>
          <w:rFonts w:ascii="Times New Roman" w:hAnsi="Times New Roman" w:cs="Times New Roman"/>
          <w:sz w:val="28"/>
          <w:szCs w:val="28"/>
        </w:rPr>
        <w:t>20</w:t>
      </w:r>
      <w:r w:rsidR="00632966" w:rsidRPr="001426FC">
        <w:rPr>
          <w:rFonts w:ascii="Times New Roman" w:hAnsi="Times New Roman" w:cs="Times New Roman"/>
          <w:sz w:val="28"/>
          <w:szCs w:val="28"/>
        </w:rPr>
        <w:t>2</w:t>
      </w:r>
      <w:r w:rsidRPr="001426FC">
        <w:rPr>
          <w:rFonts w:ascii="Times New Roman" w:hAnsi="Times New Roman" w:cs="Times New Roman"/>
          <w:sz w:val="28"/>
          <w:szCs w:val="28"/>
        </w:rPr>
        <w:t>3</w:t>
      </w:r>
      <w:r w:rsidR="000B7BC4">
        <w:rPr>
          <w:rFonts w:ascii="Times New Roman" w:hAnsi="Times New Roman" w:cs="Times New Roman"/>
          <w:sz w:val="28"/>
          <w:szCs w:val="28"/>
        </w:rPr>
        <w:t xml:space="preserve"> року</w:t>
      </w:r>
      <w:r w:rsidR="00632966" w:rsidRPr="001426FC">
        <w:rPr>
          <w:rFonts w:ascii="Times New Roman" w:hAnsi="Times New Roman" w:cs="Times New Roman"/>
          <w:sz w:val="28"/>
          <w:szCs w:val="28"/>
        </w:rPr>
        <w:t>,</w:t>
      </w:r>
      <w:r w:rsidR="000B24A9" w:rsidRPr="001426FC">
        <w:rPr>
          <w:rFonts w:ascii="Times New Roman" w:hAnsi="Times New Roman" w:cs="Times New Roman"/>
          <w:sz w:val="28"/>
          <w:szCs w:val="28"/>
        </w:rPr>
        <w:t xml:space="preserve"> </w:t>
      </w:r>
      <w:r w:rsidR="00632966" w:rsidRPr="001426FC">
        <w:rPr>
          <w:rFonts w:ascii="Times New Roman" w:hAnsi="Times New Roman" w:cs="Times New Roman"/>
          <w:sz w:val="28"/>
          <w:szCs w:val="28"/>
        </w:rPr>
        <w:t>2024</w:t>
      </w:r>
      <w:r w:rsidRPr="001426FC">
        <w:rPr>
          <w:rFonts w:ascii="Times New Roman" w:hAnsi="Times New Roman" w:cs="Times New Roman"/>
          <w:sz w:val="28"/>
          <w:szCs w:val="28"/>
        </w:rPr>
        <w:t>–20</w:t>
      </w:r>
      <w:r w:rsidR="00632966" w:rsidRPr="001426FC">
        <w:rPr>
          <w:rFonts w:ascii="Times New Roman" w:hAnsi="Times New Roman" w:cs="Times New Roman"/>
          <w:sz w:val="28"/>
          <w:szCs w:val="28"/>
        </w:rPr>
        <w:t>25</w:t>
      </w:r>
      <w:r w:rsidR="000B7BC4">
        <w:rPr>
          <w:rFonts w:ascii="Times New Roman" w:hAnsi="Times New Roman" w:cs="Times New Roman"/>
          <w:sz w:val="28"/>
          <w:szCs w:val="28"/>
        </w:rPr>
        <w:t xml:space="preserve"> роки</w:t>
      </w:r>
      <w:r w:rsidR="00632966" w:rsidRPr="001426FC">
        <w:rPr>
          <w:rFonts w:ascii="Times New Roman" w:hAnsi="Times New Roman" w:cs="Times New Roman"/>
          <w:sz w:val="28"/>
          <w:szCs w:val="28"/>
        </w:rPr>
        <w:t xml:space="preserve"> та</w:t>
      </w:r>
      <w:r w:rsidR="00F328CC" w:rsidRPr="001426FC">
        <w:rPr>
          <w:rFonts w:ascii="Times New Roman" w:hAnsi="Times New Roman" w:cs="Times New Roman"/>
          <w:sz w:val="28"/>
          <w:szCs w:val="28"/>
        </w:rPr>
        <w:t> </w:t>
      </w:r>
      <w:r w:rsidR="00632966" w:rsidRPr="001426FC">
        <w:rPr>
          <w:rFonts w:ascii="Times New Roman" w:hAnsi="Times New Roman" w:cs="Times New Roman"/>
          <w:sz w:val="28"/>
          <w:szCs w:val="28"/>
        </w:rPr>
        <w:t>січень 2026 року</w:t>
      </w:r>
      <w:r w:rsidRPr="001426FC">
        <w:rPr>
          <w:rFonts w:ascii="Times New Roman" w:hAnsi="Times New Roman" w:cs="Times New Roman"/>
          <w:sz w:val="28"/>
          <w:szCs w:val="28"/>
        </w:rPr>
        <w:t xml:space="preserve"> на </w:t>
      </w:r>
      <w:r w:rsidR="00632966" w:rsidRPr="001426FC">
        <w:rPr>
          <w:rFonts w:ascii="Times New Roman" w:hAnsi="Times New Roman" w:cs="Times New Roman"/>
          <w:sz w:val="28"/>
          <w:szCs w:val="28"/>
        </w:rPr>
        <w:t>3</w:t>
      </w:r>
      <w:r w:rsidRPr="001426FC">
        <w:rPr>
          <w:rFonts w:ascii="Times New Roman" w:hAnsi="Times New Roman" w:cs="Times New Roman"/>
          <w:sz w:val="28"/>
          <w:szCs w:val="28"/>
        </w:rPr>
        <w:t xml:space="preserve"> справ</w:t>
      </w:r>
      <w:r w:rsidR="00632966" w:rsidRPr="001426FC">
        <w:rPr>
          <w:rFonts w:ascii="Times New Roman" w:hAnsi="Times New Roman" w:cs="Times New Roman"/>
          <w:sz w:val="28"/>
          <w:szCs w:val="28"/>
        </w:rPr>
        <w:t>и</w:t>
      </w:r>
      <w:r w:rsidR="000B24A9" w:rsidRPr="001426FC">
        <w:rPr>
          <w:rFonts w:ascii="Times New Roman" w:hAnsi="Times New Roman" w:cs="Times New Roman"/>
          <w:sz w:val="28"/>
          <w:szCs w:val="28"/>
        </w:rPr>
        <w:t xml:space="preserve"> </w:t>
      </w:r>
      <w:r w:rsidR="00592153" w:rsidRPr="001426FC">
        <w:rPr>
          <w:rFonts w:ascii="Times New Roman" w:hAnsi="Times New Roman" w:cs="Times New Roman"/>
          <w:sz w:val="28"/>
          <w:szCs w:val="28"/>
        </w:rPr>
        <w:t>та передмови до них</w:t>
      </w:r>
      <w:r w:rsidR="00E126B6">
        <w:rPr>
          <w:rFonts w:ascii="Times New Roman" w:hAnsi="Times New Roman" w:cs="Times New Roman"/>
          <w:bCs/>
          <w:sz w:val="28"/>
          <w:szCs w:val="28"/>
        </w:rPr>
        <w:t>.</w:t>
      </w:r>
    </w:p>
    <w:p w14:paraId="0EB10029" w14:textId="39D9ADDD" w:rsidR="00993411" w:rsidRPr="00DA19B5" w:rsidRDefault="001C6444" w:rsidP="00E46F32">
      <w:pPr>
        <w:ind w:firstLine="567"/>
        <w:jc w:val="both"/>
        <w:rPr>
          <w:rFonts w:ascii="Times New Roman" w:hAnsi="Times New Roman" w:cs="Times New Roman"/>
          <w:sz w:val="28"/>
          <w:szCs w:val="28"/>
        </w:rPr>
      </w:pPr>
      <w:r w:rsidRPr="00DA19B5">
        <w:rPr>
          <w:rFonts w:ascii="Times New Roman" w:hAnsi="Times New Roman" w:cs="Times New Roman"/>
          <w:sz w:val="28"/>
          <w:szCs w:val="28"/>
          <w:lang w:bidi="ar-SA"/>
        </w:rPr>
        <w:t>1.4. </w:t>
      </w:r>
      <w:proofErr w:type="spellStart"/>
      <w:r w:rsidR="00FD0700" w:rsidRPr="00DA19B5">
        <w:rPr>
          <w:rFonts w:ascii="Times New Roman" w:hAnsi="Times New Roman" w:cs="Times New Roman"/>
          <w:bCs/>
          <w:sz w:val="28"/>
          <w:szCs w:val="28"/>
        </w:rPr>
        <w:t>Зінець</w:t>
      </w:r>
      <w:proofErr w:type="spellEnd"/>
      <w:r w:rsidR="00FD0700" w:rsidRPr="00DA19B5">
        <w:rPr>
          <w:rFonts w:ascii="Times New Roman" w:hAnsi="Times New Roman" w:cs="Times New Roman"/>
          <w:bCs/>
          <w:sz w:val="28"/>
          <w:szCs w:val="28"/>
        </w:rPr>
        <w:t xml:space="preserve"> Оксану, яка повідомила, що на розгляд експертної комісії архівного відділу Луцької міської ради надано документи </w:t>
      </w:r>
      <w:r w:rsidR="00786CAD" w:rsidRPr="00DA19B5">
        <w:rPr>
          <w:rFonts w:ascii="Times New Roman" w:hAnsi="Times New Roman" w:cs="Times New Roman"/>
          <w:sz w:val="28"/>
          <w:szCs w:val="28"/>
          <w:lang w:bidi="ar-SA"/>
        </w:rPr>
        <w:t>Товариства з обмеженою відповідальністю «ЛЕГАЛ КОНСАЛТ ЛТД»</w:t>
      </w:r>
      <w:r w:rsidR="00E126B6">
        <w:rPr>
          <w:rFonts w:ascii="Times New Roman" w:hAnsi="Times New Roman" w:cs="Times New Roman"/>
          <w:sz w:val="28"/>
          <w:szCs w:val="28"/>
          <w:lang w:bidi="ar-SA"/>
        </w:rPr>
        <w:t>:</w:t>
      </w:r>
      <w:r w:rsidR="001B6E46" w:rsidRPr="00DA19B5">
        <w:rPr>
          <w:rFonts w:ascii="Times New Roman" w:hAnsi="Times New Roman" w:cs="Times New Roman"/>
          <w:sz w:val="28"/>
          <w:szCs w:val="28"/>
        </w:rPr>
        <w:t xml:space="preserve"> </w:t>
      </w:r>
      <w:r w:rsidR="001B6E46" w:rsidRPr="00DA19B5">
        <w:rPr>
          <w:rFonts w:ascii="Times New Roman" w:hAnsi="Times New Roman" w:cs="Times New Roman"/>
          <w:bCs/>
          <w:sz w:val="28"/>
          <w:szCs w:val="28"/>
        </w:rPr>
        <w:t xml:space="preserve">описи справ </w:t>
      </w:r>
      <w:r w:rsidR="00786CAD" w:rsidRPr="00DA19B5">
        <w:rPr>
          <w:rFonts w:ascii="Times New Roman" w:hAnsi="Times New Roman" w:cs="Times New Roman"/>
          <w:bCs/>
          <w:sz w:val="28"/>
          <w:szCs w:val="28"/>
        </w:rPr>
        <w:t>тривалого</w:t>
      </w:r>
      <w:r w:rsidR="00786CAD" w:rsidRPr="00DA19B5">
        <w:rPr>
          <w:rFonts w:ascii="Times New Roman" w:hAnsi="Times New Roman" w:cs="Times New Roman"/>
          <w:sz w:val="28"/>
          <w:szCs w:val="28"/>
        </w:rPr>
        <w:t xml:space="preserve"> (понад 10 років) зберігання</w:t>
      </w:r>
      <w:r w:rsidR="00FD56D9" w:rsidRPr="00DA19B5">
        <w:rPr>
          <w:rFonts w:ascii="Times New Roman" w:hAnsi="Times New Roman" w:cs="Times New Roman"/>
          <w:sz w:val="28"/>
          <w:szCs w:val="28"/>
        </w:rPr>
        <w:t xml:space="preserve"> за 2025 р</w:t>
      </w:r>
      <w:r w:rsidR="00786CAD" w:rsidRPr="00DA19B5">
        <w:rPr>
          <w:rFonts w:ascii="Times New Roman" w:hAnsi="Times New Roman" w:cs="Times New Roman"/>
          <w:sz w:val="28"/>
          <w:szCs w:val="28"/>
        </w:rPr>
        <w:t>і</w:t>
      </w:r>
      <w:r w:rsidR="00FD56D9" w:rsidRPr="00DA19B5">
        <w:rPr>
          <w:rFonts w:ascii="Times New Roman" w:hAnsi="Times New Roman" w:cs="Times New Roman"/>
          <w:sz w:val="28"/>
          <w:szCs w:val="28"/>
        </w:rPr>
        <w:t xml:space="preserve">к на </w:t>
      </w:r>
      <w:r w:rsidR="00786CAD" w:rsidRPr="00DA19B5">
        <w:rPr>
          <w:rFonts w:ascii="Times New Roman" w:hAnsi="Times New Roman" w:cs="Times New Roman"/>
          <w:sz w:val="28"/>
          <w:szCs w:val="28"/>
        </w:rPr>
        <w:t>5</w:t>
      </w:r>
      <w:r w:rsidR="00FD56D9" w:rsidRPr="00DA19B5">
        <w:rPr>
          <w:rFonts w:ascii="Times New Roman" w:hAnsi="Times New Roman" w:cs="Times New Roman"/>
          <w:sz w:val="28"/>
          <w:szCs w:val="28"/>
        </w:rPr>
        <w:t xml:space="preserve"> справ, а</w:t>
      </w:r>
      <w:r w:rsidR="00F328CC" w:rsidRPr="00DA19B5">
        <w:rPr>
          <w:rFonts w:ascii="Times New Roman" w:hAnsi="Times New Roman" w:cs="Times New Roman"/>
          <w:sz w:val="28"/>
          <w:szCs w:val="28"/>
        </w:rPr>
        <w:t> </w:t>
      </w:r>
      <w:r w:rsidR="00FD56D9" w:rsidRPr="00DA19B5">
        <w:rPr>
          <w:rFonts w:ascii="Times New Roman" w:hAnsi="Times New Roman" w:cs="Times New Roman"/>
          <w:sz w:val="28"/>
          <w:szCs w:val="28"/>
        </w:rPr>
        <w:t>також з кадрових питань (особового складу) за 2025 р</w:t>
      </w:r>
      <w:r w:rsidR="00786CAD" w:rsidRPr="00DA19B5">
        <w:rPr>
          <w:rFonts w:ascii="Times New Roman" w:hAnsi="Times New Roman" w:cs="Times New Roman"/>
          <w:sz w:val="28"/>
          <w:szCs w:val="28"/>
        </w:rPr>
        <w:t>і</w:t>
      </w:r>
      <w:r w:rsidR="00FD56D9" w:rsidRPr="00DA19B5">
        <w:rPr>
          <w:rFonts w:ascii="Times New Roman" w:hAnsi="Times New Roman" w:cs="Times New Roman"/>
          <w:sz w:val="28"/>
          <w:szCs w:val="28"/>
        </w:rPr>
        <w:t>к на</w:t>
      </w:r>
      <w:r w:rsidR="00A135CA" w:rsidRPr="00DA19B5">
        <w:rPr>
          <w:rFonts w:ascii="Times New Roman" w:hAnsi="Times New Roman" w:cs="Times New Roman"/>
          <w:sz w:val="28"/>
          <w:szCs w:val="28"/>
        </w:rPr>
        <w:t xml:space="preserve"> </w:t>
      </w:r>
      <w:r w:rsidR="00786CAD" w:rsidRPr="00DA19B5">
        <w:rPr>
          <w:rFonts w:ascii="Times New Roman" w:hAnsi="Times New Roman" w:cs="Times New Roman"/>
          <w:sz w:val="28"/>
          <w:szCs w:val="28"/>
        </w:rPr>
        <w:t>3</w:t>
      </w:r>
      <w:r w:rsidR="00FD56D9" w:rsidRPr="00DA19B5">
        <w:rPr>
          <w:rFonts w:ascii="Times New Roman" w:hAnsi="Times New Roman" w:cs="Times New Roman"/>
          <w:sz w:val="28"/>
          <w:szCs w:val="28"/>
        </w:rPr>
        <w:t xml:space="preserve"> справ</w:t>
      </w:r>
      <w:r w:rsidR="00786CAD" w:rsidRPr="00DA19B5">
        <w:rPr>
          <w:rFonts w:ascii="Times New Roman" w:hAnsi="Times New Roman" w:cs="Times New Roman"/>
          <w:sz w:val="28"/>
          <w:szCs w:val="28"/>
        </w:rPr>
        <w:t>и</w:t>
      </w:r>
      <w:r w:rsidR="00E126B6">
        <w:rPr>
          <w:rFonts w:ascii="Times New Roman" w:hAnsi="Times New Roman" w:cs="Times New Roman"/>
          <w:sz w:val="28"/>
          <w:szCs w:val="28"/>
        </w:rPr>
        <w:t>.</w:t>
      </w:r>
    </w:p>
    <w:p w14:paraId="36685F86" w14:textId="59CF5B9D" w:rsidR="00D30A27" w:rsidRPr="00C742C6" w:rsidRDefault="00D30A27" w:rsidP="00D30A27">
      <w:pPr>
        <w:pStyle w:val="a8"/>
        <w:tabs>
          <w:tab w:val="left" w:pos="993"/>
        </w:tabs>
        <w:ind w:left="0" w:firstLine="567"/>
        <w:jc w:val="both"/>
        <w:rPr>
          <w:rFonts w:ascii="Times New Roman" w:hAnsi="Times New Roman" w:cs="Times New Roman"/>
          <w:color w:val="000000" w:themeColor="text1"/>
          <w:sz w:val="28"/>
          <w:szCs w:val="28"/>
        </w:rPr>
      </w:pPr>
      <w:r w:rsidRPr="00C742C6">
        <w:rPr>
          <w:rFonts w:ascii="Times New Roman" w:hAnsi="Times New Roman" w:cs="Times New Roman"/>
          <w:color w:val="000000" w:themeColor="text1"/>
          <w:sz w:val="28"/>
          <w:szCs w:val="28"/>
        </w:rPr>
        <w:t>1.5</w:t>
      </w:r>
      <w:r w:rsidRPr="00DA19B5">
        <w:rPr>
          <w:rFonts w:ascii="Times New Roman" w:hAnsi="Times New Roman" w:cs="Times New Roman"/>
          <w:sz w:val="28"/>
          <w:szCs w:val="28"/>
        </w:rPr>
        <w:t>. </w:t>
      </w:r>
      <w:proofErr w:type="spellStart"/>
      <w:r w:rsidR="00A77B56" w:rsidRPr="00DA19B5">
        <w:rPr>
          <w:rFonts w:ascii="Times New Roman" w:hAnsi="Times New Roman" w:cs="Times New Roman"/>
          <w:bCs/>
          <w:sz w:val="28"/>
          <w:szCs w:val="28"/>
        </w:rPr>
        <w:t>Зінець</w:t>
      </w:r>
      <w:proofErr w:type="spellEnd"/>
      <w:r w:rsidR="00A77B56" w:rsidRPr="00DA19B5">
        <w:rPr>
          <w:rFonts w:ascii="Times New Roman" w:hAnsi="Times New Roman" w:cs="Times New Roman"/>
          <w:bCs/>
          <w:sz w:val="28"/>
          <w:szCs w:val="28"/>
        </w:rPr>
        <w:t xml:space="preserve"> Оксану, яка повідомила, що на розгляд експертної комісії архівного відділу Луцької міської ради надано документи </w:t>
      </w:r>
      <w:r w:rsidRPr="00DA19B5">
        <w:rPr>
          <w:rFonts w:ascii="Times New Roman" w:hAnsi="Times New Roman" w:cs="Times New Roman"/>
          <w:sz w:val="28"/>
          <w:szCs w:val="28"/>
        </w:rPr>
        <w:t>Товариства з обмеженою відповідальністю «ВЕСТЕРА ГРУП»</w:t>
      </w:r>
      <w:r w:rsidR="00E126B6">
        <w:rPr>
          <w:rFonts w:ascii="Times New Roman" w:hAnsi="Times New Roman" w:cs="Times New Roman"/>
          <w:sz w:val="28"/>
          <w:szCs w:val="28"/>
        </w:rPr>
        <w:t>:</w:t>
      </w:r>
      <w:r w:rsidRPr="00DA19B5">
        <w:rPr>
          <w:rFonts w:ascii="Times New Roman" w:hAnsi="Times New Roman" w:cs="Times New Roman"/>
          <w:sz w:val="28"/>
          <w:szCs w:val="28"/>
        </w:rPr>
        <w:t xml:space="preserve"> </w:t>
      </w:r>
      <w:r w:rsidRPr="00DA19B5">
        <w:rPr>
          <w:rFonts w:ascii="Times New Roman" w:hAnsi="Times New Roman" w:cs="Times New Roman"/>
          <w:bCs/>
          <w:sz w:val="28"/>
          <w:szCs w:val="28"/>
        </w:rPr>
        <w:t>описи справ тривалого (понад 10 років) зберігання за 2022–2024 роки на</w:t>
      </w:r>
      <w:r w:rsidRPr="00DA19B5">
        <w:rPr>
          <w:rFonts w:ascii="Times New Roman" w:hAnsi="Times New Roman" w:cs="Times New Roman"/>
          <w:sz w:val="28"/>
          <w:szCs w:val="28"/>
        </w:rPr>
        <w:t xml:space="preserve"> 6 справ, а</w:t>
      </w:r>
      <w:r w:rsidR="00F328CC" w:rsidRPr="00DA19B5">
        <w:rPr>
          <w:rFonts w:ascii="Times New Roman" w:hAnsi="Times New Roman" w:cs="Times New Roman"/>
          <w:sz w:val="28"/>
          <w:szCs w:val="28"/>
        </w:rPr>
        <w:t> </w:t>
      </w:r>
      <w:r w:rsidRPr="00DA19B5">
        <w:rPr>
          <w:rFonts w:ascii="Times New Roman" w:hAnsi="Times New Roman" w:cs="Times New Roman"/>
          <w:sz w:val="28"/>
          <w:szCs w:val="28"/>
        </w:rPr>
        <w:t>також з кадрових питань (особового складу) за 2022–2024 роки на 13 справ</w:t>
      </w:r>
      <w:r w:rsidR="00E126B6">
        <w:rPr>
          <w:rFonts w:ascii="Times New Roman" w:hAnsi="Times New Roman" w:cs="Times New Roman"/>
          <w:color w:val="000000" w:themeColor="text1"/>
          <w:sz w:val="28"/>
          <w:szCs w:val="28"/>
        </w:rPr>
        <w:t>.</w:t>
      </w:r>
    </w:p>
    <w:p w14:paraId="27F7057A" w14:textId="269CD6CC" w:rsidR="004659CB" w:rsidRPr="006E7B85" w:rsidRDefault="00EF5727" w:rsidP="007453E5">
      <w:pPr>
        <w:ind w:firstLine="567"/>
        <w:jc w:val="both"/>
        <w:rPr>
          <w:rFonts w:ascii="Times New Roman" w:hAnsi="Times New Roman" w:cs="Times New Roman"/>
          <w:sz w:val="28"/>
          <w:szCs w:val="28"/>
        </w:rPr>
      </w:pPr>
      <w:r w:rsidRPr="006E7B85">
        <w:rPr>
          <w:rFonts w:ascii="Times New Roman" w:hAnsi="Times New Roman" w:cs="Times New Roman"/>
          <w:sz w:val="28"/>
          <w:szCs w:val="28"/>
        </w:rPr>
        <w:t>1</w:t>
      </w:r>
      <w:r w:rsidR="001C6444" w:rsidRPr="006E7B85">
        <w:rPr>
          <w:rFonts w:ascii="Times New Roman" w:hAnsi="Times New Roman" w:cs="Times New Roman"/>
          <w:sz w:val="28"/>
          <w:szCs w:val="28"/>
        </w:rPr>
        <w:t>.</w:t>
      </w:r>
      <w:r w:rsidR="00ED5850" w:rsidRPr="006E7B85">
        <w:rPr>
          <w:rFonts w:ascii="Times New Roman" w:hAnsi="Times New Roman" w:cs="Times New Roman"/>
          <w:sz w:val="28"/>
          <w:szCs w:val="28"/>
        </w:rPr>
        <w:t>6</w:t>
      </w:r>
      <w:r w:rsidRPr="006E7B85">
        <w:rPr>
          <w:rFonts w:ascii="Times New Roman" w:hAnsi="Times New Roman" w:cs="Times New Roman"/>
          <w:sz w:val="28"/>
          <w:szCs w:val="28"/>
        </w:rPr>
        <w:t>. </w:t>
      </w:r>
      <w:r w:rsidRPr="006E7B85">
        <w:rPr>
          <w:rFonts w:ascii="Times New Roman" w:hAnsi="Times New Roman" w:cs="Times New Roman"/>
          <w:bCs/>
          <w:sz w:val="28"/>
          <w:szCs w:val="28"/>
        </w:rPr>
        <w:t>Поліщук Оксану, яка повідомила</w:t>
      </w:r>
      <w:r w:rsidR="00E126B6">
        <w:rPr>
          <w:rFonts w:ascii="Times New Roman" w:hAnsi="Times New Roman" w:cs="Times New Roman"/>
          <w:bCs/>
          <w:sz w:val="28"/>
          <w:szCs w:val="28"/>
        </w:rPr>
        <w:t>,</w:t>
      </w:r>
      <w:r w:rsidRPr="006E7B85">
        <w:rPr>
          <w:rFonts w:ascii="Times New Roman" w:hAnsi="Times New Roman" w:cs="Times New Roman"/>
          <w:bCs/>
          <w:sz w:val="28"/>
          <w:szCs w:val="28"/>
        </w:rPr>
        <w:t xml:space="preserve"> що на розгляд експертної комісії архівного відділу міської ради надано документи </w:t>
      </w:r>
      <w:r w:rsidR="00786CAD" w:rsidRPr="006E7B85">
        <w:rPr>
          <w:rFonts w:ascii="Times New Roman" w:hAnsi="Times New Roman" w:cs="Times New Roman"/>
          <w:sz w:val="28"/>
          <w:szCs w:val="28"/>
          <w:lang w:bidi="ar-SA"/>
        </w:rPr>
        <w:t>Первинної профспілкової організації Товариства з обмеженою відповідальністю «</w:t>
      </w:r>
      <w:proofErr w:type="spellStart"/>
      <w:r w:rsidR="00786CAD" w:rsidRPr="006E7B85">
        <w:rPr>
          <w:rFonts w:ascii="Times New Roman" w:hAnsi="Times New Roman" w:cs="Times New Roman"/>
          <w:sz w:val="28"/>
          <w:szCs w:val="28"/>
          <w:lang w:bidi="ar-SA"/>
        </w:rPr>
        <w:t>Кромберг</w:t>
      </w:r>
      <w:proofErr w:type="spellEnd"/>
      <w:r w:rsidR="00786CAD" w:rsidRPr="006E7B85">
        <w:rPr>
          <w:rFonts w:ascii="Times New Roman" w:hAnsi="Times New Roman" w:cs="Times New Roman"/>
          <w:sz w:val="28"/>
          <w:szCs w:val="28"/>
          <w:lang w:bidi="ar-SA"/>
        </w:rPr>
        <w:t xml:space="preserve"> </w:t>
      </w:r>
      <w:proofErr w:type="spellStart"/>
      <w:r w:rsidR="00786CAD" w:rsidRPr="006E7B85">
        <w:rPr>
          <w:rFonts w:ascii="Times New Roman" w:hAnsi="Times New Roman" w:cs="Times New Roman"/>
          <w:sz w:val="28"/>
          <w:szCs w:val="28"/>
          <w:lang w:bidi="ar-SA"/>
        </w:rPr>
        <w:t>енд</w:t>
      </w:r>
      <w:proofErr w:type="spellEnd"/>
      <w:r w:rsidR="00786CAD" w:rsidRPr="006E7B85">
        <w:rPr>
          <w:rFonts w:ascii="Times New Roman" w:hAnsi="Times New Roman" w:cs="Times New Roman"/>
          <w:sz w:val="28"/>
          <w:szCs w:val="28"/>
          <w:lang w:bidi="ar-SA"/>
        </w:rPr>
        <w:t xml:space="preserve"> Шуберт Україна»</w:t>
      </w:r>
      <w:r w:rsidR="00786CAD" w:rsidRPr="006E7B85">
        <w:rPr>
          <w:rFonts w:ascii="Times New Roman" w:hAnsi="Times New Roman" w:cs="Times New Roman"/>
          <w:sz w:val="28"/>
          <w:szCs w:val="28"/>
        </w:rPr>
        <w:t xml:space="preserve">. </w:t>
      </w:r>
      <w:r w:rsidRPr="006E7B85">
        <w:rPr>
          <w:rFonts w:ascii="Times New Roman" w:hAnsi="Times New Roman" w:cs="Times New Roman"/>
          <w:sz w:val="28"/>
          <w:szCs w:val="28"/>
        </w:rPr>
        <w:t xml:space="preserve"> П</w:t>
      </w:r>
      <w:r w:rsidRPr="006E7B85">
        <w:rPr>
          <w:rFonts w:ascii="Times New Roman" w:hAnsi="Times New Roman" w:cs="Times New Roman"/>
          <w:bCs/>
          <w:sz w:val="28"/>
          <w:szCs w:val="28"/>
        </w:rPr>
        <w:t>редставлено описи справ</w:t>
      </w:r>
      <w:r w:rsidR="007453E5" w:rsidRPr="006E7B85">
        <w:rPr>
          <w:rFonts w:ascii="Times New Roman" w:hAnsi="Times New Roman" w:cs="Times New Roman"/>
          <w:bCs/>
          <w:sz w:val="28"/>
          <w:szCs w:val="28"/>
        </w:rPr>
        <w:t xml:space="preserve"> тривалого</w:t>
      </w:r>
      <w:r w:rsidR="007453E5" w:rsidRPr="006E7B85">
        <w:rPr>
          <w:rFonts w:ascii="Times New Roman" w:hAnsi="Times New Roman" w:cs="Times New Roman"/>
          <w:sz w:val="28"/>
          <w:szCs w:val="28"/>
        </w:rPr>
        <w:t xml:space="preserve"> (понад 10 років) зберігання</w:t>
      </w:r>
      <w:r w:rsidRPr="006E7B85">
        <w:rPr>
          <w:rFonts w:ascii="Times New Roman" w:hAnsi="Times New Roman" w:cs="Times New Roman"/>
          <w:bCs/>
          <w:sz w:val="28"/>
          <w:szCs w:val="28"/>
        </w:rPr>
        <w:t xml:space="preserve"> </w:t>
      </w:r>
      <w:r w:rsidRPr="006E7B85">
        <w:rPr>
          <w:rFonts w:ascii="Times New Roman" w:hAnsi="Times New Roman" w:cs="Times New Roman"/>
          <w:sz w:val="28"/>
          <w:szCs w:val="28"/>
        </w:rPr>
        <w:t xml:space="preserve">за </w:t>
      </w:r>
      <w:r w:rsidRPr="006E7B85">
        <w:rPr>
          <w:rFonts w:ascii="Times New Roman" w:hAnsi="Times New Roman" w:cs="Times New Roman"/>
          <w:sz w:val="28"/>
          <w:szCs w:val="28"/>
        </w:rPr>
        <w:lastRenderedPageBreak/>
        <w:t>2021–202</w:t>
      </w:r>
      <w:r w:rsidR="007453E5" w:rsidRPr="006E7B85">
        <w:rPr>
          <w:rFonts w:ascii="Times New Roman" w:hAnsi="Times New Roman" w:cs="Times New Roman"/>
          <w:sz w:val="28"/>
          <w:szCs w:val="28"/>
        </w:rPr>
        <w:t>5</w:t>
      </w:r>
      <w:r w:rsidRPr="006E7B85">
        <w:rPr>
          <w:rFonts w:ascii="Times New Roman" w:hAnsi="Times New Roman" w:cs="Times New Roman"/>
          <w:sz w:val="28"/>
          <w:szCs w:val="28"/>
        </w:rPr>
        <w:t xml:space="preserve"> роки на </w:t>
      </w:r>
      <w:r w:rsidR="007453E5" w:rsidRPr="006E7B85">
        <w:rPr>
          <w:rFonts w:ascii="Times New Roman" w:hAnsi="Times New Roman" w:cs="Times New Roman"/>
          <w:sz w:val="28"/>
          <w:szCs w:val="28"/>
        </w:rPr>
        <w:t>9</w:t>
      </w:r>
      <w:r w:rsidR="00E00BE1" w:rsidRPr="006E7B85">
        <w:rPr>
          <w:rFonts w:ascii="Times New Roman" w:hAnsi="Times New Roman" w:cs="Times New Roman"/>
          <w:sz w:val="28"/>
          <w:szCs w:val="28"/>
        </w:rPr>
        <w:t> </w:t>
      </w:r>
      <w:r w:rsidRPr="006E7B85">
        <w:rPr>
          <w:rFonts w:ascii="Times New Roman" w:hAnsi="Times New Roman" w:cs="Times New Roman"/>
          <w:sz w:val="28"/>
          <w:szCs w:val="28"/>
        </w:rPr>
        <w:t>справ</w:t>
      </w:r>
      <w:r w:rsidR="007453E5" w:rsidRPr="006E7B85">
        <w:rPr>
          <w:rFonts w:ascii="Times New Roman" w:hAnsi="Times New Roman" w:cs="Times New Roman"/>
          <w:sz w:val="28"/>
          <w:szCs w:val="28"/>
        </w:rPr>
        <w:t xml:space="preserve"> </w:t>
      </w:r>
      <w:r w:rsidR="00E126B6">
        <w:rPr>
          <w:rFonts w:ascii="Times New Roman" w:hAnsi="Times New Roman" w:cs="Times New Roman"/>
          <w:sz w:val="28"/>
          <w:szCs w:val="28"/>
        </w:rPr>
        <w:t>т</w:t>
      </w:r>
      <w:r w:rsidR="007453E5" w:rsidRPr="006E7B85">
        <w:rPr>
          <w:rFonts w:ascii="Times New Roman" w:hAnsi="Times New Roman" w:cs="Times New Roman"/>
          <w:sz w:val="28"/>
          <w:szCs w:val="28"/>
        </w:rPr>
        <w:t xml:space="preserve">а з кадрових питань (особового складу) за 2021–2025 роки на 7 справ </w:t>
      </w:r>
      <w:r w:rsidR="00E126B6">
        <w:rPr>
          <w:rFonts w:ascii="Times New Roman" w:hAnsi="Times New Roman" w:cs="Times New Roman"/>
          <w:sz w:val="28"/>
          <w:szCs w:val="28"/>
        </w:rPr>
        <w:t>з</w:t>
      </w:r>
      <w:r w:rsidR="007453E5" w:rsidRPr="006E7B85">
        <w:rPr>
          <w:rFonts w:ascii="Times New Roman" w:hAnsi="Times New Roman" w:cs="Times New Roman"/>
          <w:sz w:val="28"/>
          <w:szCs w:val="28"/>
        </w:rPr>
        <w:t xml:space="preserve"> передмов</w:t>
      </w:r>
      <w:r w:rsidR="00E126B6">
        <w:rPr>
          <w:rFonts w:ascii="Times New Roman" w:hAnsi="Times New Roman" w:cs="Times New Roman"/>
          <w:sz w:val="28"/>
          <w:szCs w:val="28"/>
        </w:rPr>
        <w:t>ами</w:t>
      </w:r>
      <w:r w:rsidR="007453E5" w:rsidRPr="006E7B85">
        <w:rPr>
          <w:rFonts w:ascii="Times New Roman" w:hAnsi="Times New Roman" w:cs="Times New Roman"/>
          <w:sz w:val="28"/>
          <w:szCs w:val="28"/>
        </w:rPr>
        <w:t xml:space="preserve"> до них</w:t>
      </w:r>
      <w:r w:rsidR="00E126B6">
        <w:rPr>
          <w:rFonts w:ascii="Times New Roman" w:hAnsi="Times New Roman" w:cs="Times New Roman"/>
          <w:sz w:val="28"/>
          <w:szCs w:val="28"/>
        </w:rPr>
        <w:t>.</w:t>
      </w:r>
    </w:p>
    <w:p w14:paraId="00A1DEFB" w14:textId="21172FD1" w:rsidR="004659CB" w:rsidRPr="00C742C6" w:rsidRDefault="004659CB" w:rsidP="004659CB">
      <w:pPr>
        <w:ind w:firstLine="567"/>
        <w:jc w:val="both"/>
        <w:rPr>
          <w:rFonts w:ascii="Times New Roman" w:hAnsi="Times New Roman" w:cs="Times New Roman"/>
          <w:color w:val="EE0000"/>
          <w:sz w:val="28"/>
          <w:szCs w:val="28"/>
        </w:rPr>
      </w:pPr>
      <w:r w:rsidRPr="00236C3E">
        <w:rPr>
          <w:rFonts w:ascii="Times New Roman" w:hAnsi="Times New Roman" w:cs="Times New Roman"/>
          <w:sz w:val="28"/>
          <w:szCs w:val="28"/>
        </w:rPr>
        <w:t>1.7. </w:t>
      </w:r>
      <w:proofErr w:type="spellStart"/>
      <w:r w:rsidR="00A77B56" w:rsidRPr="00236C3E">
        <w:rPr>
          <w:rFonts w:ascii="Times New Roman" w:hAnsi="Times New Roman" w:cs="Times New Roman"/>
          <w:bCs/>
          <w:sz w:val="28"/>
          <w:szCs w:val="28"/>
        </w:rPr>
        <w:t>Зінець</w:t>
      </w:r>
      <w:proofErr w:type="spellEnd"/>
      <w:r w:rsidR="00A77B56" w:rsidRPr="00236C3E">
        <w:rPr>
          <w:rFonts w:ascii="Times New Roman" w:hAnsi="Times New Roman" w:cs="Times New Roman"/>
          <w:bCs/>
          <w:sz w:val="28"/>
          <w:szCs w:val="28"/>
        </w:rPr>
        <w:t xml:space="preserve"> Оксану, яка повідомила, що на розгляд експертної комісії архівного відділу Луцької міської ради надано документи </w:t>
      </w:r>
      <w:r w:rsidRPr="00236C3E">
        <w:rPr>
          <w:rFonts w:ascii="Times New Roman" w:hAnsi="Times New Roman" w:cs="Times New Roman"/>
          <w:sz w:val="28"/>
          <w:szCs w:val="28"/>
        </w:rPr>
        <w:t>Товариства з обмеженою відповідальністю «Євро Гранд Буд»</w:t>
      </w:r>
      <w:r w:rsidR="00E126B6">
        <w:rPr>
          <w:rFonts w:ascii="Times New Roman" w:hAnsi="Times New Roman" w:cs="Times New Roman"/>
          <w:sz w:val="28"/>
          <w:szCs w:val="28"/>
        </w:rPr>
        <w:t>:</w:t>
      </w:r>
      <w:r w:rsidRPr="00236C3E">
        <w:rPr>
          <w:rFonts w:ascii="Times New Roman" w:hAnsi="Times New Roman" w:cs="Times New Roman"/>
          <w:sz w:val="28"/>
          <w:szCs w:val="28"/>
        </w:rPr>
        <w:t xml:space="preserve"> </w:t>
      </w:r>
      <w:r w:rsidRPr="00236C3E">
        <w:rPr>
          <w:rFonts w:ascii="Times New Roman" w:hAnsi="Times New Roman" w:cs="Times New Roman"/>
          <w:bCs/>
          <w:sz w:val="28"/>
          <w:szCs w:val="28"/>
        </w:rPr>
        <w:t>описи справ тривалого</w:t>
      </w:r>
      <w:r w:rsidRPr="00236C3E">
        <w:rPr>
          <w:rFonts w:ascii="Times New Roman" w:hAnsi="Times New Roman" w:cs="Times New Roman"/>
          <w:sz w:val="28"/>
          <w:szCs w:val="28"/>
        </w:rPr>
        <w:t xml:space="preserve"> (понад 10 років) зберігання за 2020–2024 роки на 8 справ</w:t>
      </w:r>
      <w:r w:rsidR="00E126B6">
        <w:rPr>
          <w:rFonts w:ascii="Times New Roman" w:hAnsi="Times New Roman" w:cs="Times New Roman"/>
          <w:sz w:val="28"/>
          <w:szCs w:val="28"/>
        </w:rPr>
        <w:t>,</w:t>
      </w:r>
      <w:r w:rsidRPr="00236C3E">
        <w:rPr>
          <w:rFonts w:ascii="Times New Roman" w:hAnsi="Times New Roman" w:cs="Times New Roman"/>
          <w:sz w:val="28"/>
          <w:szCs w:val="28"/>
        </w:rPr>
        <w:t xml:space="preserve"> а також з кадрових питань (особового складу) за 2020–2024 роки на 22 справи</w:t>
      </w:r>
      <w:r w:rsidR="009965A1" w:rsidRPr="00236C3E">
        <w:rPr>
          <w:rFonts w:ascii="Times New Roman" w:hAnsi="Times New Roman" w:cs="Times New Roman"/>
          <w:sz w:val="28"/>
          <w:szCs w:val="28"/>
        </w:rPr>
        <w:t xml:space="preserve"> </w:t>
      </w:r>
      <w:r w:rsidR="00E126B6">
        <w:rPr>
          <w:rFonts w:ascii="Times New Roman" w:hAnsi="Times New Roman" w:cs="Times New Roman"/>
          <w:sz w:val="28"/>
          <w:szCs w:val="28"/>
        </w:rPr>
        <w:t>з</w:t>
      </w:r>
      <w:r w:rsidR="009965A1" w:rsidRPr="00236C3E">
        <w:rPr>
          <w:rFonts w:ascii="Times New Roman" w:hAnsi="Times New Roman" w:cs="Times New Roman"/>
          <w:sz w:val="28"/>
          <w:szCs w:val="28"/>
        </w:rPr>
        <w:t xml:space="preserve"> передмов</w:t>
      </w:r>
      <w:r w:rsidR="00E126B6">
        <w:rPr>
          <w:rFonts w:ascii="Times New Roman" w:hAnsi="Times New Roman" w:cs="Times New Roman"/>
          <w:sz w:val="28"/>
          <w:szCs w:val="28"/>
        </w:rPr>
        <w:t>ами</w:t>
      </w:r>
      <w:r w:rsidR="009965A1" w:rsidRPr="00236C3E">
        <w:rPr>
          <w:rFonts w:ascii="Times New Roman" w:hAnsi="Times New Roman" w:cs="Times New Roman"/>
          <w:sz w:val="28"/>
          <w:szCs w:val="28"/>
        </w:rPr>
        <w:t xml:space="preserve"> до них</w:t>
      </w:r>
      <w:r w:rsidRPr="00236C3E">
        <w:rPr>
          <w:rFonts w:ascii="Times New Roman" w:hAnsi="Times New Roman" w:cs="Times New Roman"/>
          <w:sz w:val="28"/>
          <w:szCs w:val="28"/>
        </w:rPr>
        <w:t>.</w:t>
      </w:r>
    </w:p>
    <w:p w14:paraId="23B7988B" w14:textId="086BB4C6" w:rsidR="007D7C73" w:rsidRPr="00B05B52" w:rsidRDefault="00483505" w:rsidP="007D7C73">
      <w:pPr>
        <w:ind w:firstLine="567"/>
        <w:jc w:val="both"/>
        <w:rPr>
          <w:rFonts w:ascii="Times New Roman" w:hAnsi="Times New Roman" w:cs="Times New Roman"/>
          <w:bCs/>
          <w:sz w:val="28"/>
          <w:szCs w:val="28"/>
        </w:rPr>
      </w:pPr>
      <w:r w:rsidRPr="00B05B52">
        <w:rPr>
          <w:rFonts w:ascii="Times New Roman" w:hAnsi="Times New Roman" w:cs="Times New Roman"/>
          <w:bCs/>
          <w:sz w:val="28"/>
          <w:szCs w:val="28"/>
        </w:rPr>
        <w:t xml:space="preserve">Поліщук Оксана та </w:t>
      </w:r>
      <w:proofErr w:type="spellStart"/>
      <w:r w:rsidR="007D7C73" w:rsidRPr="00B05B52">
        <w:rPr>
          <w:rFonts w:ascii="Times New Roman" w:hAnsi="Times New Roman" w:cs="Times New Roman"/>
          <w:bCs/>
          <w:sz w:val="28"/>
          <w:szCs w:val="28"/>
        </w:rPr>
        <w:t>Зінець</w:t>
      </w:r>
      <w:proofErr w:type="spellEnd"/>
      <w:r w:rsidR="007D7C73" w:rsidRPr="00B05B52">
        <w:rPr>
          <w:rFonts w:ascii="Times New Roman" w:hAnsi="Times New Roman" w:cs="Times New Roman"/>
          <w:bCs/>
          <w:sz w:val="28"/>
          <w:szCs w:val="28"/>
        </w:rPr>
        <w:t xml:space="preserve"> Оксана зазначил</w:t>
      </w:r>
      <w:r w:rsidRPr="00B05B52">
        <w:rPr>
          <w:rFonts w:ascii="Times New Roman" w:hAnsi="Times New Roman" w:cs="Times New Roman"/>
          <w:bCs/>
          <w:sz w:val="28"/>
          <w:szCs w:val="28"/>
        </w:rPr>
        <w:t>и</w:t>
      </w:r>
      <w:r w:rsidR="007D7C73" w:rsidRPr="00B05B52">
        <w:rPr>
          <w:rFonts w:ascii="Times New Roman" w:hAnsi="Times New Roman" w:cs="Times New Roman"/>
          <w:bCs/>
          <w:sz w:val="28"/>
          <w:szCs w:val="28"/>
        </w:rPr>
        <w:t>, що експертиза цінності документів проведена на підставі законодавчих документів у сфері архівної справи та діловодства: Закону України «Про Національний архівний фонд та архівні установи»,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 1000/5, зареєстрованим в Міністерстві юстиції України 22.06.2015 за № 736/27181, та інших нормативно-правових актів з питань експертизи цінності документів, методичних рекомендацій Державної архівної служби України.</w:t>
      </w:r>
    </w:p>
    <w:p w14:paraId="73CA8B72" w14:textId="77777777" w:rsidR="007D7C73" w:rsidRPr="009F738D" w:rsidRDefault="007D7C73" w:rsidP="007D7C73">
      <w:pPr>
        <w:ind w:firstLine="567"/>
        <w:jc w:val="both"/>
        <w:rPr>
          <w:rFonts w:ascii="Times New Roman" w:hAnsi="Times New Roman" w:cs="Times New Roman"/>
          <w:bCs/>
          <w:sz w:val="28"/>
          <w:szCs w:val="28"/>
        </w:rPr>
      </w:pPr>
      <w:r w:rsidRPr="009F738D">
        <w:rPr>
          <w:rFonts w:ascii="Times New Roman" w:hAnsi="Times New Roman" w:cs="Times New Roman"/>
          <w:bCs/>
          <w:sz w:val="28"/>
          <w:szCs w:val="28"/>
        </w:rPr>
        <w:t>Поліщук Оксана запропонувала погодити вищезазначені описи справ.</w:t>
      </w:r>
    </w:p>
    <w:p w14:paraId="19946A5B" w14:textId="77777777" w:rsidR="007D7C73" w:rsidRPr="009F738D" w:rsidRDefault="007D7C73" w:rsidP="007D7C73">
      <w:pPr>
        <w:ind w:firstLine="567"/>
        <w:jc w:val="both"/>
        <w:rPr>
          <w:rFonts w:ascii="Times New Roman" w:hAnsi="Times New Roman" w:cs="Times New Roman"/>
          <w:b/>
          <w:sz w:val="28"/>
          <w:szCs w:val="28"/>
          <w:highlight w:val="yellow"/>
        </w:rPr>
      </w:pPr>
    </w:p>
    <w:p w14:paraId="5473ACEE" w14:textId="77777777" w:rsidR="00E51B36" w:rsidRPr="009F738D" w:rsidRDefault="008C77F8" w:rsidP="00A725B5">
      <w:pPr>
        <w:pStyle w:val="a8"/>
        <w:ind w:left="1843" w:hanging="1843"/>
        <w:jc w:val="both"/>
        <w:rPr>
          <w:rFonts w:ascii="Times New Roman" w:hAnsi="Times New Roman" w:cs="Times New Roman"/>
          <w:bCs/>
          <w:sz w:val="28"/>
          <w:szCs w:val="28"/>
        </w:rPr>
      </w:pPr>
      <w:r w:rsidRPr="009F738D">
        <w:rPr>
          <w:rFonts w:ascii="Times New Roman" w:hAnsi="Times New Roman" w:cs="Times New Roman"/>
          <w:bCs/>
          <w:sz w:val="28"/>
          <w:szCs w:val="28"/>
        </w:rPr>
        <w:t>ВИРІШИЛИ:</w:t>
      </w:r>
      <w:r w:rsidR="006A307C" w:rsidRPr="009F738D">
        <w:rPr>
          <w:rFonts w:ascii="Times New Roman" w:hAnsi="Times New Roman" w:cs="Times New Roman"/>
          <w:bCs/>
          <w:sz w:val="28"/>
          <w:szCs w:val="28"/>
        </w:rPr>
        <w:t xml:space="preserve"> </w:t>
      </w:r>
    </w:p>
    <w:p w14:paraId="6A1DB7E8" w14:textId="349DDA7E" w:rsidR="008C77F8" w:rsidRPr="009F738D" w:rsidRDefault="00CB66D1" w:rsidP="00E51B36">
      <w:pPr>
        <w:pStyle w:val="a8"/>
        <w:ind w:left="0" w:firstLine="567"/>
        <w:jc w:val="both"/>
        <w:rPr>
          <w:rFonts w:ascii="Times New Roman" w:hAnsi="Times New Roman" w:cs="Times New Roman"/>
          <w:b/>
          <w:sz w:val="28"/>
          <w:szCs w:val="28"/>
        </w:rPr>
      </w:pPr>
      <w:r w:rsidRPr="009F738D">
        <w:rPr>
          <w:rFonts w:ascii="Times New Roman" w:hAnsi="Times New Roman" w:cs="Times New Roman"/>
          <w:bCs/>
          <w:sz w:val="28"/>
          <w:szCs w:val="28"/>
        </w:rPr>
        <w:t xml:space="preserve">Описи справ погодити </w:t>
      </w:r>
      <w:r w:rsidR="008C77F8" w:rsidRPr="009F738D">
        <w:rPr>
          <w:rFonts w:ascii="Times New Roman" w:hAnsi="Times New Roman" w:cs="Times New Roman"/>
          <w:bCs/>
          <w:sz w:val="28"/>
          <w:szCs w:val="28"/>
        </w:rPr>
        <w:t>(</w:t>
      </w:r>
      <w:r w:rsidR="00773FA2">
        <w:rPr>
          <w:rFonts w:ascii="Times New Roman" w:hAnsi="Times New Roman" w:cs="Times New Roman"/>
          <w:bCs/>
          <w:sz w:val="28"/>
          <w:szCs w:val="28"/>
        </w:rPr>
        <w:t>6</w:t>
      </w:r>
      <w:r w:rsidR="008C77F8" w:rsidRPr="009F738D">
        <w:rPr>
          <w:rFonts w:ascii="Times New Roman" w:hAnsi="Times New Roman" w:cs="Times New Roman"/>
          <w:bCs/>
          <w:sz w:val="28"/>
          <w:szCs w:val="28"/>
        </w:rPr>
        <w:t xml:space="preserve"> голос</w:t>
      </w:r>
      <w:r w:rsidR="001D107E" w:rsidRPr="009F738D">
        <w:rPr>
          <w:rFonts w:ascii="Times New Roman" w:hAnsi="Times New Roman" w:cs="Times New Roman"/>
          <w:bCs/>
          <w:sz w:val="28"/>
          <w:szCs w:val="28"/>
        </w:rPr>
        <w:t>ів</w:t>
      </w:r>
      <w:r w:rsidR="008C77F8" w:rsidRPr="009F738D">
        <w:rPr>
          <w:rFonts w:ascii="Times New Roman" w:hAnsi="Times New Roman" w:cs="Times New Roman"/>
          <w:bCs/>
          <w:sz w:val="28"/>
          <w:szCs w:val="28"/>
        </w:rPr>
        <w:t xml:space="preserve"> – за).</w:t>
      </w:r>
    </w:p>
    <w:p w14:paraId="1125227D" w14:textId="77777777" w:rsidR="008C77F8" w:rsidRPr="00E00BE1" w:rsidRDefault="008C77F8" w:rsidP="00935FAF">
      <w:pPr>
        <w:pStyle w:val="a8"/>
        <w:ind w:left="927"/>
        <w:jc w:val="both"/>
        <w:rPr>
          <w:rFonts w:ascii="Times New Roman" w:hAnsi="Times New Roman" w:cs="Times New Roman"/>
          <w:color w:val="EE0000"/>
          <w:sz w:val="28"/>
          <w:szCs w:val="28"/>
        </w:rPr>
      </w:pPr>
    </w:p>
    <w:p w14:paraId="2EA04E3B" w14:textId="77777777" w:rsidR="009D5B4E" w:rsidRPr="00E00BE1" w:rsidRDefault="009D5B4E" w:rsidP="009D5B4E">
      <w:pPr>
        <w:tabs>
          <w:tab w:val="left" w:pos="1980"/>
          <w:tab w:val="left" w:pos="4215"/>
        </w:tabs>
        <w:ind w:right="57"/>
        <w:jc w:val="both"/>
        <w:rPr>
          <w:rFonts w:ascii="Times New Roman" w:hAnsi="Times New Roman" w:cs="Times New Roman"/>
          <w:sz w:val="28"/>
          <w:szCs w:val="28"/>
        </w:rPr>
      </w:pPr>
      <w:r w:rsidRPr="00E00BE1">
        <w:rPr>
          <w:rFonts w:ascii="Times New Roman" w:hAnsi="Times New Roman" w:cs="Times New Roman"/>
          <w:sz w:val="28"/>
          <w:szCs w:val="28"/>
        </w:rPr>
        <w:t xml:space="preserve">2. СЛУХАЛИ: </w:t>
      </w:r>
    </w:p>
    <w:p w14:paraId="0B478C14" w14:textId="70753E91" w:rsidR="00AE45EA" w:rsidRPr="00E126B6" w:rsidRDefault="0010319E" w:rsidP="00BC22D5">
      <w:pPr>
        <w:tabs>
          <w:tab w:val="left" w:pos="1980"/>
          <w:tab w:val="left" w:pos="4215"/>
        </w:tabs>
        <w:ind w:right="57" w:firstLine="567"/>
        <w:jc w:val="both"/>
        <w:rPr>
          <w:rFonts w:ascii="Times New Roman" w:hAnsi="Times New Roman" w:cs="Times New Roman"/>
          <w:sz w:val="28"/>
          <w:szCs w:val="28"/>
        </w:rPr>
      </w:pPr>
      <w:r w:rsidRPr="00E126B6">
        <w:rPr>
          <w:rFonts w:ascii="Times New Roman" w:hAnsi="Times New Roman" w:cs="Times New Roman"/>
          <w:sz w:val="28"/>
          <w:szCs w:val="28"/>
        </w:rPr>
        <w:t>2.1.</w:t>
      </w:r>
      <w:r>
        <w:rPr>
          <w:rFonts w:ascii="Times New Roman" w:hAnsi="Times New Roman" w:cs="Times New Roman"/>
          <w:sz w:val="28"/>
          <w:szCs w:val="28"/>
        </w:rPr>
        <w:t> </w:t>
      </w:r>
      <w:r w:rsidR="009D5B4E" w:rsidRPr="00D4047C">
        <w:rPr>
          <w:rFonts w:ascii="Times New Roman" w:hAnsi="Times New Roman" w:cs="Times New Roman"/>
          <w:bCs/>
          <w:sz w:val="28"/>
          <w:szCs w:val="28"/>
        </w:rPr>
        <w:t>Поліщук Оксан</w:t>
      </w:r>
      <w:r w:rsidR="00BC22D5" w:rsidRPr="00D4047C">
        <w:rPr>
          <w:rFonts w:ascii="Times New Roman" w:hAnsi="Times New Roman" w:cs="Times New Roman"/>
          <w:bCs/>
          <w:sz w:val="28"/>
          <w:szCs w:val="28"/>
        </w:rPr>
        <w:t>у</w:t>
      </w:r>
      <w:r w:rsidR="009D5B4E" w:rsidRPr="00D4047C">
        <w:rPr>
          <w:rFonts w:ascii="Times New Roman" w:hAnsi="Times New Roman" w:cs="Times New Roman"/>
          <w:bCs/>
          <w:sz w:val="28"/>
          <w:szCs w:val="28"/>
        </w:rPr>
        <w:t xml:space="preserve">, яка </w:t>
      </w:r>
      <w:r w:rsidR="00BC22D5" w:rsidRPr="00D4047C">
        <w:rPr>
          <w:rFonts w:ascii="Times New Roman" w:hAnsi="Times New Roman" w:cs="Times New Roman"/>
          <w:sz w:val="28"/>
          <w:szCs w:val="28"/>
        </w:rPr>
        <w:t xml:space="preserve">повідомила, що на основі </w:t>
      </w:r>
      <w:r w:rsidR="00BC22D5" w:rsidRPr="00D4047C">
        <w:rPr>
          <w:rFonts w:ascii="Times New Roman" w:hAnsi="Times New Roman" w:cs="Times New Roman"/>
          <w:bCs/>
          <w:sz w:val="28"/>
          <w:szCs w:val="28"/>
        </w:rPr>
        <w:t>Переліку типових документів, що створюються під час діяльності державних органів та органів місцевого самоврядування, інших юридичних осіб, із зазначенням строків зберігання документів</w:t>
      </w:r>
      <w:r w:rsidR="00BC22D5" w:rsidRPr="00D4047C">
        <w:rPr>
          <w:rFonts w:ascii="Times New Roman" w:hAnsi="Times New Roman" w:cs="Times New Roman"/>
          <w:sz w:val="28"/>
          <w:szCs w:val="28"/>
        </w:rPr>
        <w:t xml:space="preserve">, затвердженого наказом Міністерства юстиції України від 12.04.2012 № 578/5, затвердженим в Міністерстві юстиції України 17.04.2012 </w:t>
      </w:r>
      <w:r w:rsidR="00DF58D5" w:rsidRPr="00D4047C">
        <w:rPr>
          <w:rFonts w:ascii="Times New Roman" w:hAnsi="Times New Roman" w:cs="Times New Roman"/>
          <w:sz w:val="28"/>
          <w:szCs w:val="28"/>
        </w:rPr>
        <w:t xml:space="preserve">за </w:t>
      </w:r>
      <w:r w:rsidR="00BC22D5" w:rsidRPr="00D4047C">
        <w:rPr>
          <w:rFonts w:ascii="Times New Roman" w:hAnsi="Times New Roman" w:cs="Times New Roman"/>
          <w:sz w:val="28"/>
          <w:szCs w:val="28"/>
        </w:rPr>
        <w:t>№ 571/20884, відібрано для знищення, як такі, що не мають культурної цінності та втратили практичне значення,</w:t>
      </w:r>
      <w:r w:rsidR="00AE45EA" w:rsidRPr="00D4047C">
        <w:rPr>
          <w:rFonts w:ascii="Times New Roman" w:hAnsi="Times New Roman" w:cs="Times New Roman"/>
          <w:sz w:val="28"/>
          <w:szCs w:val="28"/>
        </w:rPr>
        <w:t xml:space="preserve"> документи</w:t>
      </w:r>
      <w:r>
        <w:rPr>
          <w:rFonts w:ascii="Times New Roman" w:hAnsi="Times New Roman" w:cs="Times New Roman"/>
          <w:sz w:val="28"/>
          <w:szCs w:val="28"/>
        </w:rPr>
        <w:t xml:space="preserve"> Д</w:t>
      </w:r>
      <w:r w:rsidR="003E01B9" w:rsidRPr="00E126B6">
        <w:rPr>
          <w:rFonts w:ascii="Times New Roman" w:hAnsi="Times New Roman" w:cs="Times New Roman"/>
          <w:sz w:val="28"/>
          <w:szCs w:val="28"/>
        </w:rPr>
        <w:t>епартамент</w:t>
      </w:r>
      <w:r>
        <w:rPr>
          <w:rFonts w:ascii="Times New Roman" w:hAnsi="Times New Roman" w:cs="Times New Roman"/>
          <w:sz w:val="28"/>
          <w:szCs w:val="28"/>
        </w:rPr>
        <w:t>у</w:t>
      </w:r>
      <w:r w:rsidR="003E01B9" w:rsidRPr="00E126B6">
        <w:rPr>
          <w:rFonts w:ascii="Times New Roman" w:hAnsi="Times New Roman" w:cs="Times New Roman"/>
          <w:sz w:val="28"/>
          <w:szCs w:val="28"/>
        </w:rPr>
        <w:t xml:space="preserve"> фінансів, бюджету та аудиту Луцької міської ради</w:t>
      </w:r>
      <w:r>
        <w:rPr>
          <w:rFonts w:ascii="Times New Roman" w:hAnsi="Times New Roman" w:cs="Times New Roman"/>
          <w:sz w:val="28"/>
          <w:szCs w:val="28"/>
        </w:rPr>
        <w:t>. Департаментом складено акт від 19.03.2026 № 3 з</w:t>
      </w:r>
      <w:r w:rsidR="003E01B9" w:rsidRPr="00E126B6">
        <w:rPr>
          <w:rFonts w:ascii="Times New Roman" w:hAnsi="Times New Roman" w:cs="Times New Roman"/>
          <w:sz w:val="28"/>
          <w:szCs w:val="28"/>
        </w:rPr>
        <w:t>а 2008–2021 роки на 246</w:t>
      </w:r>
      <w:r>
        <w:rPr>
          <w:rFonts w:ascii="Times New Roman" w:hAnsi="Times New Roman" w:cs="Times New Roman"/>
          <w:sz w:val="28"/>
          <w:szCs w:val="28"/>
        </w:rPr>
        <w:t> </w:t>
      </w:r>
      <w:r w:rsidR="003E01B9" w:rsidRPr="00E126B6">
        <w:rPr>
          <w:rFonts w:ascii="Times New Roman" w:hAnsi="Times New Roman" w:cs="Times New Roman"/>
          <w:sz w:val="28"/>
          <w:szCs w:val="28"/>
        </w:rPr>
        <w:t>справ</w:t>
      </w:r>
      <w:r w:rsidR="00C954C1">
        <w:rPr>
          <w:rFonts w:ascii="Times New Roman" w:hAnsi="Times New Roman" w:cs="Times New Roman"/>
          <w:sz w:val="28"/>
          <w:szCs w:val="28"/>
        </w:rPr>
        <w:t>.</w:t>
      </w:r>
      <w:r w:rsidR="0068200C" w:rsidRPr="00E126B6">
        <w:rPr>
          <w:rFonts w:ascii="Times New Roman" w:hAnsi="Times New Roman" w:cs="Times New Roman"/>
          <w:sz w:val="28"/>
          <w:szCs w:val="28"/>
        </w:rPr>
        <w:t xml:space="preserve"> </w:t>
      </w:r>
      <w:r>
        <w:rPr>
          <w:rFonts w:ascii="Times New Roman" w:hAnsi="Times New Roman" w:cs="Times New Roman"/>
          <w:sz w:val="28"/>
          <w:szCs w:val="28"/>
        </w:rPr>
        <w:t xml:space="preserve">До </w:t>
      </w:r>
      <w:proofErr w:type="spellStart"/>
      <w:r w:rsidR="003876A6">
        <w:rPr>
          <w:rFonts w:ascii="Times New Roman" w:hAnsi="Times New Roman" w:cs="Times New Roman"/>
          <w:sz w:val="28"/>
          <w:szCs w:val="28"/>
        </w:rPr>
        <w:t>А</w:t>
      </w:r>
      <w:r>
        <w:rPr>
          <w:rFonts w:ascii="Times New Roman" w:hAnsi="Times New Roman" w:cs="Times New Roman"/>
          <w:sz w:val="28"/>
          <w:szCs w:val="28"/>
        </w:rPr>
        <w:t>кта</w:t>
      </w:r>
      <w:proofErr w:type="spellEnd"/>
      <w:r>
        <w:rPr>
          <w:rFonts w:ascii="Times New Roman" w:hAnsi="Times New Roman" w:cs="Times New Roman"/>
          <w:sz w:val="28"/>
          <w:szCs w:val="28"/>
        </w:rPr>
        <w:t xml:space="preserve"> </w:t>
      </w:r>
      <w:r w:rsidR="003876A6">
        <w:rPr>
          <w:rFonts w:ascii="Times New Roman" w:hAnsi="Times New Roman" w:cs="Times New Roman"/>
          <w:sz w:val="28"/>
          <w:szCs w:val="28"/>
        </w:rPr>
        <w:t xml:space="preserve">про вилучення для знищення документів, не внесених до Національного архівного фонду, </w:t>
      </w:r>
      <w:r>
        <w:rPr>
          <w:rFonts w:ascii="Times New Roman" w:hAnsi="Times New Roman" w:cs="Times New Roman"/>
          <w:sz w:val="28"/>
          <w:szCs w:val="28"/>
        </w:rPr>
        <w:t>додано</w:t>
      </w:r>
      <w:r w:rsidR="00C954C1" w:rsidRPr="00F24528">
        <w:rPr>
          <w:rFonts w:ascii="Times New Roman" w:hAnsi="Times New Roman" w:cs="Times New Roman"/>
          <w:color w:val="EE0000"/>
          <w:kern w:val="0"/>
          <w:sz w:val="28"/>
          <w:szCs w:val="28"/>
        </w:rPr>
        <w:t xml:space="preserve"> </w:t>
      </w:r>
      <w:r w:rsidR="00C954C1" w:rsidRPr="0043564E">
        <w:rPr>
          <w:rFonts w:ascii="Times New Roman" w:hAnsi="Times New Roman" w:cs="Times New Roman"/>
          <w:kern w:val="0"/>
          <w:sz w:val="28"/>
          <w:szCs w:val="28"/>
        </w:rPr>
        <w:t>довідк</w:t>
      </w:r>
      <w:r w:rsidRPr="0043564E">
        <w:rPr>
          <w:rFonts w:ascii="Times New Roman" w:hAnsi="Times New Roman" w:cs="Times New Roman"/>
          <w:kern w:val="0"/>
          <w:sz w:val="28"/>
          <w:szCs w:val="28"/>
        </w:rPr>
        <w:t>у</w:t>
      </w:r>
      <w:r w:rsidR="00C954C1" w:rsidRPr="0043564E">
        <w:rPr>
          <w:rFonts w:ascii="Times New Roman" w:hAnsi="Times New Roman" w:cs="Times New Roman"/>
          <w:kern w:val="0"/>
          <w:sz w:val="28"/>
          <w:szCs w:val="28"/>
        </w:rPr>
        <w:t xml:space="preserve"> про </w:t>
      </w:r>
      <w:r w:rsidR="00F24528" w:rsidRPr="0043564E">
        <w:rPr>
          <w:rFonts w:ascii="Times New Roman" w:hAnsi="Times New Roman" w:cs="Times New Roman"/>
          <w:kern w:val="0"/>
          <w:sz w:val="28"/>
          <w:szCs w:val="28"/>
        </w:rPr>
        <w:t>проведення збору інформації в рамках проведення державного фінансового аудиту бюджету Луцької міської територіальної громади з метою дослідження факторів, що впливають на виконання дохідної та видаткової частини бюджету Луцької міської територіальної громади та стану використання ресурсів територіальної громади</w:t>
      </w:r>
      <w:r w:rsidR="00BB53DC">
        <w:rPr>
          <w:rFonts w:ascii="Times New Roman" w:hAnsi="Times New Roman" w:cs="Times New Roman"/>
          <w:kern w:val="0"/>
          <w:sz w:val="28"/>
          <w:szCs w:val="28"/>
        </w:rPr>
        <w:t>,</w:t>
      </w:r>
      <w:r w:rsidR="00F24528" w:rsidRPr="0043564E">
        <w:rPr>
          <w:rFonts w:ascii="Times New Roman" w:hAnsi="Times New Roman" w:cs="Times New Roman"/>
          <w:kern w:val="0"/>
          <w:sz w:val="28"/>
          <w:szCs w:val="28"/>
        </w:rPr>
        <w:t xml:space="preserve"> за період з 01.01.2020 по 30.09.2025.</w:t>
      </w:r>
    </w:p>
    <w:p w14:paraId="1E5E413E" w14:textId="1B663587" w:rsidR="003E01B9" w:rsidRPr="001D35ED" w:rsidRDefault="00AE45EA" w:rsidP="00BC22D5">
      <w:pPr>
        <w:tabs>
          <w:tab w:val="left" w:pos="1980"/>
          <w:tab w:val="left" w:pos="4215"/>
        </w:tabs>
        <w:ind w:right="57" w:firstLine="567"/>
        <w:jc w:val="both"/>
        <w:rPr>
          <w:rFonts w:ascii="Times New Roman" w:hAnsi="Times New Roman" w:cs="Times New Roman"/>
          <w:color w:val="EE0000"/>
          <w:sz w:val="28"/>
          <w:szCs w:val="28"/>
        </w:rPr>
      </w:pPr>
      <w:r w:rsidRPr="00E126B6">
        <w:rPr>
          <w:rFonts w:ascii="Times New Roman" w:hAnsi="Times New Roman" w:cs="Times New Roman"/>
          <w:sz w:val="28"/>
          <w:szCs w:val="28"/>
        </w:rPr>
        <w:t>2.2. </w:t>
      </w:r>
      <w:r w:rsidR="00456BF2" w:rsidRPr="00E126B6">
        <w:rPr>
          <w:rFonts w:ascii="Times New Roman" w:hAnsi="Times New Roman" w:cs="Times New Roman"/>
          <w:sz w:val="28"/>
          <w:szCs w:val="28"/>
        </w:rPr>
        <w:t xml:space="preserve">Поліщук Оксана, яка повідомила, </w:t>
      </w:r>
      <w:r w:rsidR="00456BF2" w:rsidRPr="00E126B6">
        <w:rPr>
          <w:rFonts w:ascii="Times New Roman" w:hAnsi="Times New Roman" w:cs="Times New Roman"/>
          <w:bCs/>
          <w:sz w:val="28"/>
          <w:szCs w:val="28"/>
        </w:rPr>
        <w:t>що на розгляд експертної комісії архівного відділу Луцької міської ради надано</w:t>
      </w:r>
      <w:r w:rsidR="00456BF2" w:rsidRPr="00E126B6">
        <w:rPr>
          <w:rFonts w:ascii="Times New Roman" w:hAnsi="Times New Roman" w:cs="Times New Roman"/>
          <w:sz w:val="28"/>
          <w:szCs w:val="28"/>
        </w:rPr>
        <w:t xml:space="preserve"> Акт про вилучення для знищення документів, не внесених до Національного архівного фонду</w:t>
      </w:r>
      <w:r w:rsidR="0043564E">
        <w:rPr>
          <w:rFonts w:ascii="Times New Roman" w:hAnsi="Times New Roman" w:cs="Times New Roman"/>
          <w:sz w:val="28"/>
          <w:szCs w:val="28"/>
        </w:rPr>
        <w:t>,</w:t>
      </w:r>
      <w:r w:rsidR="00456BF2" w:rsidRPr="00E126B6">
        <w:rPr>
          <w:rFonts w:ascii="Times New Roman" w:hAnsi="Times New Roman" w:cs="Times New Roman"/>
          <w:sz w:val="28"/>
          <w:szCs w:val="28"/>
        </w:rPr>
        <w:t xml:space="preserve"> </w:t>
      </w:r>
      <w:r w:rsidRPr="00E126B6">
        <w:rPr>
          <w:rFonts w:ascii="Times New Roman" w:hAnsi="Times New Roman" w:cs="Times New Roman"/>
          <w:bCs/>
          <w:sz w:val="28"/>
          <w:szCs w:val="28"/>
        </w:rPr>
        <w:t xml:space="preserve">Луцької міської організації Профспілки працівників освіти і науки за </w:t>
      </w:r>
      <w:r w:rsidR="0043564E">
        <w:rPr>
          <w:rFonts w:ascii="Times New Roman" w:hAnsi="Times New Roman" w:cs="Times New Roman"/>
          <w:bCs/>
          <w:sz w:val="28"/>
          <w:szCs w:val="28"/>
        </w:rPr>
        <w:t xml:space="preserve">         </w:t>
      </w:r>
      <w:r w:rsidRPr="00E126B6">
        <w:rPr>
          <w:rFonts w:ascii="Times New Roman" w:hAnsi="Times New Roman" w:cs="Times New Roman"/>
          <w:bCs/>
          <w:sz w:val="28"/>
          <w:szCs w:val="28"/>
        </w:rPr>
        <w:lastRenderedPageBreak/>
        <w:t xml:space="preserve">2011–2024 роки </w:t>
      </w:r>
      <w:r w:rsidRPr="001D35ED">
        <w:rPr>
          <w:rFonts w:ascii="Times New Roman" w:hAnsi="Times New Roman" w:cs="Times New Roman"/>
          <w:bCs/>
          <w:sz w:val="28"/>
          <w:szCs w:val="28"/>
        </w:rPr>
        <w:t>на 39 справ</w:t>
      </w:r>
      <w:r w:rsidR="006418A3" w:rsidRPr="001D35ED">
        <w:rPr>
          <w:rFonts w:ascii="Times New Roman" w:hAnsi="Times New Roman" w:cs="Times New Roman"/>
          <w:bCs/>
          <w:sz w:val="28"/>
          <w:szCs w:val="28"/>
        </w:rPr>
        <w:t xml:space="preserve">. </w:t>
      </w:r>
      <w:r w:rsidR="006418A3" w:rsidRPr="001D35ED">
        <w:rPr>
          <w:rFonts w:ascii="Times New Roman" w:hAnsi="Times New Roman" w:cs="Times New Roman"/>
          <w:sz w:val="28"/>
          <w:szCs w:val="28"/>
        </w:rPr>
        <w:t xml:space="preserve">До </w:t>
      </w:r>
      <w:proofErr w:type="spellStart"/>
      <w:r w:rsidR="006418A3" w:rsidRPr="001D35ED">
        <w:rPr>
          <w:rFonts w:ascii="Times New Roman" w:hAnsi="Times New Roman" w:cs="Times New Roman"/>
          <w:sz w:val="28"/>
          <w:szCs w:val="28"/>
        </w:rPr>
        <w:t>Акта</w:t>
      </w:r>
      <w:proofErr w:type="spellEnd"/>
      <w:r w:rsidR="006418A3" w:rsidRPr="001D35ED">
        <w:rPr>
          <w:rFonts w:ascii="Times New Roman" w:hAnsi="Times New Roman" w:cs="Times New Roman"/>
          <w:sz w:val="28"/>
          <w:szCs w:val="28"/>
        </w:rPr>
        <w:t xml:space="preserve"> про вилучення для знищення документів, не внесених до Національного архівного фонду, додано</w:t>
      </w:r>
      <w:r w:rsidR="006418A3" w:rsidRPr="001D35ED">
        <w:rPr>
          <w:rFonts w:ascii="Times New Roman" w:hAnsi="Times New Roman" w:cs="Times New Roman"/>
          <w:color w:val="EE0000"/>
          <w:kern w:val="0"/>
          <w:sz w:val="28"/>
          <w:szCs w:val="28"/>
        </w:rPr>
        <w:t xml:space="preserve"> </w:t>
      </w:r>
      <w:r w:rsidR="006418A3" w:rsidRPr="001D35ED">
        <w:rPr>
          <w:rFonts w:ascii="Times New Roman" w:hAnsi="Times New Roman" w:cs="Times New Roman"/>
          <w:kern w:val="0"/>
          <w:sz w:val="28"/>
          <w:szCs w:val="28"/>
        </w:rPr>
        <w:t>довідку щодо перевірки</w:t>
      </w:r>
      <w:r w:rsidRPr="001D35ED">
        <w:rPr>
          <w:rFonts w:ascii="Times New Roman" w:hAnsi="Times New Roman" w:cs="Times New Roman"/>
          <w:sz w:val="28"/>
          <w:szCs w:val="28"/>
        </w:rPr>
        <w:t xml:space="preserve"> </w:t>
      </w:r>
      <w:r w:rsidR="006418A3" w:rsidRPr="001D35ED">
        <w:rPr>
          <w:rFonts w:ascii="Times New Roman" w:hAnsi="Times New Roman" w:cs="Times New Roman"/>
          <w:sz w:val="28"/>
          <w:szCs w:val="28"/>
        </w:rPr>
        <w:t xml:space="preserve">ревізійною комісією </w:t>
      </w:r>
      <w:r w:rsidR="00CA5EAD" w:rsidRPr="001D35ED">
        <w:rPr>
          <w:rFonts w:ascii="Times New Roman" w:hAnsi="Times New Roman" w:cs="Times New Roman"/>
          <w:sz w:val="28"/>
          <w:szCs w:val="28"/>
        </w:rPr>
        <w:t xml:space="preserve">організації документів </w:t>
      </w:r>
      <w:r w:rsidR="006418A3" w:rsidRPr="001D35ED">
        <w:rPr>
          <w:rFonts w:ascii="Times New Roman" w:hAnsi="Times New Roman" w:cs="Times New Roman"/>
          <w:sz w:val="28"/>
          <w:szCs w:val="28"/>
        </w:rPr>
        <w:t>фінансово-господарської діяльності</w:t>
      </w:r>
      <w:r w:rsidR="00CA5EAD" w:rsidRPr="001D35ED">
        <w:rPr>
          <w:rFonts w:ascii="Times New Roman" w:hAnsi="Times New Roman" w:cs="Times New Roman"/>
          <w:sz w:val="28"/>
          <w:szCs w:val="28"/>
        </w:rPr>
        <w:t>.</w:t>
      </w:r>
    </w:p>
    <w:p w14:paraId="7754BD39" w14:textId="35228AE1" w:rsidR="00C56768" w:rsidRPr="001D35ED" w:rsidRDefault="00C56768" w:rsidP="007C0A03">
      <w:pPr>
        <w:tabs>
          <w:tab w:val="left" w:pos="1980"/>
          <w:tab w:val="left" w:pos="4215"/>
        </w:tabs>
        <w:ind w:right="57" w:firstLine="567"/>
        <w:jc w:val="both"/>
        <w:rPr>
          <w:rFonts w:ascii="Times New Roman" w:hAnsi="Times New Roman" w:cs="Times New Roman"/>
          <w:sz w:val="28"/>
          <w:szCs w:val="28"/>
        </w:rPr>
      </w:pPr>
      <w:r w:rsidRPr="001D35ED">
        <w:rPr>
          <w:rFonts w:ascii="Times New Roman" w:hAnsi="Times New Roman" w:cs="Times New Roman"/>
          <w:sz w:val="28"/>
          <w:szCs w:val="28"/>
        </w:rPr>
        <w:t>2.</w:t>
      </w:r>
      <w:r w:rsidR="003E01B9" w:rsidRPr="001D35ED">
        <w:rPr>
          <w:rFonts w:ascii="Times New Roman" w:hAnsi="Times New Roman" w:cs="Times New Roman"/>
          <w:sz w:val="28"/>
          <w:szCs w:val="28"/>
        </w:rPr>
        <w:t>3</w:t>
      </w:r>
      <w:r w:rsidRPr="001D35ED">
        <w:rPr>
          <w:rFonts w:ascii="Times New Roman" w:hAnsi="Times New Roman" w:cs="Times New Roman"/>
          <w:sz w:val="28"/>
          <w:szCs w:val="28"/>
        </w:rPr>
        <w:t>. </w:t>
      </w:r>
      <w:r w:rsidR="007C0A03" w:rsidRPr="001D35ED">
        <w:rPr>
          <w:rFonts w:ascii="Times New Roman" w:hAnsi="Times New Roman" w:cs="Times New Roman"/>
          <w:sz w:val="28"/>
          <w:szCs w:val="28"/>
        </w:rPr>
        <w:t xml:space="preserve">Поліщук Оксана, яка повідомила, </w:t>
      </w:r>
      <w:r w:rsidR="007C0A03" w:rsidRPr="001D35ED">
        <w:rPr>
          <w:rFonts w:ascii="Times New Roman" w:hAnsi="Times New Roman" w:cs="Times New Roman"/>
          <w:bCs/>
          <w:sz w:val="28"/>
          <w:szCs w:val="28"/>
        </w:rPr>
        <w:t>що на розгляд експертної комісії архівного відділу Луцької міської ради надано</w:t>
      </w:r>
      <w:r w:rsidR="007C0A03" w:rsidRPr="001D35ED">
        <w:rPr>
          <w:rFonts w:ascii="Times New Roman" w:hAnsi="Times New Roman" w:cs="Times New Roman"/>
          <w:sz w:val="28"/>
          <w:szCs w:val="28"/>
        </w:rPr>
        <w:t xml:space="preserve"> Акт про вилучення для знищення документів, не внесених до Національного архівного фонду</w:t>
      </w:r>
      <w:r w:rsidR="0043564E">
        <w:rPr>
          <w:rFonts w:ascii="Times New Roman" w:hAnsi="Times New Roman" w:cs="Times New Roman"/>
          <w:sz w:val="28"/>
          <w:szCs w:val="28"/>
        </w:rPr>
        <w:t>,</w:t>
      </w:r>
      <w:r w:rsidR="007C0A03" w:rsidRPr="001D35ED">
        <w:rPr>
          <w:rFonts w:ascii="Times New Roman" w:hAnsi="Times New Roman" w:cs="Times New Roman"/>
          <w:sz w:val="28"/>
          <w:szCs w:val="28"/>
        </w:rPr>
        <w:t xml:space="preserve"> </w:t>
      </w:r>
      <w:r w:rsidRPr="001D35ED">
        <w:rPr>
          <w:rFonts w:ascii="Times New Roman" w:hAnsi="Times New Roman" w:cs="Times New Roman"/>
          <w:sz w:val="28"/>
          <w:szCs w:val="28"/>
          <w:lang w:bidi="ar-SA"/>
        </w:rPr>
        <w:t>Первинної профспілкової організації Товариства з обмеженою відповідальністю «</w:t>
      </w:r>
      <w:proofErr w:type="spellStart"/>
      <w:r w:rsidRPr="001D35ED">
        <w:rPr>
          <w:rFonts w:ascii="Times New Roman" w:hAnsi="Times New Roman" w:cs="Times New Roman"/>
          <w:sz w:val="28"/>
          <w:szCs w:val="28"/>
          <w:lang w:bidi="ar-SA"/>
        </w:rPr>
        <w:t>Кромберг</w:t>
      </w:r>
      <w:proofErr w:type="spellEnd"/>
      <w:r w:rsidRPr="001D35ED">
        <w:rPr>
          <w:rFonts w:ascii="Times New Roman" w:hAnsi="Times New Roman" w:cs="Times New Roman"/>
          <w:sz w:val="28"/>
          <w:szCs w:val="28"/>
          <w:lang w:bidi="ar-SA"/>
        </w:rPr>
        <w:t xml:space="preserve"> </w:t>
      </w:r>
      <w:proofErr w:type="spellStart"/>
      <w:r w:rsidRPr="001D35ED">
        <w:rPr>
          <w:rFonts w:ascii="Times New Roman" w:hAnsi="Times New Roman" w:cs="Times New Roman"/>
          <w:sz w:val="28"/>
          <w:szCs w:val="28"/>
          <w:lang w:bidi="ar-SA"/>
        </w:rPr>
        <w:t>енд</w:t>
      </w:r>
      <w:proofErr w:type="spellEnd"/>
      <w:r w:rsidRPr="001D35ED">
        <w:rPr>
          <w:rFonts w:ascii="Times New Roman" w:hAnsi="Times New Roman" w:cs="Times New Roman"/>
          <w:sz w:val="28"/>
          <w:szCs w:val="28"/>
          <w:lang w:bidi="ar-SA"/>
        </w:rPr>
        <w:t xml:space="preserve"> Шуберт Україна»</w:t>
      </w:r>
      <w:r w:rsidR="00632966" w:rsidRPr="001D35ED">
        <w:rPr>
          <w:rFonts w:ascii="Times New Roman" w:hAnsi="Times New Roman" w:cs="Times New Roman"/>
          <w:sz w:val="28"/>
          <w:szCs w:val="28"/>
          <w:lang w:bidi="ar-SA"/>
        </w:rPr>
        <w:t xml:space="preserve"> за 2016–2022 роки на 24</w:t>
      </w:r>
      <w:r w:rsidR="0043564E">
        <w:rPr>
          <w:rFonts w:ascii="Times New Roman" w:hAnsi="Times New Roman" w:cs="Times New Roman"/>
          <w:sz w:val="28"/>
          <w:szCs w:val="28"/>
          <w:lang w:bidi="ar-SA"/>
        </w:rPr>
        <w:t> </w:t>
      </w:r>
      <w:r w:rsidR="00632966" w:rsidRPr="001D35ED">
        <w:rPr>
          <w:rFonts w:ascii="Times New Roman" w:hAnsi="Times New Roman" w:cs="Times New Roman"/>
          <w:sz w:val="28"/>
          <w:szCs w:val="28"/>
          <w:lang w:bidi="ar-SA"/>
        </w:rPr>
        <w:t>справи</w:t>
      </w:r>
      <w:r w:rsidR="00456BF2" w:rsidRPr="001D35ED">
        <w:rPr>
          <w:rFonts w:ascii="Times New Roman" w:hAnsi="Times New Roman" w:cs="Times New Roman"/>
          <w:sz w:val="28"/>
          <w:szCs w:val="28"/>
          <w:lang w:bidi="ar-SA"/>
        </w:rPr>
        <w:t xml:space="preserve"> та довідка до нього</w:t>
      </w:r>
      <w:r w:rsidR="007C0A03" w:rsidRPr="001D35ED">
        <w:rPr>
          <w:rFonts w:ascii="Times New Roman" w:hAnsi="Times New Roman" w:cs="Times New Roman"/>
          <w:sz w:val="28"/>
          <w:szCs w:val="28"/>
          <w:lang w:bidi="ar-SA"/>
        </w:rPr>
        <w:t>.</w:t>
      </w:r>
      <w:r w:rsidR="00CA5EAD" w:rsidRPr="001D35ED">
        <w:rPr>
          <w:rFonts w:ascii="Times New Roman" w:hAnsi="Times New Roman" w:cs="Times New Roman"/>
          <w:sz w:val="28"/>
          <w:szCs w:val="28"/>
          <w:lang w:bidi="ar-SA"/>
        </w:rPr>
        <w:t xml:space="preserve"> </w:t>
      </w:r>
      <w:r w:rsidR="007C0A03" w:rsidRPr="001D35ED">
        <w:rPr>
          <w:rFonts w:ascii="Times New Roman" w:hAnsi="Times New Roman" w:cs="Times New Roman"/>
          <w:sz w:val="28"/>
          <w:szCs w:val="28"/>
        </w:rPr>
        <w:t xml:space="preserve">В акт </w:t>
      </w:r>
      <w:r w:rsidR="007C0A03" w:rsidRPr="00BB53DC">
        <w:rPr>
          <w:rFonts w:ascii="Times New Roman" w:hAnsi="Times New Roman" w:cs="Times New Roman"/>
          <w:sz w:val="28"/>
          <w:szCs w:val="28"/>
        </w:rPr>
        <w:t>внесен</w:t>
      </w:r>
      <w:r w:rsidR="00CA5EAD" w:rsidRPr="00BB53DC">
        <w:rPr>
          <w:rFonts w:ascii="Times New Roman" w:hAnsi="Times New Roman" w:cs="Times New Roman"/>
          <w:sz w:val="28"/>
          <w:szCs w:val="28"/>
        </w:rPr>
        <w:t xml:space="preserve">і </w:t>
      </w:r>
      <w:r w:rsidR="00CA5EAD" w:rsidRPr="00BB53DC">
        <w:rPr>
          <w:rFonts w:ascii="Times New Roman" w:hAnsi="Times New Roman" w:cs="Times New Roman"/>
          <w:sz w:val="28"/>
          <w:szCs w:val="28"/>
          <w:lang w:bidi="ar-SA"/>
        </w:rPr>
        <w:t>фінансові</w:t>
      </w:r>
      <w:r w:rsidR="00CA5EAD" w:rsidRPr="00BB53DC">
        <w:rPr>
          <w:rFonts w:ascii="Times New Roman" w:hAnsi="Times New Roman" w:cs="Times New Roman"/>
          <w:sz w:val="28"/>
          <w:szCs w:val="28"/>
        </w:rPr>
        <w:t xml:space="preserve"> документи</w:t>
      </w:r>
      <w:r w:rsidR="001D35ED" w:rsidRPr="00BB53DC">
        <w:rPr>
          <w:rStyle w:val="st42"/>
          <w:rFonts w:ascii="Times New Roman" w:hAnsi="Times New Roman" w:cs="Times New Roman"/>
          <w:sz w:val="28"/>
          <w:szCs w:val="28"/>
        </w:rPr>
        <w:t>, щодо яких сплинув мінімальний строк зберігання, що стосуються звітних періодів, за які більше не може проводитись податкова перевірка, інспектування.</w:t>
      </w:r>
    </w:p>
    <w:p w14:paraId="1B03E2FD" w14:textId="5CEE4227" w:rsidR="001D35ED" w:rsidRPr="001D35ED" w:rsidRDefault="00D30A27" w:rsidP="001D35ED">
      <w:pPr>
        <w:tabs>
          <w:tab w:val="left" w:pos="1980"/>
          <w:tab w:val="left" w:pos="4215"/>
        </w:tabs>
        <w:ind w:right="57" w:firstLine="567"/>
        <w:jc w:val="both"/>
        <w:rPr>
          <w:rFonts w:ascii="Times New Roman" w:hAnsi="Times New Roman" w:cs="Times New Roman"/>
          <w:sz w:val="28"/>
          <w:szCs w:val="28"/>
        </w:rPr>
      </w:pPr>
      <w:r w:rsidRPr="001D35ED">
        <w:rPr>
          <w:rFonts w:ascii="Times New Roman" w:hAnsi="Times New Roman" w:cs="Times New Roman"/>
          <w:sz w:val="28"/>
          <w:szCs w:val="28"/>
        </w:rPr>
        <w:t>2.4. </w:t>
      </w:r>
      <w:proofErr w:type="spellStart"/>
      <w:r w:rsidR="007C0A03" w:rsidRPr="001D35ED">
        <w:rPr>
          <w:rFonts w:ascii="Times New Roman" w:hAnsi="Times New Roman" w:cs="Times New Roman"/>
          <w:sz w:val="28"/>
          <w:szCs w:val="28"/>
        </w:rPr>
        <w:t>Зінець</w:t>
      </w:r>
      <w:proofErr w:type="spellEnd"/>
      <w:r w:rsidR="007C0A03" w:rsidRPr="001D35ED">
        <w:rPr>
          <w:rFonts w:ascii="Times New Roman" w:hAnsi="Times New Roman" w:cs="Times New Roman"/>
          <w:sz w:val="28"/>
          <w:szCs w:val="28"/>
        </w:rPr>
        <w:t xml:space="preserve"> Оксану, яка повідомила, </w:t>
      </w:r>
      <w:r w:rsidR="007C0A03" w:rsidRPr="001D35ED">
        <w:rPr>
          <w:rFonts w:ascii="Times New Roman" w:hAnsi="Times New Roman" w:cs="Times New Roman"/>
          <w:bCs/>
          <w:sz w:val="28"/>
          <w:szCs w:val="28"/>
        </w:rPr>
        <w:t>що на розгляд експертної комісії архівного відділу Луцької міської ради надано</w:t>
      </w:r>
      <w:r w:rsidR="007C0A03" w:rsidRPr="001D35ED">
        <w:rPr>
          <w:rFonts w:ascii="Times New Roman" w:hAnsi="Times New Roman" w:cs="Times New Roman"/>
          <w:sz w:val="28"/>
          <w:szCs w:val="28"/>
        </w:rPr>
        <w:t xml:space="preserve"> Акт про вилучення для знищення документів, не внесених до Національного архівного фонду</w:t>
      </w:r>
      <w:r w:rsidR="0043564E">
        <w:rPr>
          <w:rFonts w:ascii="Times New Roman" w:hAnsi="Times New Roman" w:cs="Times New Roman"/>
          <w:sz w:val="28"/>
          <w:szCs w:val="28"/>
        </w:rPr>
        <w:t>,</w:t>
      </w:r>
      <w:r w:rsidR="007C0A03" w:rsidRPr="001D35ED">
        <w:rPr>
          <w:rFonts w:ascii="Times New Roman" w:hAnsi="Times New Roman" w:cs="Times New Roman"/>
          <w:sz w:val="28"/>
          <w:szCs w:val="28"/>
        </w:rPr>
        <w:t xml:space="preserve"> </w:t>
      </w:r>
      <w:r w:rsidRPr="001D35ED">
        <w:rPr>
          <w:rFonts w:ascii="Times New Roman" w:hAnsi="Times New Roman" w:cs="Times New Roman"/>
          <w:sz w:val="28"/>
          <w:szCs w:val="28"/>
        </w:rPr>
        <w:t>Товариства з обмеженою відповідальністю «ВЕСТ ПЕТРОЛ МАРКЕТ» за 2019–2020 роки на 2</w:t>
      </w:r>
      <w:r w:rsidR="0043564E">
        <w:rPr>
          <w:rFonts w:ascii="Times New Roman" w:hAnsi="Times New Roman" w:cs="Times New Roman"/>
          <w:sz w:val="28"/>
          <w:szCs w:val="28"/>
        </w:rPr>
        <w:t> </w:t>
      </w:r>
      <w:r w:rsidRPr="001D35ED">
        <w:rPr>
          <w:rFonts w:ascii="Times New Roman" w:hAnsi="Times New Roman" w:cs="Times New Roman"/>
          <w:sz w:val="28"/>
          <w:szCs w:val="28"/>
        </w:rPr>
        <w:t>757 справ</w:t>
      </w:r>
      <w:r w:rsidR="007C0A03" w:rsidRPr="001D35ED">
        <w:rPr>
          <w:rFonts w:ascii="Times New Roman" w:hAnsi="Times New Roman" w:cs="Times New Roman"/>
          <w:sz w:val="28"/>
          <w:szCs w:val="28"/>
        </w:rPr>
        <w:t xml:space="preserve"> та довідка до ньог</w:t>
      </w:r>
      <w:r w:rsidR="00BF30F6" w:rsidRPr="001D35ED">
        <w:rPr>
          <w:rFonts w:ascii="Times New Roman" w:hAnsi="Times New Roman" w:cs="Times New Roman"/>
          <w:sz w:val="28"/>
          <w:szCs w:val="28"/>
        </w:rPr>
        <w:t>о</w:t>
      </w:r>
      <w:r w:rsidR="007C0A03" w:rsidRPr="001D35ED">
        <w:rPr>
          <w:rFonts w:ascii="Times New Roman" w:hAnsi="Times New Roman" w:cs="Times New Roman"/>
          <w:sz w:val="28"/>
          <w:szCs w:val="28"/>
        </w:rPr>
        <w:t xml:space="preserve">. В акт </w:t>
      </w:r>
      <w:r w:rsidR="001D35ED" w:rsidRPr="001D35ED">
        <w:rPr>
          <w:rFonts w:ascii="Times New Roman" w:hAnsi="Times New Roman" w:cs="Times New Roman"/>
          <w:sz w:val="28"/>
          <w:szCs w:val="28"/>
        </w:rPr>
        <w:t>внесена</w:t>
      </w:r>
      <w:r w:rsidR="007C0A03" w:rsidRPr="001D35ED">
        <w:rPr>
          <w:rFonts w:ascii="Times New Roman" w:hAnsi="Times New Roman" w:cs="Times New Roman"/>
          <w:sz w:val="28"/>
          <w:szCs w:val="28"/>
        </w:rPr>
        <w:t xml:space="preserve"> первинна фінансова та бухгалтерська документація</w:t>
      </w:r>
      <w:r w:rsidR="001D35ED" w:rsidRPr="001D35ED">
        <w:rPr>
          <w:rFonts w:ascii="Times New Roman" w:hAnsi="Times New Roman" w:cs="Times New Roman"/>
          <w:sz w:val="28"/>
          <w:szCs w:val="28"/>
        </w:rPr>
        <w:t xml:space="preserve"> </w:t>
      </w:r>
      <w:r w:rsidR="001D35ED" w:rsidRPr="001D35ED">
        <w:rPr>
          <w:rStyle w:val="st42"/>
          <w:rFonts w:ascii="Times New Roman" w:hAnsi="Times New Roman" w:cs="Times New Roman"/>
          <w:sz w:val="28"/>
          <w:szCs w:val="28"/>
        </w:rPr>
        <w:t>щодо як</w:t>
      </w:r>
      <w:r w:rsidR="001D35ED">
        <w:rPr>
          <w:rStyle w:val="st42"/>
          <w:rFonts w:ascii="Times New Roman" w:hAnsi="Times New Roman" w:cs="Times New Roman"/>
          <w:sz w:val="28"/>
          <w:szCs w:val="28"/>
        </w:rPr>
        <w:t>ої</w:t>
      </w:r>
      <w:r w:rsidR="001D35ED" w:rsidRPr="001D35ED">
        <w:rPr>
          <w:rStyle w:val="st42"/>
          <w:rFonts w:ascii="Times New Roman" w:hAnsi="Times New Roman" w:cs="Times New Roman"/>
          <w:sz w:val="28"/>
          <w:szCs w:val="28"/>
        </w:rPr>
        <w:t xml:space="preserve"> сплинув мінімальний строк зберігання, що стосуються звітних періодів, за які більше не може проводитись податкова перевірка, інспектування.</w:t>
      </w:r>
      <w:r w:rsidR="0043564E">
        <w:rPr>
          <w:rStyle w:val="st42"/>
          <w:rFonts w:ascii="Times New Roman" w:hAnsi="Times New Roman" w:cs="Times New Roman"/>
          <w:sz w:val="28"/>
          <w:szCs w:val="28"/>
        </w:rPr>
        <w:t xml:space="preserve"> </w:t>
      </w:r>
    </w:p>
    <w:p w14:paraId="5F5FB7DA" w14:textId="6F2832FA" w:rsidR="004659CB" w:rsidRPr="00E126B6" w:rsidRDefault="004659CB" w:rsidP="004659CB">
      <w:pPr>
        <w:pStyle w:val="Standard"/>
        <w:ind w:right="140" w:firstLine="567"/>
        <w:jc w:val="both"/>
        <w:rPr>
          <w:rFonts w:cs="Times New Roman"/>
          <w:sz w:val="28"/>
          <w:szCs w:val="28"/>
        </w:rPr>
      </w:pPr>
      <w:r w:rsidRPr="00E126B6">
        <w:rPr>
          <w:rFonts w:cs="Times New Roman"/>
          <w:sz w:val="28"/>
          <w:szCs w:val="28"/>
        </w:rPr>
        <w:t>2.5. </w:t>
      </w:r>
      <w:proofErr w:type="spellStart"/>
      <w:r w:rsidR="009965A1" w:rsidRPr="00E126B6">
        <w:rPr>
          <w:rFonts w:cs="Times New Roman"/>
          <w:sz w:val="28"/>
          <w:szCs w:val="28"/>
        </w:rPr>
        <w:t>Зінець</w:t>
      </w:r>
      <w:proofErr w:type="spellEnd"/>
      <w:r w:rsidR="009965A1" w:rsidRPr="00E126B6">
        <w:rPr>
          <w:rFonts w:cs="Times New Roman"/>
          <w:sz w:val="28"/>
          <w:szCs w:val="28"/>
        </w:rPr>
        <w:t xml:space="preserve"> Оксану, яка повідомила</w:t>
      </w:r>
      <w:r w:rsidR="0068200C" w:rsidRPr="00E126B6">
        <w:rPr>
          <w:rFonts w:cs="Times New Roman"/>
          <w:sz w:val="28"/>
          <w:szCs w:val="28"/>
        </w:rPr>
        <w:t xml:space="preserve">, </w:t>
      </w:r>
      <w:r w:rsidR="0068200C" w:rsidRPr="00E126B6">
        <w:rPr>
          <w:rFonts w:cs="Times New Roman"/>
          <w:bCs/>
          <w:sz w:val="28"/>
          <w:szCs w:val="28"/>
        </w:rPr>
        <w:t xml:space="preserve">що </w:t>
      </w:r>
      <w:r w:rsidR="001D35ED" w:rsidRPr="00E126B6">
        <w:rPr>
          <w:rFonts w:cs="Times New Roman"/>
          <w:bCs/>
          <w:sz w:val="28"/>
          <w:szCs w:val="28"/>
        </w:rPr>
        <w:t>на розгляд експертної комісії архівного відділу Луцької міської ради</w:t>
      </w:r>
      <w:r w:rsidR="001D35ED" w:rsidRPr="00E126B6">
        <w:rPr>
          <w:rFonts w:cs="Times New Roman"/>
          <w:sz w:val="28"/>
          <w:szCs w:val="28"/>
        </w:rPr>
        <w:t xml:space="preserve"> Товариств</w:t>
      </w:r>
      <w:r w:rsidR="001D35ED">
        <w:rPr>
          <w:rFonts w:cs="Times New Roman"/>
          <w:sz w:val="28"/>
          <w:szCs w:val="28"/>
        </w:rPr>
        <w:t>ом</w:t>
      </w:r>
      <w:r w:rsidR="001D35ED" w:rsidRPr="00E126B6">
        <w:rPr>
          <w:rFonts w:cs="Times New Roman"/>
          <w:sz w:val="28"/>
          <w:szCs w:val="28"/>
        </w:rPr>
        <w:t xml:space="preserve"> з обмеженою відповідальністю «Євро Гранд Буд»</w:t>
      </w:r>
      <w:r w:rsidR="001D35ED">
        <w:rPr>
          <w:rFonts w:cs="Times New Roman"/>
          <w:sz w:val="28"/>
          <w:szCs w:val="28"/>
        </w:rPr>
        <w:t xml:space="preserve"> </w:t>
      </w:r>
      <w:r w:rsidR="0043564E">
        <w:rPr>
          <w:rFonts w:cs="Times New Roman"/>
          <w:sz w:val="28"/>
          <w:szCs w:val="28"/>
        </w:rPr>
        <w:t>надано</w:t>
      </w:r>
      <w:r w:rsidR="0043564E">
        <w:rPr>
          <w:rFonts w:cs="Times New Roman"/>
          <w:bCs/>
          <w:sz w:val="28"/>
          <w:szCs w:val="28"/>
        </w:rPr>
        <w:t xml:space="preserve"> </w:t>
      </w:r>
      <w:r w:rsidR="001D35ED">
        <w:rPr>
          <w:rFonts w:cs="Times New Roman"/>
          <w:bCs/>
          <w:sz w:val="28"/>
          <w:szCs w:val="28"/>
        </w:rPr>
        <w:t>А</w:t>
      </w:r>
      <w:r w:rsidR="0068200C" w:rsidRPr="00E126B6">
        <w:rPr>
          <w:rFonts w:cs="Times New Roman"/>
          <w:sz w:val="28"/>
          <w:szCs w:val="28"/>
        </w:rPr>
        <w:t>кт про вилучення для знищення документів, не внесених до Національного архівного фонду</w:t>
      </w:r>
      <w:r w:rsidR="0043564E">
        <w:rPr>
          <w:rFonts w:cs="Times New Roman"/>
          <w:sz w:val="28"/>
          <w:szCs w:val="28"/>
        </w:rPr>
        <w:t>,</w:t>
      </w:r>
      <w:r w:rsidR="0068200C" w:rsidRPr="00E126B6">
        <w:rPr>
          <w:rFonts w:cs="Times New Roman"/>
          <w:sz w:val="28"/>
          <w:szCs w:val="28"/>
        </w:rPr>
        <w:t xml:space="preserve"> </w:t>
      </w:r>
      <w:r w:rsidRPr="00E126B6">
        <w:rPr>
          <w:rFonts w:cs="Times New Roman"/>
          <w:sz w:val="28"/>
          <w:szCs w:val="28"/>
        </w:rPr>
        <w:t xml:space="preserve">за </w:t>
      </w:r>
      <w:r w:rsidR="001D35ED">
        <w:rPr>
          <w:rFonts w:cs="Times New Roman"/>
          <w:sz w:val="28"/>
          <w:szCs w:val="28"/>
        </w:rPr>
        <w:t xml:space="preserve">                       </w:t>
      </w:r>
      <w:r w:rsidRPr="00E126B6">
        <w:rPr>
          <w:rFonts w:cs="Times New Roman"/>
          <w:sz w:val="28"/>
          <w:szCs w:val="28"/>
        </w:rPr>
        <w:t>2012–2015</w:t>
      </w:r>
      <w:r w:rsidR="001D35ED">
        <w:rPr>
          <w:rFonts w:cs="Times New Roman"/>
          <w:sz w:val="28"/>
          <w:szCs w:val="28"/>
        </w:rPr>
        <w:t xml:space="preserve"> </w:t>
      </w:r>
      <w:r w:rsidRPr="00E126B6">
        <w:rPr>
          <w:rFonts w:cs="Times New Roman"/>
          <w:sz w:val="28"/>
          <w:szCs w:val="28"/>
        </w:rPr>
        <w:t>роки на 90 справ</w:t>
      </w:r>
      <w:r w:rsidR="009965A1" w:rsidRPr="00E126B6">
        <w:rPr>
          <w:rFonts w:cs="Times New Roman"/>
          <w:sz w:val="28"/>
          <w:szCs w:val="28"/>
        </w:rPr>
        <w:t xml:space="preserve"> та довідка до нього.</w:t>
      </w:r>
      <w:r w:rsidR="0068200C" w:rsidRPr="00E126B6">
        <w:rPr>
          <w:rFonts w:cs="Times New Roman"/>
          <w:sz w:val="28"/>
          <w:szCs w:val="28"/>
        </w:rPr>
        <w:t xml:space="preserve"> </w:t>
      </w:r>
      <w:r w:rsidR="00080CAE">
        <w:rPr>
          <w:rFonts w:cs="Times New Roman"/>
          <w:sz w:val="28"/>
          <w:szCs w:val="28"/>
        </w:rPr>
        <w:t>До</w:t>
      </w:r>
      <w:r w:rsidR="009965A1" w:rsidRPr="00E126B6">
        <w:rPr>
          <w:rFonts w:cs="Times New Roman"/>
          <w:sz w:val="28"/>
          <w:szCs w:val="28"/>
        </w:rPr>
        <w:t xml:space="preserve"> </w:t>
      </w:r>
      <w:proofErr w:type="spellStart"/>
      <w:r w:rsidR="009965A1" w:rsidRPr="00E126B6">
        <w:rPr>
          <w:rFonts w:cs="Times New Roman"/>
          <w:sz w:val="28"/>
          <w:szCs w:val="28"/>
        </w:rPr>
        <w:t>ак</w:t>
      </w:r>
      <w:r w:rsidR="0068200C" w:rsidRPr="00E126B6">
        <w:rPr>
          <w:rFonts w:cs="Times New Roman"/>
          <w:sz w:val="28"/>
          <w:szCs w:val="28"/>
        </w:rPr>
        <w:t>т</w:t>
      </w:r>
      <w:r w:rsidR="00080CAE">
        <w:rPr>
          <w:rFonts w:cs="Times New Roman"/>
          <w:sz w:val="28"/>
          <w:szCs w:val="28"/>
        </w:rPr>
        <w:t>а</w:t>
      </w:r>
      <w:proofErr w:type="spellEnd"/>
      <w:r w:rsidR="0068200C" w:rsidRPr="00E126B6">
        <w:rPr>
          <w:rFonts w:cs="Times New Roman"/>
          <w:sz w:val="28"/>
          <w:szCs w:val="28"/>
        </w:rPr>
        <w:t xml:space="preserve"> </w:t>
      </w:r>
      <w:r w:rsidR="00080CAE">
        <w:rPr>
          <w:rFonts w:cs="Times New Roman"/>
          <w:sz w:val="28"/>
          <w:szCs w:val="28"/>
        </w:rPr>
        <w:t>відібрано справи</w:t>
      </w:r>
      <w:r w:rsidR="0043564E">
        <w:rPr>
          <w:rFonts w:cs="Times New Roman"/>
          <w:sz w:val="28"/>
          <w:szCs w:val="28"/>
        </w:rPr>
        <w:t>,</w:t>
      </w:r>
      <w:r w:rsidR="009D79AF">
        <w:rPr>
          <w:rFonts w:cs="Times New Roman"/>
          <w:sz w:val="28"/>
          <w:szCs w:val="28"/>
        </w:rPr>
        <w:t xml:space="preserve"> мінімальний строк зберігання яких </w:t>
      </w:r>
      <w:r w:rsidR="00080CAE">
        <w:rPr>
          <w:rFonts w:cs="Times New Roman"/>
          <w:sz w:val="28"/>
          <w:szCs w:val="28"/>
        </w:rPr>
        <w:t>закінчився.</w:t>
      </w:r>
      <w:r w:rsidR="0068200C" w:rsidRPr="00E126B6">
        <w:rPr>
          <w:rFonts w:cs="Times New Roman"/>
          <w:sz w:val="28"/>
          <w:szCs w:val="28"/>
        </w:rPr>
        <w:t xml:space="preserve"> </w:t>
      </w:r>
    </w:p>
    <w:p w14:paraId="761D092C" w14:textId="77777777" w:rsidR="004659CB" w:rsidRPr="00E126B6" w:rsidRDefault="004659CB" w:rsidP="004659CB">
      <w:pPr>
        <w:pStyle w:val="Standard"/>
        <w:ind w:right="140" w:firstLine="567"/>
        <w:jc w:val="both"/>
        <w:rPr>
          <w:rFonts w:cs="Times New Roman"/>
          <w:color w:val="000000" w:themeColor="text1"/>
          <w:sz w:val="28"/>
          <w:szCs w:val="28"/>
        </w:rPr>
      </w:pPr>
    </w:p>
    <w:p w14:paraId="080083FA" w14:textId="27AD446C" w:rsidR="00754FB0" w:rsidRPr="00E126B6" w:rsidRDefault="00754FB0" w:rsidP="00A135CA">
      <w:pPr>
        <w:jc w:val="both"/>
        <w:rPr>
          <w:rFonts w:ascii="Times New Roman" w:hAnsi="Times New Roman" w:cs="Times New Roman"/>
          <w:sz w:val="28"/>
          <w:szCs w:val="28"/>
        </w:rPr>
      </w:pPr>
      <w:r w:rsidRPr="00E126B6">
        <w:rPr>
          <w:rFonts w:ascii="Times New Roman" w:hAnsi="Times New Roman" w:cs="Times New Roman"/>
          <w:sz w:val="28"/>
          <w:szCs w:val="28"/>
        </w:rPr>
        <w:t>ВИРІШИЛИ:</w:t>
      </w:r>
    </w:p>
    <w:p w14:paraId="5C60F007" w14:textId="76DAA5A7" w:rsidR="00ED5850" w:rsidRDefault="00754FB0" w:rsidP="009D5B4E">
      <w:pPr>
        <w:tabs>
          <w:tab w:val="left" w:pos="1980"/>
          <w:tab w:val="left" w:pos="4215"/>
        </w:tabs>
        <w:ind w:right="57" w:firstLine="567"/>
        <w:jc w:val="both"/>
        <w:rPr>
          <w:rFonts w:ascii="Times New Roman" w:hAnsi="Times New Roman" w:cs="Times New Roman"/>
          <w:sz w:val="28"/>
          <w:szCs w:val="28"/>
        </w:rPr>
      </w:pPr>
      <w:r w:rsidRPr="00506957">
        <w:rPr>
          <w:rFonts w:ascii="Times New Roman" w:hAnsi="Times New Roman" w:cs="Times New Roman"/>
          <w:sz w:val="28"/>
          <w:szCs w:val="28"/>
        </w:rPr>
        <w:t>Акт</w:t>
      </w:r>
      <w:r w:rsidR="00C954C1">
        <w:rPr>
          <w:rFonts w:ascii="Times New Roman" w:hAnsi="Times New Roman" w:cs="Times New Roman"/>
          <w:sz w:val="28"/>
          <w:szCs w:val="28"/>
        </w:rPr>
        <w:t>и</w:t>
      </w:r>
      <w:r w:rsidRPr="00506957">
        <w:rPr>
          <w:rFonts w:ascii="Times New Roman" w:hAnsi="Times New Roman" w:cs="Times New Roman"/>
          <w:sz w:val="28"/>
          <w:szCs w:val="28"/>
        </w:rPr>
        <w:t xml:space="preserve"> про вилучення для знищення документів, не внесених до Національного архівного фонду</w:t>
      </w:r>
      <w:r w:rsidR="004F1A22" w:rsidRPr="00506957">
        <w:rPr>
          <w:rFonts w:ascii="Times New Roman" w:hAnsi="Times New Roman" w:cs="Times New Roman"/>
          <w:sz w:val="28"/>
          <w:szCs w:val="28"/>
        </w:rPr>
        <w:t>:</w:t>
      </w:r>
    </w:p>
    <w:p w14:paraId="13F5FD2C" w14:textId="11F45873" w:rsidR="009D5B4E" w:rsidRPr="00C954C1" w:rsidRDefault="00ED5850" w:rsidP="009D5B4E">
      <w:pPr>
        <w:tabs>
          <w:tab w:val="left" w:pos="1980"/>
          <w:tab w:val="left" w:pos="4215"/>
        </w:tabs>
        <w:ind w:right="57" w:firstLine="567"/>
        <w:jc w:val="both"/>
        <w:rPr>
          <w:rFonts w:ascii="Times New Roman" w:hAnsi="Times New Roman" w:cs="Times New Roman"/>
          <w:sz w:val="28"/>
          <w:szCs w:val="28"/>
        </w:rPr>
      </w:pPr>
      <w:r w:rsidRPr="00C954C1">
        <w:rPr>
          <w:rFonts w:ascii="Times New Roman" w:hAnsi="Times New Roman" w:cs="Times New Roman"/>
          <w:sz w:val="28"/>
          <w:szCs w:val="28"/>
        </w:rPr>
        <w:t>Департаменту фінансів, бюджету та аудиту Луцької міської ради</w:t>
      </w:r>
      <w:r w:rsidR="00080CAE">
        <w:rPr>
          <w:rFonts w:ascii="Times New Roman" w:hAnsi="Times New Roman" w:cs="Times New Roman"/>
          <w:sz w:val="28"/>
          <w:szCs w:val="28"/>
        </w:rPr>
        <w:t>;</w:t>
      </w:r>
    </w:p>
    <w:p w14:paraId="3A1F1E61" w14:textId="7FB71F03" w:rsidR="00C56768" w:rsidRPr="00C954C1" w:rsidRDefault="00C56768" w:rsidP="009D5B4E">
      <w:pPr>
        <w:tabs>
          <w:tab w:val="left" w:pos="1980"/>
          <w:tab w:val="left" w:pos="4215"/>
        </w:tabs>
        <w:ind w:right="57" w:firstLine="567"/>
        <w:jc w:val="both"/>
        <w:rPr>
          <w:rFonts w:ascii="Times New Roman" w:hAnsi="Times New Roman" w:cs="Times New Roman"/>
          <w:sz w:val="28"/>
          <w:szCs w:val="28"/>
        </w:rPr>
      </w:pPr>
      <w:r w:rsidRPr="00C954C1">
        <w:rPr>
          <w:rFonts w:ascii="Times New Roman" w:hAnsi="Times New Roman" w:cs="Times New Roman"/>
          <w:bCs/>
          <w:sz w:val="28"/>
          <w:szCs w:val="28"/>
        </w:rPr>
        <w:t>Луцької міської організації Профспілки працівників освіти і науки;</w:t>
      </w:r>
    </w:p>
    <w:p w14:paraId="7C779EBA" w14:textId="77B3F765" w:rsidR="00ED5850" w:rsidRPr="00C954C1" w:rsidRDefault="007453E5" w:rsidP="009D5B4E">
      <w:pPr>
        <w:tabs>
          <w:tab w:val="left" w:pos="1980"/>
          <w:tab w:val="left" w:pos="4215"/>
        </w:tabs>
        <w:ind w:right="57" w:firstLine="567"/>
        <w:jc w:val="both"/>
        <w:rPr>
          <w:rFonts w:ascii="Times New Roman" w:hAnsi="Times New Roman" w:cs="Times New Roman"/>
          <w:sz w:val="28"/>
          <w:szCs w:val="28"/>
          <w:lang w:bidi="ar-SA"/>
        </w:rPr>
      </w:pPr>
      <w:r w:rsidRPr="00C954C1">
        <w:rPr>
          <w:rFonts w:ascii="Times New Roman" w:hAnsi="Times New Roman" w:cs="Times New Roman"/>
          <w:sz w:val="28"/>
          <w:szCs w:val="28"/>
          <w:lang w:bidi="ar-SA"/>
        </w:rPr>
        <w:t>Первинної профспілкової організації Товариства з обмеженою відповідальністю «</w:t>
      </w:r>
      <w:proofErr w:type="spellStart"/>
      <w:r w:rsidRPr="00C954C1">
        <w:rPr>
          <w:rFonts w:ascii="Times New Roman" w:hAnsi="Times New Roman" w:cs="Times New Roman"/>
          <w:sz w:val="28"/>
          <w:szCs w:val="28"/>
          <w:lang w:bidi="ar-SA"/>
        </w:rPr>
        <w:t>Кромберг</w:t>
      </w:r>
      <w:proofErr w:type="spellEnd"/>
      <w:r w:rsidRPr="00C954C1">
        <w:rPr>
          <w:rFonts w:ascii="Times New Roman" w:hAnsi="Times New Roman" w:cs="Times New Roman"/>
          <w:sz w:val="28"/>
          <w:szCs w:val="28"/>
          <w:lang w:bidi="ar-SA"/>
        </w:rPr>
        <w:t xml:space="preserve"> </w:t>
      </w:r>
      <w:proofErr w:type="spellStart"/>
      <w:r w:rsidRPr="00C954C1">
        <w:rPr>
          <w:rFonts w:ascii="Times New Roman" w:hAnsi="Times New Roman" w:cs="Times New Roman"/>
          <w:sz w:val="28"/>
          <w:szCs w:val="28"/>
          <w:lang w:bidi="ar-SA"/>
        </w:rPr>
        <w:t>енд</w:t>
      </w:r>
      <w:proofErr w:type="spellEnd"/>
      <w:r w:rsidRPr="00C954C1">
        <w:rPr>
          <w:rFonts w:ascii="Times New Roman" w:hAnsi="Times New Roman" w:cs="Times New Roman"/>
          <w:sz w:val="28"/>
          <w:szCs w:val="28"/>
          <w:lang w:bidi="ar-SA"/>
        </w:rPr>
        <w:t xml:space="preserve"> Шуберт Україна»</w:t>
      </w:r>
      <w:r w:rsidR="00ED5850" w:rsidRPr="00C954C1">
        <w:rPr>
          <w:rFonts w:ascii="Times New Roman" w:hAnsi="Times New Roman" w:cs="Times New Roman"/>
          <w:sz w:val="28"/>
          <w:szCs w:val="28"/>
          <w:lang w:bidi="ar-SA"/>
        </w:rPr>
        <w:t>;</w:t>
      </w:r>
    </w:p>
    <w:p w14:paraId="5A75648A" w14:textId="0865162E" w:rsidR="007453E5" w:rsidRPr="00C954C1" w:rsidRDefault="00ED5850" w:rsidP="009D5B4E">
      <w:pPr>
        <w:tabs>
          <w:tab w:val="left" w:pos="1980"/>
          <w:tab w:val="left" w:pos="4215"/>
        </w:tabs>
        <w:ind w:right="57" w:firstLine="567"/>
        <w:jc w:val="both"/>
        <w:rPr>
          <w:rFonts w:ascii="Times New Roman" w:hAnsi="Times New Roman" w:cs="Times New Roman"/>
          <w:color w:val="EE0000"/>
          <w:sz w:val="28"/>
          <w:szCs w:val="28"/>
        </w:rPr>
      </w:pPr>
      <w:r w:rsidRPr="00C954C1">
        <w:rPr>
          <w:rFonts w:ascii="Times New Roman" w:hAnsi="Times New Roman" w:cs="Times New Roman"/>
          <w:color w:val="000000" w:themeColor="text1"/>
          <w:sz w:val="28"/>
          <w:szCs w:val="28"/>
        </w:rPr>
        <w:t>Товариства з обмеженою відповідальністю «ВЕСТ ПЕТРОЛ МАРКЕТ»</w:t>
      </w:r>
      <w:r w:rsidR="007C0A03" w:rsidRPr="00C954C1">
        <w:rPr>
          <w:rFonts w:ascii="Times New Roman" w:hAnsi="Times New Roman" w:cs="Times New Roman"/>
          <w:color w:val="EE0000"/>
          <w:sz w:val="28"/>
          <w:szCs w:val="28"/>
        </w:rPr>
        <w:t>;</w:t>
      </w:r>
    </w:p>
    <w:p w14:paraId="62942F64" w14:textId="3F004508" w:rsidR="007C0A03" w:rsidRPr="00BB53DC" w:rsidRDefault="007C0A03" w:rsidP="00F50A2F">
      <w:pPr>
        <w:tabs>
          <w:tab w:val="left" w:pos="1980"/>
          <w:tab w:val="left" w:pos="4215"/>
        </w:tabs>
        <w:ind w:right="57" w:firstLine="567"/>
        <w:jc w:val="both"/>
        <w:rPr>
          <w:rFonts w:ascii="Times New Roman" w:hAnsi="Times New Roman" w:cs="Times New Roman"/>
          <w:sz w:val="28"/>
          <w:szCs w:val="28"/>
        </w:rPr>
      </w:pPr>
      <w:r w:rsidRPr="00C954C1">
        <w:rPr>
          <w:rFonts w:ascii="Times New Roman" w:hAnsi="Times New Roman" w:cs="Times New Roman"/>
          <w:sz w:val="28"/>
          <w:szCs w:val="28"/>
        </w:rPr>
        <w:t>Товариства з обмеженою відповідальністю «Євро Гранд Буд»</w:t>
      </w:r>
      <w:r w:rsidR="00C954C1">
        <w:rPr>
          <w:rFonts w:ascii="Times New Roman" w:hAnsi="Times New Roman" w:cs="Times New Roman"/>
          <w:sz w:val="28"/>
          <w:szCs w:val="28"/>
        </w:rPr>
        <w:t xml:space="preserve"> </w:t>
      </w:r>
      <w:r w:rsidR="00C954C1" w:rsidRPr="00BB53DC">
        <w:rPr>
          <w:rFonts w:ascii="Times New Roman" w:hAnsi="Times New Roman" w:cs="Times New Roman"/>
          <w:sz w:val="28"/>
          <w:szCs w:val="28"/>
        </w:rPr>
        <w:t>п</w:t>
      </w:r>
      <w:r w:rsidRPr="00BB53DC">
        <w:rPr>
          <w:rFonts w:ascii="Times New Roman" w:hAnsi="Times New Roman" w:cs="Times New Roman"/>
          <w:sz w:val="28"/>
          <w:szCs w:val="28"/>
        </w:rPr>
        <w:t>огодити (6</w:t>
      </w:r>
      <w:r w:rsidR="00C954C1" w:rsidRPr="00BB53DC">
        <w:rPr>
          <w:rFonts w:ascii="Times New Roman" w:hAnsi="Times New Roman" w:cs="Times New Roman"/>
          <w:sz w:val="28"/>
          <w:szCs w:val="28"/>
        </w:rPr>
        <w:t> </w:t>
      </w:r>
      <w:r w:rsidRPr="00BB53DC">
        <w:rPr>
          <w:rFonts w:ascii="Times New Roman" w:hAnsi="Times New Roman" w:cs="Times New Roman"/>
          <w:sz w:val="28"/>
          <w:szCs w:val="28"/>
        </w:rPr>
        <w:t>голосів – за)</w:t>
      </w:r>
      <w:r w:rsidR="00C954C1" w:rsidRPr="00BB53DC">
        <w:rPr>
          <w:rFonts w:ascii="Times New Roman" w:hAnsi="Times New Roman" w:cs="Times New Roman"/>
          <w:sz w:val="28"/>
          <w:szCs w:val="28"/>
        </w:rPr>
        <w:t>.</w:t>
      </w:r>
    </w:p>
    <w:p w14:paraId="7A9A099B" w14:textId="77777777" w:rsidR="00C954C1" w:rsidRPr="00C954C1" w:rsidRDefault="00C954C1" w:rsidP="00F50A2F">
      <w:pPr>
        <w:tabs>
          <w:tab w:val="left" w:pos="1980"/>
          <w:tab w:val="left" w:pos="4215"/>
        </w:tabs>
        <w:ind w:right="57" w:firstLine="567"/>
        <w:jc w:val="both"/>
        <w:rPr>
          <w:rFonts w:ascii="Times New Roman" w:hAnsi="Times New Roman" w:cs="Times New Roman"/>
          <w:sz w:val="28"/>
          <w:szCs w:val="28"/>
        </w:rPr>
      </w:pPr>
    </w:p>
    <w:p w14:paraId="7F13319F" w14:textId="5958D14A" w:rsidR="00E74962" w:rsidRDefault="00F50A2F" w:rsidP="000B24A9">
      <w:pPr>
        <w:pStyle w:val="Standard"/>
        <w:ind w:right="138"/>
        <w:rPr>
          <w:rFonts w:cs="Times New Roman"/>
          <w:sz w:val="28"/>
          <w:szCs w:val="28"/>
        </w:rPr>
      </w:pPr>
      <w:r>
        <w:rPr>
          <w:rFonts w:cs="Times New Roman"/>
          <w:sz w:val="28"/>
          <w:szCs w:val="28"/>
        </w:rPr>
        <w:t>3</w:t>
      </w:r>
      <w:r w:rsidRPr="00F50A2F">
        <w:rPr>
          <w:rFonts w:cs="Times New Roman"/>
          <w:sz w:val="28"/>
          <w:szCs w:val="28"/>
        </w:rPr>
        <w:t>. </w:t>
      </w:r>
      <w:r w:rsidR="00E74962" w:rsidRPr="00E74962">
        <w:rPr>
          <w:rFonts w:cs="Times New Roman"/>
          <w:bCs/>
          <w:sz w:val="28"/>
          <w:szCs w:val="28"/>
        </w:rPr>
        <w:t>СЛУХАЛИ:</w:t>
      </w:r>
    </w:p>
    <w:p w14:paraId="1E3FAB9F" w14:textId="7438A3A4" w:rsidR="00ED5850" w:rsidRDefault="00E74962" w:rsidP="00E74962">
      <w:pPr>
        <w:pStyle w:val="Standard"/>
        <w:ind w:right="138" w:firstLine="567"/>
        <w:jc w:val="both"/>
        <w:rPr>
          <w:sz w:val="28"/>
          <w:szCs w:val="28"/>
        </w:rPr>
      </w:pPr>
      <w:r w:rsidRPr="00E74962">
        <w:rPr>
          <w:rFonts w:cs="Times New Roman"/>
          <w:bCs/>
          <w:sz w:val="28"/>
          <w:szCs w:val="28"/>
        </w:rPr>
        <w:t>Поліщук Оксану, яка повідомила, що на розгляд експертної комісії представлено</w:t>
      </w:r>
      <w:r w:rsidR="00F50A2F" w:rsidRPr="00F50A2F">
        <w:rPr>
          <w:rFonts w:cs="Times New Roman"/>
          <w:sz w:val="28"/>
          <w:szCs w:val="28"/>
        </w:rPr>
        <w:t xml:space="preserve"> номенклатур</w:t>
      </w:r>
      <w:r>
        <w:rPr>
          <w:rFonts w:cs="Times New Roman"/>
          <w:sz w:val="28"/>
          <w:szCs w:val="28"/>
        </w:rPr>
        <w:t>у</w:t>
      </w:r>
      <w:r w:rsidR="00F50A2F" w:rsidRPr="00F50A2F">
        <w:rPr>
          <w:rFonts w:cs="Times New Roman"/>
          <w:sz w:val="28"/>
          <w:szCs w:val="28"/>
        </w:rPr>
        <w:t xml:space="preserve"> справ на 2026 рік</w:t>
      </w:r>
      <w:r w:rsidR="00ED5850">
        <w:rPr>
          <w:rFonts w:cs="Times New Roman"/>
          <w:sz w:val="28"/>
          <w:szCs w:val="28"/>
        </w:rPr>
        <w:t xml:space="preserve"> </w:t>
      </w:r>
      <w:r w:rsidR="00ED5850" w:rsidRPr="00A03F84">
        <w:rPr>
          <w:sz w:val="28"/>
          <w:szCs w:val="28"/>
        </w:rPr>
        <w:t>Комунальн</w:t>
      </w:r>
      <w:r w:rsidR="00ED5850">
        <w:rPr>
          <w:sz w:val="28"/>
          <w:szCs w:val="28"/>
        </w:rPr>
        <w:t>ого</w:t>
      </w:r>
      <w:r w:rsidR="00ED5850" w:rsidRPr="00A03F84">
        <w:rPr>
          <w:sz w:val="28"/>
          <w:szCs w:val="28"/>
        </w:rPr>
        <w:t xml:space="preserve"> підприємств</w:t>
      </w:r>
      <w:r w:rsidR="00ED5850">
        <w:rPr>
          <w:sz w:val="28"/>
          <w:szCs w:val="28"/>
        </w:rPr>
        <w:t>а</w:t>
      </w:r>
      <w:r w:rsidR="00ED5850" w:rsidRPr="00A03F84">
        <w:rPr>
          <w:sz w:val="28"/>
          <w:szCs w:val="28"/>
        </w:rPr>
        <w:t xml:space="preserve"> «</w:t>
      </w:r>
      <w:proofErr w:type="spellStart"/>
      <w:r w:rsidR="00ED5850" w:rsidRPr="00A03F84">
        <w:rPr>
          <w:sz w:val="28"/>
          <w:szCs w:val="28"/>
        </w:rPr>
        <w:t>АвтоПаркСервіс</w:t>
      </w:r>
      <w:proofErr w:type="spellEnd"/>
      <w:r w:rsidR="00ED5850" w:rsidRPr="00A03F84">
        <w:rPr>
          <w:sz w:val="28"/>
          <w:szCs w:val="28"/>
        </w:rPr>
        <w:t>»</w:t>
      </w:r>
      <w:r w:rsidR="00ED5850">
        <w:rPr>
          <w:sz w:val="28"/>
          <w:szCs w:val="28"/>
        </w:rPr>
        <w:t>.</w:t>
      </w:r>
    </w:p>
    <w:p w14:paraId="1529D583" w14:textId="5BF5AACE" w:rsidR="00E74962" w:rsidRPr="00E74962" w:rsidRDefault="00E74962" w:rsidP="00E74962">
      <w:pPr>
        <w:pStyle w:val="Standard"/>
        <w:ind w:right="138" w:firstLine="567"/>
        <w:jc w:val="both"/>
        <w:rPr>
          <w:sz w:val="28"/>
          <w:szCs w:val="28"/>
        </w:rPr>
      </w:pPr>
      <w:r w:rsidRPr="00E74962">
        <w:rPr>
          <w:bCs/>
          <w:sz w:val="28"/>
          <w:szCs w:val="28"/>
        </w:rPr>
        <w:t>Номенклатур</w:t>
      </w:r>
      <w:r w:rsidR="007C0A03">
        <w:rPr>
          <w:bCs/>
          <w:sz w:val="28"/>
          <w:szCs w:val="28"/>
        </w:rPr>
        <w:t>а</w:t>
      </w:r>
      <w:r w:rsidRPr="00E74962">
        <w:rPr>
          <w:bCs/>
          <w:sz w:val="28"/>
          <w:szCs w:val="28"/>
        </w:rPr>
        <w:t xml:space="preserve"> справ </w:t>
      </w:r>
      <w:r w:rsidRPr="00E74962">
        <w:rPr>
          <w:sz w:val="28"/>
          <w:szCs w:val="28"/>
        </w:rPr>
        <w:t>складен</w:t>
      </w:r>
      <w:r w:rsidR="007C0A03">
        <w:rPr>
          <w:sz w:val="28"/>
          <w:szCs w:val="28"/>
        </w:rPr>
        <w:t>а</w:t>
      </w:r>
      <w:r w:rsidRPr="00E74962">
        <w:rPr>
          <w:sz w:val="28"/>
          <w:szCs w:val="28"/>
        </w:rPr>
        <w:t xml:space="preserve"> згідно з Правилами організації </w:t>
      </w:r>
      <w:r w:rsidRPr="00E74962">
        <w:rPr>
          <w:sz w:val="28"/>
          <w:szCs w:val="28"/>
        </w:rPr>
        <w:lastRenderedPageBreak/>
        <w:t xml:space="preserve">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w:t>
      </w:r>
      <w:r w:rsidR="0043564E">
        <w:rPr>
          <w:sz w:val="28"/>
          <w:szCs w:val="28"/>
        </w:rPr>
        <w:t xml:space="preserve">від </w:t>
      </w:r>
      <w:r w:rsidRPr="00E74962">
        <w:rPr>
          <w:sz w:val="28"/>
          <w:szCs w:val="28"/>
        </w:rPr>
        <w:t>18.06.2015 № 1000/5. Терміни зберігання документів встановлено відповідно до Переліку типових документів, що створюються під час діяльності державних органів та органів місцевого самоврядування, інших юридичних осіб, із зазначенням строків зберігання документів, затвердженого наказом Міністерства юстиції України від 12.04.2012 № 578/5.</w:t>
      </w:r>
    </w:p>
    <w:p w14:paraId="00F0AD61" w14:textId="7AA69439" w:rsidR="00E74962" w:rsidRPr="00E74962" w:rsidRDefault="00E74962" w:rsidP="00E74962">
      <w:pPr>
        <w:pStyle w:val="Standard"/>
        <w:ind w:right="138" w:firstLine="567"/>
        <w:jc w:val="both"/>
        <w:rPr>
          <w:sz w:val="28"/>
          <w:szCs w:val="28"/>
        </w:rPr>
      </w:pPr>
      <w:r w:rsidRPr="00E74962">
        <w:rPr>
          <w:bCs/>
          <w:sz w:val="28"/>
          <w:szCs w:val="28"/>
        </w:rPr>
        <w:t xml:space="preserve">Запропонувала </w:t>
      </w:r>
      <w:r w:rsidRPr="00E74962">
        <w:rPr>
          <w:sz w:val="28"/>
          <w:szCs w:val="28"/>
        </w:rPr>
        <w:t>експертній комісії</w:t>
      </w:r>
      <w:r w:rsidRPr="00E74962">
        <w:rPr>
          <w:bCs/>
          <w:sz w:val="28"/>
          <w:szCs w:val="28"/>
        </w:rPr>
        <w:t xml:space="preserve"> погодити</w:t>
      </w:r>
      <w:r w:rsidRPr="00E74962">
        <w:rPr>
          <w:sz w:val="28"/>
          <w:szCs w:val="28"/>
        </w:rPr>
        <w:t xml:space="preserve"> вищезазначен</w:t>
      </w:r>
      <w:r w:rsidR="007C0A03">
        <w:rPr>
          <w:sz w:val="28"/>
          <w:szCs w:val="28"/>
        </w:rPr>
        <w:t>у</w:t>
      </w:r>
      <w:r w:rsidRPr="00E74962">
        <w:rPr>
          <w:sz w:val="28"/>
          <w:szCs w:val="28"/>
        </w:rPr>
        <w:t xml:space="preserve"> номенклатур</w:t>
      </w:r>
      <w:r w:rsidR="007C0A03">
        <w:rPr>
          <w:sz w:val="28"/>
          <w:szCs w:val="28"/>
        </w:rPr>
        <w:t>у</w:t>
      </w:r>
      <w:r w:rsidRPr="00E74962">
        <w:rPr>
          <w:sz w:val="28"/>
          <w:szCs w:val="28"/>
        </w:rPr>
        <w:t xml:space="preserve"> справ. </w:t>
      </w:r>
    </w:p>
    <w:p w14:paraId="6CAEF7A3" w14:textId="77777777" w:rsidR="009F0D2D" w:rsidRDefault="009F0D2D" w:rsidP="00E74962">
      <w:pPr>
        <w:pStyle w:val="Standard"/>
        <w:ind w:right="138"/>
        <w:jc w:val="both"/>
        <w:rPr>
          <w:bCs/>
          <w:sz w:val="28"/>
          <w:szCs w:val="28"/>
        </w:rPr>
      </w:pPr>
    </w:p>
    <w:p w14:paraId="2C380ADA" w14:textId="1D0BE723" w:rsidR="00E74962" w:rsidRPr="00E74962" w:rsidRDefault="00E74962" w:rsidP="00E74962">
      <w:pPr>
        <w:pStyle w:val="Standard"/>
        <w:ind w:right="138"/>
        <w:jc w:val="both"/>
        <w:rPr>
          <w:bCs/>
          <w:sz w:val="28"/>
          <w:szCs w:val="28"/>
        </w:rPr>
      </w:pPr>
      <w:r w:rsidRPr="00E74962">
        <w:rPr>
          <w:bCs/>
          <w:sz w:val="28"/>
          <w:szCs w:val="28"/>
        </w:rPr>
        <w:t>ВИРІШИЛИ:</w:t>
      </w:r>
    </w:p>
    <w:p w14:paraId="7D0511E7" w14:textId="6420DF83" w:rsidR="00E74962" w:rsidRPr="00E74962" w:rsidRDefault="00E74962" w:rsidP="00E74962">
      <w:pPr>
        <w:pStyle w:val="Standard"/>
        <w:ind w:right="138" w:firstLine="567"/>
        <w:jc w:val="both"/>
        <w:rPr>
          <w:bCs/>
          <w:sz w:val="28"/>
          <w:szCs w:val="28"/>
        </w:rPr>
      </w:pPr>
      <w:r w:rsidRPr="00E74962">
        <w:rPr>
          <w:bCs/>
          <w:sz w:val="28"/>
          <w:szCs w:val="28"/>
        </w:rPr>
        <w:t>Номенклатур</w:t>
      </w:r>
      <w:r w:rsidR="007C0A03">
        <w:rPr>
          <w:bCs/>
          <w:sz w:val="28"/>
          <w:szCs w:val="28"/>
        </w:rPr>
        <w:t>у</w:t>
      </w:r>
      <w:r w:rsidRPr="00E74962">
        <w:rPr>
          <w:bCs/>
          <w:sz w:val="28"/>
          <w:szCs w:val="28"/>
        </w:rPr>
        <w:t xml:space="preserve"> справ </w:t>
      </w:r>
      <w:r w:rsidR="0043564E" w:rsidRPr="00A03F84">
        <w:rPr>
          <w:sz w:val="28"/>
          <w:szCs w:val="28"/>
        </w:rPr>
        <w:t>Комунальн</w:t>
      </w:r>
      <w:r w:rsidR="0043564E">
        <w:rPr>
          <w:sz w:val="28"/>
          <w:szCs w:val="28"/>
        </w:rPr>
        <w:t>ого</w:t>
      </w:r>
      <w:r w:rsidR="0043564E" w:rsidRPr="00A03F84">
        <w:rPr>
          <w:sz w:val="28"/>
          <w:szCs w:val="28"/>
        </w:rPr>
        <w:t xml:space="preserve"> підприємств</w:t>
      </w:r>
      <w:r w:rsidR="0043564E">
        <w:rPr>
          <w:sz w:val="28"/>
          <w:szCs w:val="28"/>
        </w:rPr>
        <w:t>а</w:t>
      </w:r>
      <w:r w:rsidR="0043564E" w:rsidRPr="00A03F84">
        <w:rPr>
          <w:sz w:val="28"/>
          <w:szCs w:val="28"/>
        </w:rPr>
        <w:t xml:space="preserve"> «</w:t>
      </w:r>
      <w:proofErr w:type="spellStart"/>
      <w:r w:rsidR="0043564E" w:rsidRPr="00A03F84">
        <w:rPr>
          <w:sz w:val="28"/>
          <w:szCs w:val="28"/>
        </w:rPr>
        <w:t>АвтоПаркСервіс</w:t>
      </w:r>
      <w:proofErr w:type="spellEnd"/>
      <w:r w:rsidR="0043564E" w:rsidRPr="00A03F84">
        <w:rPr>
          <w:sz w:val="28"/>
          <w:szCs w:val="28"/>
        </w:rPr>
        <w:t>»</w:t>
      </w:r>
      <w:r w:rsidR="0043564E">
        <w:rPr>
          <w:sz w:val="28"/>
          <w:szCs w:val="28"/>
        </w:rPr>
        <w:t xml:space="preserve"> на 2026 рік </w:t>
      </w:r>
      <w:r w:rsidRPr="00E74962">
        <w:rPr>
          <w:bCs/>
          <w:sz w:val="28"/>
          <w:szCs w:val="28"/>
        </w:rPr>
        <w:t>погодити (</w:t>
      </w:r>
      <w:r w:rsidR="007C0A03">
        <w:rPr>
          <w:bCs/>
          <w:sz w:val="28"/>
          <w:szCs w:val="28"/>
        </w:rPr>
        <w:t>6</w:t>
      </w:r>
      <w:r w:rsidRPr="00E74962">
        <w:rPr>
          <w:bCs/>
          <w:sz w:val="28"/>
          <w:szCs w:val="28"/>
        </w:rPr>
        <w:t xml:space="preserve"> голосів – за).</w:t>
      </w:r>
    </w:p>
    <w:p w14:paraId="251E1674" w14:textId="77777777" w:rsidR="00E74962" w:rsidRDefault="00E74962" w:rsidP="00E74962">
      <w:pPr>
        <w:pStyle w:val="Standard"/>
        <w:ind w:right="138" w:firstLine="567"/>
        <w:jc w:val="both"/>
        <w:rPr>
          <w:sz w:val="28"/>
          <w:szCs w:val="28"/>
        </w:rPr>
      </w:pPr>
    </w:p>
    <w:p w14:paraId="5D712473" w14:textId="537988D1" w:rsidR="00F50A2F" w:rsidRDefault="00F50A2F" w:rsidP="00F50A2F">
      <w:pPr>
        <w:tabs>
          <w:tab w:val="left" w:pos="1980"/>
          <w:tab w:val="left" w:pos="4215"/>
        </w:tabs>
        <w:ind w:right="57" w:firstLine="567"/>
        <w:jc w:val="both"/>
        <w:rPr>
          <w:rFonts w:ascii="Times New Roman" w:hAnsi="Times New Roman" w:cs="Times New Roman"/>
          <w:sz w:val="28"/>
          <w:szCs w:val="28"/>
        </w:rPr>
      </w:pPr>
    </w:p>
    <w:p w14:paraId="501468D3" w14:textId="77777777" w:rsidR="009F0D2D" w:rsidRPr="00F50A2F" w:rsidRDefault="009F0D2D" w:rsidP="00F50A2F">
      <w:pPr>
        <w:tabs>
          <w:tab w:val="left" w:pos="1980"/>
          <w:tab w:val="left" w:pos="4215"/>
        </w:tabs>
        <w:ind w:right="57" w:firstLine="567"/>
        <w:jc w:val="both"/>
        <w:rPr>
          <w:rFonts w:ascii="Times New Roman" w:hAnsi="Times New Roman" w:cs="Times New Roman"/>
          <w:sz w:val="28"/>
          <w:szCs w:val="28"/>
        </w:rPr>
      </w:pPr>
    </w:p>
    <w:p w14:paraId="6CDDE5A7" w14:textId="0A57558C" w:rsidR="004B3FC9" w:rsidRPr="007B3913" w:rsidRDefault="00E74962">
      <w:pPr>
        <w:rPr>
          <w:rFonts w:ascii="Times New Roman" w:hAnsi="Times New Roman" w:cs="Times New Roman"/>
          <w:sz w:val="28"/>
          <w:szCs w:val="28"/>
        </w:rPr>
      </w:pPr>
      <w:r>
        <w:rPr>
          <w:rFonts w:ascii="Times New Roman" w:hAnsi="Times New Roman" w:cs="Times New Roman"/>
          <w:sz w:val="28"/>
          <w:szCs w:val="28"/>
        </w:rPr>
        <w:t>Г</w:t>
      </w:r>
      <w:r w:rsidR="00391DE3" w:rsidRPr="007B3913">
        <w:rPr>
          <w:rFonts w:ascii="Times New Roman" w:hAnsi="Times New Roman" w:cs="Times New Roman"/>
          <w:sz w:val="28"/>
          <w:szCs w:val="28"/>
        </w:rPr>
        <w:t>олов</w:t>
      </w:r>
      <w:r w:rsidR="006F68A6" w:rsidRPr="007B3913">
        <w:rPr>
          <w:rFonts w:ascii="Times New Roman" w:hAnsi="Times New Roman" w:cs="Times New Roman"/>
          <w:sz w:val="28"/>
          <w:szCs w:val="28"/>
        </w:rPr>
        <w:t>а комісії</w:t>
      </w:r>
      <w:r w:rsidR="00391DE3" w:rsidRPr="007B3913">
        <w:rPr>
          <w:rFonts w:ascii="Times New Roman" w:hAnsi="Times New Roman" w:cs="Times New Roman"/>
          <w:sz w:val="28"/>
          <w:szCs w:val="28"/>
        </w:rPr>
        <w:tab/>
      </w:r>
      <w:r w:rsidR="00391DE3" w:rsidRPr="007B3913">
        <w:rPr>
          <w:rFonts w:ascii="Times New Roman" w:hAnsi="Times New Roman" w:cs="Times New Roman"/>
          <w:sz w:val="28"/>
          <w:szCs w:val="28"/>
        </w:rPr>
        <w:tab/>
      </w:r>
      <w:r w:rsidR="00391DE3" w:rsidRPr="007B3913">
        <w:rPr>
          <w:rFonts w:ascii="Times New Roman" w:hAnsi="Times New Roman" w:cs="Times New Roman"/>
          <w:sz w:val="28"/>
          <w:szCs w:val="28"/>
        </w:rPr>
        <w:tab/>
      </w:r>
      <w:r w:rsidR="00391DE3" w:rsidRPr="007B3913">
        <w:rPr>
          <w:rFonts w:ascii="Times New Roman" w:hAnsi="Times New Roman" w:cs="Times New Roman"/>
          <w:sz w:val="28"/>
          <w:szCs w:val="28"/>
        </w:rPr>
        <w:tab/>
      </w:r>
      <w:r w:rsidR="00391DE3" w:rsidRPr="007B3913">
        <w:rPr>
          <w:rFonts w:ascii="Times New Roman" w:hAnsi="Times New Roman" w:cs="Times New Roman"/>
          <w:sz w:val="28"/>
          <w:szCs w:val="28"/>
        </w:rPr>
        <w:tab/>
      </w:r>
      <w:r w:rsidR="00391DE3" w:rsidRPr="007B3913">
        <w:rPr>
          <w:rFonts w:ascii="Times New Roman" w:hAnsi="Times New Roman" w:cs="Times New Roman"/>
          <w:sz w:val="28"/>
          <w:szCs w:val="28"/>
        </w:rPr>
        <w:tab/>
      </w:r>
      <w:r w:rsidR="00391DE3" w:rsidRPr="007B3913">
        <w:rPr>
          <w:rFonts w:ascii="Times New Roman" w:hAnsi="Times New Roman" w:cs="Times New Roman"/>
          <w:sz w:val="28"/>
          <w:szCs w:val="28"/>
        </w:rPr>
        <w:tab/>
      </w:r>
      <w:r w:rsidR="001C03EE" w:rsidRPr="007B3913">
        <w:rPr>
          <w:rFonts w:ascii="Times New Roman" w:hAnsi="Times New Roman" w:cs="Times New Roman"/>
          <w:sz w:val="28"/>
          <w:szCs w:val="28"/>
        </w:rPr>
        <w:t>Оксана ПОЛІЩУК</w:t>
      </w:r>
    </w:p>
    <w:p w14:paraId="17C02F2E" w14:textId="77777777" w:rsidR="004B3FC9" w:rsidRPr="007B3913" w:rsidRDefault="004B3FC9">
      <w:pPr>
        <w:rPr>
          <w:rFonts w:ascii="Times New Roman" w:hAnsi="Times New Roman" w:cs="Times New Roman"/>
          <w:sz w:val="28"/>
          <w:szCs w:val="28"/>
        </w:rPr>
      </w:pPr>
    </w:p>
    <w:p w14:paraId="42DEC6C3" w14:textId="77777777" w:rsidR="004B3FC9" w:rsidRPr="007B3913" w:rsidRDefault="004B3FC9">
      <w:pPr>
        <w:rPr>
          <w:rFonts w:ascii="Times New Roman" w:hAnsi="Times New Roman" w:cs="Times New Roman"/>
          <w:sz w:val="28"/>
          <w:szCs w:val="28"/>
        </w:rPr>
      </w:pPr>
    </w:p>
    <w:p w14:paraId="69139D53" w14:textId="04CFCC25" w:rsidR="004B3FC9" w:rsidRPr="007B3913" w:rsidRDefault="00391DE3" w:rsidP="00882491">
      <w:pPr>
        <w:rPr>
          <w:rFonts w:ascii="Times New Roman" w:hAnsi="Times New Roman" w:cs="Times New Roman"/>
          <w:sz w:val="28"/>
          <w:szCs w:val="28"/>
        </w:rPr>
      </w:pPr>
      <w:r w:rsidRPr="007B3913">
        <w:rPr>
          <w:rFonts w:ascii="Times New Roman" w:hAnsi="Times New Roman" w:cs="Times New Roman"/>
          <w:sz w:val="28"/>
          <w:szCs w:val="28"/>
        </w:rPr>
        <w:t xml:space="preserve">Секретар </w:t>
      </w:r>
      <w:r w:rsidR="006F68A6" w:rsidRPr="007B3913">
        <w:rPr>
          <w:rFonts w:ascii="Times New Roman" w:hAnsi="Times New Roman" w:cs="Times New Roman"/>
          <w:sz w:val="28"/>
          <w:szCs w:val="28"/>
        </w:rPr>
        <w:t>комісії</w:t>
      </w:r>
      <w:r w:rsidRPr="007B3913">
        <w:rPr>
          <w:rFonts w:ascii="Times New Roman" w:hAnsi="Times New Roman" w:cs="Times New Roman"/>
          <w:sz w:val="28"/>
          <w:szCs w:val="28"/>
        </w:rPr>
        <w:tab/>
      </w:r>
      <w:r w:rsidRPr="007B3913">
        <w:rPr>
          <w:rFonts w:ascii="Times New Roman" w:hAnsi="Times New Roman" w:cs="Times New Roman"/>
          <w:sz w:val="28"/>
          <w:szCs w:val="28"/>
        </w:rPr>
        <w:tab/>
      </w:r>
      <w:r w:rsidRPr="007B3913">
        <w:rPr>
          <w:rFonts w:ascii="Times New Roman" w:hAnsi="Times New Roman" w:cs="Times New Roman"/>
          <w:sz w:val="28"/>
          <w:szCs w:val="28"/>
        </w:rPr>
        <w:tab/>
      </w:r>
      <w:r w:rsidRPr="007B3913">
        <w:rPr>
          <w:rFonts w:ascii="Times New Roman" w:hAnsi="Times New Roman" w:cs="Times New Roman"/>
          <w:sz w:val="28"/>
          <w:szCs w:val="28"/>
        </w:rPr>
        <w:tab/>
      </w:r>
      <w:r w:rsidRPr="007B3913">
        <w:rPr>
          <w:rFonts w:ascii="Times New Roman" w:hAnsi="Times New Roman" w:cs="Times New Roman"/>
          <w:sz w:val="28"/>
          <w:szCs w:val="28"/>
        </w:rPr>
        <w:tab/>
      </w:r>
      <w:r w:rsidR="006F68A6" w:rsidRPr="007B3913">
        <w:rPr>
          <w:rFonts w:ascii="Times New Roman" w:hAnsi="Times New Roman" w:cs="Times New Roman"/>
          <w:sz w:val="28"/>
          <w:szCs w:val="28"/>
        </w:rPr>
        <w:tab/>
      </w:r>
      <w:r w:rsidR="006F68A6" w:rsidRPr="007B3913">
        <w:rPr>
          <w:rFonts w:ascii="Times New Roman" w:hAnsi="Times New Roman" w:cs="Times New Roman"/>
          <w:sz w:val="28"/>
          <w:szCs w:val="28"/>
        </w:rPr>
        <w:tab/>
      </w:r>
      <w:r w:rsidR="001C03EE" w:rsidRPr="007B3913">
        <w:rPr>
          <w:rFonts w:ascii="Times New Roman" w:hAnsi="Times New Roman" w:cs="Times New Roman"/>
          <w:sz w:val="28"/>
          <w:szCs w:val="28"/>
        </w:rPr>
        <w:t>Оксана ЗІНЕЦЬ</w:t>
      </w:r>
    </w:p>
    <w:sectPr w:rsidR="004B3FC9" w:rsidRPr="007B3913" w:rsidSect="00A37FF3">
      <w:headerReference w:type="default" r:id="rId10"/>
      <w:pgSz w:w="11906" w:h="16838"/>
      <w:pgMar w:top="567" w:right="567" w:bottom="1701" w:left="1985" w:header="567"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8004" w14:textId="77777777" w:rsidR="00A85806" w:rsidRPr="001B6E46" w:rsidRDefault="00A85806" w:rsidP="00D45FA6">
      <w:r w:rsidRPr="001B6E46">
        <w:separator/>
      </w:r>
    </w:p>
  </w:endnote>
  <w:endnote w:type="continuationSeparator" w:id="0">
    <w:p w14:paraId="0DF7D174" w14:textId="77777777" w:rsidR="00A85806" w:rsidRPr="001B6E46" w:rsidRDefault="00A85806" w:rsidP="00D45FA6">
      <w:r w:rsidRPr="001B6E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ndale Sans UI">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83363" w14:textId="77777777" w:rsidR="00A85806" w:rsidRPr="001B6E46" w:rsidRDefault="00A85806" w:rsidP="00D45FA6">
      <w:r w:rsidRPr="001B6E46">
        <w:separator/>
      </w:r>
    </w:p>
  </w:footnote>
  <w:footnote w:type="continuationSeparator" w:id="0">
    <w:p w14:paraId="3497A164" w14:textId="77777777" w:rsidR="00A85806" w:rsidRPr="001B6E46" w:rsidRDefault="00A85806" w:rsidP="00D45FA6">
      <w:r w:rsidRPr="001B6E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391723"/>
      <w:docPartObj>
        <w:docPartGallery w:val="Page Numbers (Top of Page)"/>
        <w:docPartUnique/>
      </w:docPartObj>
    </w:sdtPr>
    <w:sdtEndPr/>
    <w:sdtContent>
      <w:p w14:paraId="0EF366A8" w14:textId="32E435D0" w:rsidR="00D45FA6" w:rsidRPr="001B6E46" w:rsidRDefault="00D45FA6">
        <w:pPr>
          <w:pStyle w:val="aa"/>
          <w:jc w:val="center"/>
        </w:pPr>
        <w:r w:rsidRPr="001B6E46">
          <w:fldChar w:fldCharType="begin"/>
        </w:r>
        <w:r w:rsidRPr="001B6E46">
          <w:instrText>PAGE   \* MERGEFORMAT</w:instrText>
        </w:r>
        <w:r w:rsidRPr="001B6E46">
          <w:fldChar w:fldCharType="separate"/>
        </w:r>
        <w:r w:rsidR="00525BAA" w:rsidRPr="001B6E46">
          <w:t>6</w:t>
        </w:r>
        <w:r w:rsidRPr="001B6E46">
          <w:fldChar w:fldCharType="end"/>
        </w:r>
      </w:p>
    </w:sdtContent>
  </w:sdt>
  <w:p w14:paraId="170501B2" w14:textId="77777777" w:rsidR="00D45FA6" w:rsidRPr="001B6E46" w:rsidRDefault="00D45FA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5B2D"/>
    <w:multiLevelType w:val="hybridMultilevel"/>
    <w:tmpl w:val="ED5435C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9256F02"/>
    <w:multiLevelType w:val="multilevel"/>
    <w:tmpl w:val="33862BD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15:restartNumberingAfterBreak="0">
    <w:nsid w:val="15F21474"/>
    <w:multiLevelType w:val="hybridMultilevel"/>
    <w:tmpl w:val="ED5435C2"/>
    <w:lvl w:ilvl="0" w:tplc="FAC03F40">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 w15:restartNumberingAfterBreak="0">
    <w:nsid w:val="1E3E5825"/>
    <w:multiLevelType w:val="multilevel"/>
    <w:tmpl w:val="81947F88"/>
    <w:lvl w:ilvl="0">
      <w:start w:val="1"/>
      <w:numFmt w:val="decimal"/>
      <w:lvlText w:val="%1"/>
      <w:lvlJc w:val="left"/>
      <w:pPr>
        <w:ind w:left="375" w:hanging="375"/>
      </w:pPr>
      <w:rPr>
        <w:rFonts w:hint="default"/>
      </w:rPr>
    </w:lvl>
    <w:lvl w:ilvl="1">
      <w:start w:val="1"/>
      <w:numFmt w:val="decimal"/>
      <w:lvlText w:val="%1.%2"/>
      <w:lvlJc w:val="left"/>
      <w:pPr>
        <w:ind w:left="1662" w:hanging="375"/>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4" w15:restartNumberingAfterBreak="0">
    <w:nsid w:val="447E607B"/>
    <w:multiLevelType w:val="hybridMultilevel"/>
    <w:tmpl w:val="71F43F98"/>
    <w:lvl w:ilvl="0" w:tplc="7C9CF39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53E5352E"/>
    <w:multiLevelType w:val="hybridMultilevel"/>
    <w:tmpl w:val="7FFA2806"/>
    <w:lvl w:ilvl="0" w:tplc="EBEA1628">
      <w:start w:val="2"/>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15:restartNumberingAfterBreak="0">
    <w:nsid w:val="60DB7633"/>
    <w:multiLevelType w:val="hybridMultilevel"/>
    <w:tmpl w:val="35EE61E8"/>
    <w:lvl w:ilvl="0" w:tplc="9DFC3F2E">
      <w:start w:val="1"/>
      <w:numFmt w:val="decimal"/>
      <w:lvlText w:val="%1."/>
      <w:lvlJc w:val="left"/>
      <w:pPr>
        <w:ind w:left="927" w:hanging="360"/>
      </w:pPr>
      <w:rPr>
        <w:rFonts w:ascii="Times New Roman" w:hAnsi="Times New Roman" w:cs="Times New Roman" w:hint="default"/>
        <w:sz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636B5959"/>
    <w:multiLevelType w:val="hybridMultilevel"/>
    <w:tmpl w:val="71F43F9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704315B4"/>
    <w:multiLevelType w:val="hybridMultilevel"/>
    <w:tmpl w:val="71F43F9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70535D0E"/>
    <w:multiLevelType w:val="multilevel"/>
    <w:tmpl w:val="FB0E159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16cid:durableId="2119445504">
    <w:abstractNumId w:val="6"/>
  </w:num>
  <w:num w:numId="2" w16cid:durableId="409273253">
    <w:abstractNumId w:val="5"/>
  </w:num>
  <w:num w:numId="3" w16cid:durableId="107699069">
    <w:abstractNumId w:val="4"/>
  </w:num>
  <w:num w:numId="4" w16cid:durableId="1379547059">
    <w:abstractNumId w:val="7"/>
  </w:num>
  <w:num w:numId="5" w16cid:durableId="775488349">
    <w:abstractNumId w:val="8"/>
  </w:num>
  <w:num w:numId="6" w16cid:durableId="828600146">
    <w:abstractNumId w:val="2"/>
  </w:num>
  <w:num w:numId="7" w16cid:durableId="1467890423">
    <w:abstractNumId w:val="0"/>
  </w:num>
  <w:num w:numId="8" w16cid:durableId="1623730421">
    <w:abstractNumId w:val="9"/>
  </w:num>
  <w:num w:numId="9" w16cid:durableId="1943756605">
    <w:abstractNumId w:val="3"/>
  </w:num>
  <w:num w:numId="10" w16cid:durableId="2054649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C9"/>
    <w:rsid w:val="00002D5F"/>
    <w:rsid w:val="00004241"/>
    <w:rsid w:val="0001606F"/>
    <w:rsid w:val="000226E1"/>
    <w:rsid w:val="00046360"/>
    <w:rsid w:val="00077293"/>
    <w:rsid w:val="00080CAE"/>
    <w:rsid w:val="000A7E5C"/>
    <w:rsid w:val="000B24A9"/>
    <w:rsid w:val="000B3F28"/>
    <w:rsid w:val="000B7BC4"/>
    <w:rsid w:val="000E3D75"/>
    <w:rsid w:val="000E528C"/>
    <w:rsid w:val="0010319E"/>
    <w:rsid w:val="00105F2E"/>
    <w:rsid w:val="00121786"/>
    <w:rsid w:val="0013618D"/>
    <w:rsid w:val="001365EA"/>
    <w:rsid w:val="001426FC"/>
    <w:rsid w:val="00170C0F"/>
    <w:rsid w:val="00172292"/>
    <w:rsid w:val="0017547E"/>
    <w:rsid w:val="001874D6"/>
    <w:rsid w:val="001A1014"/>
    <w:rsid w:val="001B2265"/>
    <w:rsid w:val="001B34D6"/>
    <w:rsid w:val="001B6E46"/>
    <w:rsid w:val="001C03EE"/>
    <w:rsid w:val="001C4064"/>
    <w:rsid w:val="001C6444"/>
    <w:rsid w:val="001D107E"/>
    <w:rsid w:val="001D35ED"/>
    <w:rsid w:val="001D6125"/>
    <w:rsid w:val="001E1F5D"/>
    <w:rsid w:val="001E382B"/>
    <w:rsid w:val="002038D9"/>
    <w:rsid w:val="002350CA"/>
    <w:rsid w:val="00236C3E"/>
    <w:rsid w:val="002605B7"/>
    <w:rsid w:val="002647E3"/>
    <w:rsid w:val="002730B3"/>
    <w:rsid w:val="00276224"/>
    <w:rsid w:val="00280F35"/>
    <w:rsid w:val="00284D10"/>
    <w:rsid w:val="00291DA2"/>
    <w:rsid w:val="002A57D4"/>
    <w:rsid w:val="002B22AE"/>
    <w:rsid w:val="002C3CA7"/>
    <w:rsid w:val="002E3EFD"/>
    <w:rsid w:val="002E662C"/>
    <w:rsid w:val="002F5684"/>
    <w:rsid w:val="00303D0F"/>
    <w:rsid w:val="003135AE"/>
    <w:rsid w:val="0032257D"/>
    <w:rsid w:val="00327C33"/>
    <w:rsid w:val="00364262"/>
    <w:rsid w:val="003703C8"/>
    <w:rsid w:val="00380DF2"/>
    <w:rsid w:val="0038500C"/>
    <w:rsid w:val="003876A6"/>
    <w:rsid w:val="00387F9D"/>
    <w:rsid w:val="00391DE3"/>
    <w:rsid w:val="003A12D3"/>
    <w:rsid w:val="003B5B09"/>
    <w:rsid w:val="003B7613"/>
    <w:rsid w:val="003D0A69"/>
    <w:rsid w:val="003D0FBF"/>
    <w:rsid w:val="003D236A"/>
    <w:rsid w:val="003D5B41"/>
    <w:rsid w:val="003E01B9"/>
    <w:rsid w:val="003E067A"/>
    <w:rsid w:val="003F3A71"/>
    <w:rsid w:val="003F4659"/>
    <w:rsid w:val="00405619"/>
    <w:rsid w:val="00406CF7"/>
    <w:rsid w:val="0040710E"/>
    <w:rsid w:val="00426A34"/>
    <w:rsid w:val="00427E3C"/>
    <w:rsid w:val="004326C7"/>
    <w:rsid w:val="0043564E"/>
    <w:rsid w:val="00456BF2"/>
    <w:rsid w:val="0045749F"/>
    <w:rsid w:val="0046088A"/>
    <w:rsid w:val="00462CDA"/>
    <w:rsid w:val="004659CB"/>
    <w:rsid w:val="00474BF5"/>
    <w:rsid w:val="00475D80"/>
    <w:rsid w:val="00483505"/>
    <w:rsid w:val="00491036"/>
    <w:rsid w:val="004915B9"/>
    <w:rsid w:val="00492203"/>
    <w:rsid w:val="004B3FC9"/>
    <w:rsid w:val="004E2D5A"/>
    <w:rsid w:val="004F1A22"/>
    <w:rsid w:val="00503E44"/>
    <w:rsid w:val="00506957"/>
    <w:rsid w:val="0051428A"/>
    <w:rsid w:val="00525BAA"/>
    <w:rsid w:val="005352E2"/>
    <w:rsid w:val="00537CFE"/>
    <w:rsid w:val="00541CFE"/>
    <w:rsid w:val="00545772"/>
    <w:rsid w:val="00547601"/>
    <w:rsid w:val="005603B8"/>
    <w:rsid w:val="00563DE7"/>
    <w:rsid w:val="0058093E"/>
    <w:rsid w:val="00592153"/>
    <w:rsid w:val="00596C87"/>
    <w:rsid w:val="005D02D3"/>
    <w:rsid w:val="005D2495"/>
    <w:rsid w:val="005D7C7D"/>
    <w:rsid w:val="005E2191"/>
    <w:rsid w:val="005F0A6F"/>
    <w:rsid w:val="005F3ED8"/>
    <w:rsid w:val="005F64B8"/>
    <w:rsid w:val="00604FB2"/>
    <w:rsid w:val="00606D5D"/>
    <w:rsid w:val="0061792C"/>
    <w:rsid w:val="00623958"/>
    <w:rsid w:val="006316FC"/>
    <w:rsid w:val="00632966"/>
    <w:rsid w:val="00633876"/>
    <w:rsid w:val="006354F2"/>
    <w:rsid w:val="00640CFC"/>
    <w:rsid w:val="006418A3"/>
    <w:rsid w:val="0064271F"/>
    <w:rsid w:val="0065005E"/>
    <w:rsid w:val="00651EF6"/>
    <w:rsid w:val="00653E1B"/>
    <w:rsid w:val="00661514"/>
    <w:rsid w:val="0066468B"/>
    <w:rsid w:val="00670638"/>
    <w:rsid w:val="0068200C"/>
    <w:rsid w:val="00685499"/>
    <w:rsid w:val="00686CF5"/>
    <w:rsid w:val="006940B6"/>
    <w:rsid w:val="006A2FA0"/>
    <w:rsid w:val="006A307C"/>
    <w:rsid w:val="006A7F63"/>
    <w:rsid w:val="006C5E47"/>
    <w:rsid w:val="006C6633"/>
    <w:rsid w:val="006D07C3"/>
    <w:rsid w:val="006E0152"/>
    <w:rsid w:val="006E0ACC"/>
    <w:rsid w:val="006E4713"/>
    <w:rsid w:val="006E7B85"/>
    <w:rsid w:val="006F68A6"/>
    <w:rsid w:val="00700BCF"/>
    <w:rsid w:val="00702407"/>
    <w:rsid w:val="00702DF2"/>
    <w:rsid w:val="007050CA"/>
    <w:rsid w:val="00705207"/>
    <w:rsid w:val="00706B08"/>
    <w:rsid w:val="007242E0"/>
    <w:rsid w:val="00736BDC"/>
    <w:rsid w:val="00737728"/>
    <w:rsid w:val="007413E3"/>
    <w:rsid w:val="0074234D"/>
    <w:rsid w:val="00744C90"/>
    <w:rsid w:val="007453E5"/>
    <w:rsid w:val="0075396C"/>
    <w:rsid w:val="00754FB0"/>
    <w:rsid w:val="00756FA7"/>
    <w:rsid w:val="00765888"/>
    <w:rsid w:val="00765AE5"/>
    <w:rsid w:val="00767A95"/>
    <w:rsid w:val="007726D7"/>
    <w:rsid w:val="00773C35"/>
    <w:rsid w:val="00773FA2"/>
    <w:rsid w:val="00781052"/>
    <w:rsid w:val="007847B7"/>
    <w:rsid w:val="00786CAD"/>
    <w:rsid w:val="00786E3E"/>
    <w:rsid w:val="007964CF"/>
    <w:rsid w:val="007A4ED7"/>
    <w:rsid w:val="007A6474"/>
    <w:rsid w:val="007B3913"/>
    <w:rsid w:val="007B757A"/>
    <w:rsid w:val="007C0A03"/>
    <w:rsid w:val="007C4C5D"/>
    <w:rsid w:val="007C688F"/>
    <w:rsid w:val="007D2C10"/>
    <w:rsid w:val="007D7C73"/>
    <w:rsid w:val="007E29CA"/>
    <w:rsid w:val="007E4218"/>
    <w:rsid w:val="007E64C9"/>
    <w:rsid w:val="007F323B"/>
    <w:rsid w:val="007F5AE1"/>
    <w:rsid w:val="007F784C"/>
    <w:rsid w:val="00800918"/>
    <w:rsid w:val="00813209"/>
    <w:rsid w:val="0081690D"/>
    <w:rsid w:val="00822F44"/>
    <w:rsid w:val="008247A5"/>
    <w:rsid w:val="00846F50"/>
    <w:rsid w:val="00862B22"/>
    <w:rsid w:val="00863873"/>
    <w:rsid w:val="00866204"/>
    <w:rsid w:val="0087411F"/>
    <w:rsid w:val="00882491"/>
    <w:rsid w:val="008925C3"/>
    <w:rsid w:val="0089473F"/>
    <w:rsid w:val="008A5573"/>
    <w:rsid w:val="008A68D9"/>
    <w:rsid w:val="008B070C"/>
    <w:rsid w:val="008C77F8"/>
    <w:rsid w:val="008E2F8E"/>
    <w:rsid w:val="008E5AD2"/>
    <w:rsid w:val="008E6F62"/>
    <w:rsid w:val="008F3FBF"/>
    <w:rsid w:val="009019F7"/>
    <w:rsid w:val="00932F17"/>
    <w:rsid w:val="00935FAF"/>
    <w:rsid w:val="00940147"/>
    <w:rsid w:val="0094056D"/>
    <w:rsid w:val="00940F01"/>
    <w:rsid w:val="00984ED7"/>
    <w:rsid w:val="00992009"/>
    <w:rsid w:val="00993411"/>
    <w:rsid w:val="009965A1"/>
    <w:rsid w:val="009A111A"/>
    <w:rsid w:val="009B0511"/>
    <w:rsid w:val="009B42ED"/>
    <w:rsid w:val="009C4780"/>
    <w:rsid w:val="009D1073"/>
    <w:rsid w:val="009D5674"/>
    <w:rsid w:val="009D5B4E"/>
    <w:rsid w:val="009D79AF"/>
    <w:rsid w:val="009E04F3"/>
    <w:rsid w:val="009E1B7A"/>
    <w:rsid w:val="009E679C"/>
    <w:rsid w:val="009F03FF"/>
    <w:rsid w:val="009F0D2D"/>
    <w:rsid w:val="009F738D"/>
    <w:rsid w:val="00A04405"/>
    <w:rsid w:val="00A135CA"/>
    <w:rsid w:val="00A37FF3"/>
    <w:rsid w:val="00A70FB5"/>
    <w:rsid w:val="00A725B5"/>
    <w:rsid w:val="00A7279C"/>
    <w:rsid w:val="00A77B56"/>
    <w:rsid w:val="00A8449A"/>
    <w:rsid w:val="00A84C87"/>
    <w:rsid w:val="00A85806"/>
    <w:rsid w:val="00A96E09"/>
    <w:rsid w:val="00AA2E81"/>
    <w:rsid w:val="00AB6765"/>
    <w:rsid w:val="00AC2FA4"/>
    <w:rsid w:val="00AD2644"/>
    <w:rsid w:val="00AD5F76"/>
    <w:rsid w:val="00AE45EA"/>
    <w:rsid w:val="00B05146"/>
    <w:rsid w:val="00B05B52"/>
    <w:rsid w:val="00B15AB6"/>
    <w:rsid w:val="00B20E18"/>
    <w:rsid w:val="00B241A7"/>
    <w:rsid w:val="00B32ABB"/>
    <w:rsid w:val="00B36CC8"/>
    <w:rsid w:val="00B47EBE"/>
    <w:rsid w:val="00B53A52"/>
    <w:rsid w:val="00B54769"/>
    <w:rsid w:val="00B63BDD"/>
    <w:rsid w:val="00B91409"/>
    <w:rsid w:val="00B950DD"/>
    <w:rsid w:val="00BB4E7F"/>
    <w:rsid w:val="00BB53DC"/>
    <w:rsid w:val="00BB6F02"/>
    <w:rsid w:val="00BB7F6F"/>
    <w:rsid w:val="00BC22D5"/>
    <w:rsid w:val="00BD09C4"/>
    <w:rsid w:val="00BD0CFD"/>
    <w:rsid w:val="00BE4977"/>
    <w:rsid w:val="00BE517E"/>
    <w:rsid w:val="00BE55DB"/>
    <w:rsid w:val="00BE6063"/>
    <w:rsid w:val="00BE7C73"/>
    <w:rsid w:val="00BF30F6"/>
    <w:rsid w:val="00C057A7"/>
    <w:rsid w:val="00C260D1"/>
    <w:rsid w:val="00C53D54"/>
    <w:rsid w:val="00C56768"/>
    <w:rsid w:val="00C57F1F"/>
    <w:rsid w:val="00C63E8A"/>
    <w:rsid w:val="00C6556B"/>
    <w:rsid w:val="00C742C6"/>
    <w:rsid w:val="00C954C1"/>
    <w:rsid w:val="00C95515"/>
    <w:rsid w:val="00CA5EAD"/>
    <w:rsid w:val="00CB66D1"/>
    <w:rsid w:val="00CC3AF9"/>
    <w:rsid w:val="00CC473F"/>
    <w:rsid w:val="00CD22F8"/>
    <w:rsid w:val="00CD62A4"/>
    <w:rsid w:val="00CE3976"/>
    <w:rsid w:val="00D11347"/>
    <w:rsid w:val="00D30A27"/>
    <w:rsid w:val="00D4047C"/>
    <w:rsid w:val="00D41D7F"/>
    <w:rsid w:val="00D45FA6"/>
    <w:rsid w:val="00D60A73"/>
    <w:rsid w:val="00D62545"/>
    <w:rsid w:val="00D63BAA"/>
    <w:rsid w:val="00D67D40"/>
    <w:rsid w:val="00D91421"/>
    <w:rsid w:val="00DA18AC"/>
    <w:rsid w:val="00DA19B5"/>
    <w:rsid w:val="00DA2D69"/>
    <w:rsid w:val="00DA4C87"/>
    <w:rsid w:val="00DC109D"/>
    <w:rsid w:val="00DD7F42"/>
    <w:rsid w:val="00DF3759"/>
    <w:rsid w:val="00DF58D5"/>
    <w:rsid w:val="00E00BE1"/>
    <w:rsid w:val="00E01B7B"/>
    <w:rsid w:val="00E11DAD"/>
    <w:rsid w:val="00E126B6"/>
    <w:rsid w:val="00E171A5"/>
    <w:rsid w:val="00E25F23"/>
    <w:rsid w:val="00E27C4A"/>
    <w:rsid w:val="00E43A90"/>
    <w:rsid w:val="00E448F5"/>
    <w:rsid w:val="00E45E89"/>
    <w:rsid w:val="00E46F32"/>
    <w:rsid w:val="00E51B36"/>
    <w:rsid w:val="00E5394D"/>
    <w:rsid w:val="00E609FF"/>
    <w:rsid w:val="00E7192E"/>
    <w:rsid w:val="00E74908"/>
    <w:rsid w:val="00E74962"/>
    <w:rsid w:val="00E75D20"/>
    <w:rsid w:val="00E84AC7"/>
    <w:rsid w:val="00E977EF"/>
    <w:rsid w:val="00EA0B2F"/>
    <w:rsid w:val="00EA4D61"/>
    <w:rsid w:val="00EA5C76"/>
    <w:rsid w:val="00EC1CE9"/>
    <w:rsid w:val="00ED08B7"/>
    <w:rsid w:val="00ED5850"/>
    <w:rsid w:val="00ED71ED"/>
    <w:rsid w:val="00EF012C"/>
    <w:rsid w:val="00EF5727"/>
    <w:rsid w:val="00EF5DF4"/>
    <w:rsid w:val="00F073CE"/>
    <w:rsid w:val="00F13085"/>
    <w:rsid w:val="00F15C91"/>
    <w:rsid w:val="00F20E33"/>
    <w:rsid w:val="00F22243"/>
    <w:rsid w:val="00F24528"/>
    <w:rsid w:val="00F258A4"/>
    <w:rsid w:val="00F27B91"/>
    <w:rsid w:val="00F328CC"/>
    <w:rsid w:val="00F36640"/>
    <w:rsid w:val="00F366E0"/>
    <w:rsid w:val="00F42802"/>
    <w:rsid w:val="00F46FFC"/>
    <w:rsid w:val="00F50A2F"/>
    <w:rsid w:val="00F5103E"/>
    <w:rsid w:val="00F60EFB"/>
    <w:rsid w:val="00F652AC"/>
    <w:rsid w:val="00FA59F8"/>
    <w:rsid w:val="00FB0952"/>
    <w:rsid w:val="00FB1F66"/>
    <w:rsid w:val="00FC6759"/>
    <w:rsid w:val="00FD0700"/>
    <w:rsid w:val="00FD56D9"/>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BCBB7"/>
  <w15:docId w15:val="{5F83F454-BB24-487B-9163-C12908274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cs="Arial"/>
      <w:b/>
      <w:bCs/>
      <w:sz w:val="32"/>
      <w:szCs w:val="32"/>
    </w:rPr>
  </w:style>
  <w:style w:type="paragraph" w:styleId="6">
    <w:name w:val="heading 6"/>
    <w:basedOn w:val="a"/>
    <w:next w:val="a"/>
    <w:qFormat/>
    <w:pPr>
      <w:spacing w:before="240" w:after="60"/>
      <w:outlineLvl w:val="5"/>
    </w:pPr>
    <w:rPr>
      <w:rFonts w:ascii="Calibri" w:hAnsi="Calibri"/>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Покажчик"/>
    <w:basedOn w:val="a"/>
    <w:qFormat/>
    <w:pPr>
      <w:suppressLineNumbers/>
    </w:pPr>
  </w:style>
  <w:style w:type="paragraph" w:customStyle="1" w:styleId="user">
    <w:name w:val="Заголовок (user)"/>
    <w:basedOn w:val="a"/>
    <w:next w:val="a4"/>
    <w:qFormat/>
    <w:pPr>
      <w:keepNext/>
      <w:spacing w:before="240" w:after="120"/>
    </w:pPr>
    <w:rPr>
      <w:rFonts w:ascii="Liberation Sans" w:eastAsia="Microsoft YaHei" w:hAnsi="Liberation Sans"/>
      <w:sz w:val="28"/>
      <w:szCs w:val="28"/>
    </w:rPr>
  </w:style>
  <w:style w:type="paragraph" w:customStyle="1" w:styleId="user0">
    <w:name w:val="Покажчик (user)"/>
    <w:basedOn w:val="a"/>
    <w:qFormat/>
    <w:pPr>
      <w:suppressLineNumbers/>
    </w:pPr>
  </w:style>
  <w:style w:type="paragraph" w:customStyle="1" w:styleId="tj">
    <w:name w:val="tj"/>
    <w:basedOn w:val="a"/>
    <w:qFormat/>
    <w:pPr>
      <w:spacing w:beforeAutospacing="1" w:afterAutospacing="1"/>
    </w:pPr>
    <w:rPr>
      <w:lang w:val="ru-RU"/>
    </w:rPr>
  </w:style>
  <w:style w:type="numbering" w:customStyle="1" w:styleId="user1">
    <w:name w:val="Без маркерів (user)"/>
    <w:uiPriority w:val="99"/>
    <w:semiHidden/>
    <w:unhideWhenUsed/>
    <w:qFormat/>
  </w:style>
  <w:style w:type="paragraph" w:styleId="a8">
    <w:name w:val="List Paragraph"/>
    <w:basedOn w:val="a"/>
    <w:uiPriority w:val="34"/>
    <w:qFormat/>
    <w:rsid w:val="00327C33"/>
    <w:pPr>
      <w:ind w:left="720"/>
      <w:contextualSpacing/>
    </w:pPr>
    <w:rPr>
      <w:rFonts w:cs="Mangal"/>
      <w:szCs w:val="21"/>
    </w:rPr>
  </w:style>
  <w:style w:type="character" w:styleId="a9">
    <w:name w:val="Placeholder Text"/>
    <w:basedOn w:val="a0"/>
    <w:uiPriority w:val="99"/>
    <w:semiHidden/>
    <w:rsid w:val="001874D6"/>
    <w:rPr>
      <w:color w:val="666666"/>
    </w:rPr>
  </w:style>
  <w:style w:type="paragraph" w:styleId="aa">
    <w:name w:val="header"/>
    <w:basedOn w:val="a"/>
    <w:link w:val="ab"/>
    <w:uiPriority w:val="99"/>
    <w:unhideWhenUsed/>
    <w:rsid w:val="00D45FA6"/>
    <w:pPr>
      <w:tabs>
        <w:tab w:val="center" w:pos="4819"/>
        <w:tab w:val="right" w:pos="9639"/>
      </w:tabs>
    </w:pPr>
    <w:rPr>
      <w:rFonts w:cs="Mangal"/>
      <w:szCs w:val="21"/>
    </w:rPr>
  </w:style>
  <w:style w:type="character" w:customStyle="1" w:styleId="ab">
    <w:name w:val="Верхній колонтитул Знак"/>
    <w:basedOn w:val="a0"/>
    <w:link w:val="aa"/>
    <w:uiPriority w:val="99"/>
    <w:rsid w:val="00D45FA6"/>
    <w:rPr>
      <w:rFonts w:cs="Mangal"/>
      <w:szCs w:val="21"/>
    </w:rPr>
  </w:style>
  <w:style w:type="paragraph" w:styleId="ac">
    <w:name w:val="footer"/>
    <w:basedOn w:val="a"/>
    <w:link w:val="ad"/>
    <w:uiPriority w:val="99"/>
    <w:unhideWhenUsed/>
    <w:rsid w:val="00D45FA6"/>
    <w:pPr>
      <w:tabs>
        <w:tab w:val="center" w:pos="4819"/>
        <w:tab w:val="right" w:pos="9639"/>
      </w:tabs>
    </w:pPr>
    <w:rPr>
      <w:rFonts w:cs="Mangal"/>
      <w:szCs w:val="21"/>
    </w:rPr>
  </w:style>
  <w:style w:type="character" w:customStyle="1" w:styleId="ad">
    <w:name w:val="Нижній колонтитул Знак"/>
    <w:basedOn w:val="a0"/>
    <w:link w:val="ac"/>
    <w:uiPriority w:val="99"/>
    <w:rsid w:val="00D45FA6"/>
    <w:rPr>
      <w:rFonts w:cs="Mangal"/>
      <w:szCs w:val="21"/>
    </w:rPr>
  </w:style>
  <w:style w:type="character" w:styleId="ae">
    <w:name w:val="Hyperlink"/>
    <w:rsid w:val="00AD5F76"/>
    <w:rPr>
      <w:color w:val="0000FF"/>
      <w:u w:val="single"/>
    </w:rPr>
  </w:style>
  <w:style w:type="paragraph" w:styleId="af">
    <w:name w:val="Balloon Text"/>
    <w:basedOn w:val="a"/>
    <w:link w:val="af0"/>
    <w:uiPriority w:val="99"/>
    <w:semiHidden/>
    <w:unhideWhenUsed/>
    <w:rsid w:val="00525BAA"/>
    <w:rPr>
      <w:rFonts w:ascii="Segoe UI" w:hAnsi="Segoe UI" w:cs="Mangal"/>
      <w:sz w:val="18"/>
      <w:szCs w:val="16"/>
    </w:rPr>
  </w:style>
  <w:style w:type="character" w:customStyle="1" w:styleId="af0">
    <w:name w:val="Текст у виносці Знак"/>
    <w:basedOn w:val="a0"/>
    <w:link w:val="af"/>
    <w:uiPriority w:val="99"/>
    <w:semiHidden/>
    <w:rsid w:val="00525BAA"/>
    <w:rPr>
      <w:rFonts w:ascii="Segoe UI" w:hAnsi="Segoe UI" w:cs="Mangal"/>
      <w:sz w:val="18"/>
      <w:szCs w:val="16"/>
    </w:rPr>
  </w:style>
  <w:style w:type="paragraph" w:customStyle="1" w:styleId="Standard">
    <w:name w:val="Standard"/>
    <w:qFormat/>
    <w:rsid w:val="007D7C73"/>
    <w:pPr>
      <w:widowControl w:val="0"/>
      <w:textAlignment w:val="baseline"/>
    </w:pPr>
    <w:rPr>
      <w:rFonts w:ascii="Times New Roman" w:eastAsia="Andale Sans UI" w:hAnsi="Times New Roman" w:cs="Tahoma"/>
      <w:lang w:bidi="ar-SA"/>
    </w:rPr>
  </w:style>
  <w:style w:type="character" w:customStyle="1" w:styleId="st42">
    <w:name w:val="st42"/>
    <w:uiPriority w:val="99"/>
    <w:rsid w:val="001D35E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559EB-D0FA-4820-AC72-1EA417B63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5</Pages>
  <Words>6324</Words>
  <Characters>3605</Characters>
  <Application>Microsoft Office Word</Application>
  <DocSecurity>0</DocSecurity>
  <Lines>30</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Зінець Оксана Петрівна</dc:creator>
  <cp:keywords/>
  <dc:description/>
  <cp:lastModifiedBy>Алла Олександрівна Дрейчан</cp:lastModifiedBy>
  <cp:revision>47</cp:revision>
  <cp:lastPrinted>2026-02-06T12:30:00Z</cp:lastPrinted>
  <dcterms:created xsi:type="dcterms:W3CDTF">2026-04-09T13:00:00Z</dcterms:created>
  <dcterms:modified xsi:type="dcterms:W3CDTF">2026-05-14T12:47:00Z</dcterms:modified>
  <dc:language>uk-UA</dc:language>
</cp:coreProperties>
</file>