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570" w:type="dxa"/>
        <w:tblLayout w:type="fixed"/>
        <w:tblLook w:val="0000" w:firstRow="0" w:lastRow="0" w:firstColumn="0" w:lastColumn="0" w:noHBand="0" w:noVBand="0"/>
      </w:tblPr>
      <w:tblGrid>
        <w:gridCol w:w="4785"/>
        <w:gridCol w:w="4785"/>
      </w:tblGrid>
      <w:tr w:rsidR="00AD5F76" w:rsidRPr="004F4CF6" w14:paraId="1403DEFA" w14:textId="77777777" w:rsidTr="00A37FF3">
        <w:trPr>
          <w:trHeight w:val="3926"/>
        </w:trPr>
        <w:tc>
          <w:tcPr>
            <w:tcW w:w="4785" w:type="dxa"/>
          </w:tcPr>
          <w:p w14:paraId="61A299CE" w14:textId="75FAD477" w:rsidR="007F5AE1" w:rsidRPr="004F4CF6" w:rsidRDefault="00391DE3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noProof/>
                <w:sz w:val="28"/>
                <w:szCs w:val="28"/>
                <w:lang w:eastAsia="uk-UA" w:bidi="ar-SA"/>
              </w:rPr>
              <mc:AlternateContent>
                <mc:Choice Requires="wps">
                  <w:drawing>
                    <wp:anchor distT="0" distB="0" distL="635" distR="0" simplePos="0" relativeHeight="251657216" behindDoc="0" locked="0" layoutInCell="1" allowOverlap="1" wp14:anchorId="30875E3B" wp14:editId="5436D88C">
                      <wp:simplePos x="0" y="0"/>
                      <wp:positionH relativeFrom="column">
                        <wp:posOffset>635</wp:posOffset>
                      </wp:positionH>
                      <wp:positionV relativeFrom="paragraph">
                        <wp:posOffset>635</wp:posOffset>
                      </wp:positionV>
                      <wp:extent cx="635000" cy="635000"/>
                      <wp:effectExtent l="635" t="0" r="0" b="0"/>
                      <wp:wrapNone/>
                      <wp:docPr id="1" name="_x0000_tole_rId2" hidden="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5040" cy="635040"/>
                              </a:xfrm>
                              <a:prstGeom prst="rect">
                                <a:avLst/>
                              </a:prstGeom>
                              <a:noFill/>
                              <a:ln w="0"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754C9A61" id="_x0000_tole_rId2" o:spid="_x0000_s1026" style="position:absolute;margin-left:.05pt;margin-top:.05pt;width:50pt;height:50pt;z-index:251657216;visibility:hidden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" filled="f" stroked="f" strokeweight="0"/>
                  </w:pict>
                </mc:Fallback>
              </mc:AlternateContent>
            </w:r>
            <w:r w:rsidRPr="004F4CF6">
              <w:rPr>
                <w:rFonts w:ascii="Times New Roman" w:hAnsi="Times New Roman" w:cs="Times New Roman"/>
                <w:noProof/>
                <w:sz w:val="28"/>
                <w:szCs w:val="28"/>
                <w:lang w:eastAsia="uk-UA" w:bidi="ar-SA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71E47E7" wp14:editId="3FB948FA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0</wp:posOffset>
                      </wp:positionV>
                      <wp:extent cx="635000" cy="635000"/>
                      <wp:effectExtent l="0" t="0" r="3175" b="3175"/>
                      <wp:wrapNone/>
                      <wp:docPr id="1404028792" name="_x0000_tole_rId2" hidden="1"/>
                      <wp:cNvGraphicFramePr>
                        <a:graphicFrameLocks xmlns:a="http://schemas.openxmlformats.org/drawingml/2006/main" noSelect="1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Select="1" noChangeAspect="1" noChangeArrowheads="1"/>
                            </wps:cNvSpPr>
                            <wps:spPr bwMode="auto">
                              <a:xfrm>
                                <a:off x="0" y="0"/>
                                <a:ext cx="635000" cy="635000"/>
                              </a:xfrm>
                              <a:prstGeom prst="rect">
                                <a:avLst/>
                              </a:prstGeom>
                              <a:noFill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15FC419" id="_x0000_tole_rId2" o:spid="_x0000_s1026" style="position:absolute;margin-left:0;margin-top:0;width:50pt;height:50pt;z-index:251658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" filled="f" stroked="f">
                      <o:lock v:ext="edit" aspectratio="t" selection="t"/>
                    </v:rect>
                  </w:pict>
                </mc:Fallback>
              </mc:AlternateContent>
            </w:r>
            <w:r w:rsidR="00AD5F76" w:rsidRPr="004F4CF6">
              <w:rPr>
                <w:rFonts w:ascii="Times New Roman" w:hAnsi="Times New Roman" w:cs="Times New Roman"/>
                <w:sz w:val="28"/>
                <w:szCs w:val="28"/>
              </w:rPr>
              <w:object w:dxaOrig="3096" w:dyaOrig="3281" w14:anchorId="604C3A8C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60.1pt;height:60.1pt" o:ole="" filled="t">
                  <v:fill color2="black"/>
                  <v:imagedata r:id="rId8" o:title="" croptop="-19f" cropbottom="-19f" cropleft="-21f" cropright="-21f"/>
                </v:shape>
                <o:OLEObject Type="Embed" ProgID="PBrush" ShapeID="_x0000_i1025" DrawAspect="Content" ObjectID="_1846995762" r:id="rId9"/>
              </w:object>
            </w:r>
          </w:p>
          <w:p w14:paraId="676EE5CC" w14:textId="226396F2" w:rsidR="00AD5F76" w:rsidRPr="004F4CF6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b/>
                <w:bCs/>
                <w:spacing w:val="10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ЛУЦЬКА МІСЬКА РАДА</w:t>
            </w:r>
          </w:p>
          <w:p w14:paraId="2472B441" w14:textId="77777777" w:rsidR="00AD5F76" w:rsidRPr="004F4CF6" w:rsidRDefault="00AD5F76" w:rsidP="007F5AE1">
            <w:pPr>
              <w:tabs>
                <w:tab w:val="left" w:pos="720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b/>
                <w:spacing w:val="10"/>
                <w:sz w:val="28"/>
                <w:szCs w:val="28"/>
              </w:rPr>
              <w:t>АРХІВНИЙ ВІДДІЛ</w:t>
            </w:r>
          </w:p>
          <w:p w14:paraId="25EA4BC9" w14:textId="77777777" w:rsidR="00AD5F76" w:rsidRPr="004F4CF6" w:rsidRDefault="00AD5F7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83A02D" w14:textId="77777777" w:rsidR="00AD5F76" w:rsidRPr="004F4CF6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5CF2B7D" w14:textId="77777777" w:rsidR="007F5AE1" w:rsidRPr="004F4CF6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B4C417B" w14:textId="77777777" w:rsidR="007F5AE1" w:rsidRPr="004F4CF6" w:rsidRDefault="007F5AE1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0BFB16" w14:textId="14633A10" w:rsidR="00AD5F76" w:rsidRPr="004F4CF6" w:rsidRDefault="00AD5F76" w:rsidP="00AD5F76">
            <w:pPr>
              <w:spacing w:line="360" w:lineRule="auto"/>
              <w:ind w:right="-366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</w:t>
            </w:r>
          </w:p>
          <w:p w14:paraId="2E91585C" w14:textId="3B7A9BAA" w:rsidR="007F5AE1" w:rsidRPr="004F4CF6" w:rsidRDefault="00BD699D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DE3E64" w:rsidRPr="004F4CF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AD5F76" w:rsidRPr="004F4C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E3E64" w:rsidRPr="004F4CF6">
              <w:rPr>
                <w:rFonts w:ascii="Times New Roman" w:hAnsi="Times New Roman" w:cs="Times New Roman"/>
                <w:sz w:val="28"/>
                <w:szCs w:val="28"/>
              </w:rPr>
              <w:t>червня</w:t>
            </w:r>
            <w:r w:rsidR="00AD5F76" w:rsidRPr="004F4CF6">
              <w:rPr>
                <w:rFonts w:ascii="Times New Roman" w:hAnsi="Times New Roman" w:cs="Times New Roman"/>
                <w:sz w:val="28"/>
                <w:szCs w:val="28"/>
              </w:rPr>
              <w:t xml:space="preserve"> 2026 року № </w:t>
            </w:r>
            <w:r w:rsidR="00DE3E64" w:rsidRPr="004F4CF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14:paraId="286A280D" w14:textId="166EAA8B" w:rsidR="00AD5F76" w:rsidRPr="004F4CF6" w:rsidRDefault="00AD5F76" w:rsidP="007F5AE1">
            <w:pPr>
              <w:spacing w:line="360" w:lineRule="auto"/>
              <w:ind w:right="-366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>м. Луцьк</w:t>
            </w:r>
          </w:p>
        </w:tc>
        <w:tc>
          <w:tcPr>
            <w:tcW w:w="4785" w:type="dxa"/>
          </w:tcPr>
          <w:p w14:paraId="0B8F3FE3" w14:textId="77777777" w:rsidR="00AD5F76" w:rsidRPr="004F4CF6" w:rsidRDefault="00AD5F76">
            <w:pPr>
              <w:tabs>
                <w:tab w:val="left" w:pos="6954"/>
              </w:tabs>
              <w:snapToGrid w:val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CB57C9" w14:textId="77777777" w:rsidR="007F5AE1" w:rsidRPr="004F4CF6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117E5C" w14:textId="77777777" w:rsidR="007F5AE1" w:rsidRPr="004F4CF6" w:rsidRDefault="007F5AE1" w:rsidP="00AD5F76">
            <w:pPr>
              <w:tabs>
                <w:tab w:val="left" w:pos="6954"/>
              </w:tabs>
              <w:spacing w:line="36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928DAE" w14:textId="50F39E6C" w:rsidR="00AD5F76" w:rsidRPr="004F4CF6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ЗАТВЕРДЖУЮ</w:t>
            </w:r>
          </w:p>
          <w:p w14:paraId="5D210445" w14:textId="77777777" w:rsidR="00AD5F76" w:rsidRPr="004F4CF6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 xml:space="preserve">Начальник архівного відділу </w:t>
            </w:r>
          </w:p>
          <w:p w14:paraId="33DBA83B" w14:textId="2191456C" w:rsidR="00AD5F76" w:rsidRPr="004F4CF6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>Луцької міської ради</w:t>
            </w:r>
          </w:p>
          <w:p w14:paraId="641DA9CD" w14:textId="6A0829DB" w:rsidR="00AD5F76" w:rsidRPr="004F4CF6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>__________ Оксана ПОЛІЩУК</w:t>
            </w:r>
          </w:p>
          <w:p w14:paraId="20BC7F7A" w14:textId="6ABE4CB2" w:rsidR="00AD5F76" w:rsidRPr="004F4CF6" w:rsidRDefault="00AD5F76" w:rsidP="00DF3759">
            <w:pPr>
              <w:tabs>
                <w:tab w:val="left" w:pos="6954"/>
              </w:tabs>
              <w:spacing w:line="360" w:lineRule="auto"/>
              <w:ind w:left="6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4F4CF6">
              <w:rPr>
                <w:rFonts w:ascii="Times New Roman" w:hAnsi="Times New Roman" w:cs="Times New Roman"/>
                <w:sz w:val="28"/>
                <w:szCs w:val="28"/>
              </w:rPr>
              <w:t>____ ____________ 2026 року</w:t>
            </w:r>
          </w:p>
          <w:p w14:paraId="3E52181D" w14:textId="77777777" w:rsidR="00AD5F76" w:rsidRPr="004F4CF6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E73EA72" w14:textId="77777777" w:rsidR="00AD5F76" w:rsidRPr="004F4CF6" w:rsidRDefault="00AD5F76">
            <w:pPr>
              <w:tabs>
                <w:tab w:val="left" w:pos="6954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FAFFA0" w14:textId="77777777" w:rsidR="00AD5F76" w:rsidRPr="004F4CF6" w:rsidRDefault="00AD5F76" w:rsidP="00DF3759">
            <w:pPr>
              <w:tabs>
                <w:tab w:val="left" w:pos="7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9EA13BC" w14:textId="5F46F0BA" w:rsidR="00AD5F76" w:rsidRPr="004F4CF6" w:rsidRDefault="00AD5F76">
            <w:pPr>
              <w:tabs>
                <w:tab w:val="left" w:pos="705"/>
              </w:tabs>
              <w:ind w:left="615" w:hanging="615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61EBBB13" w14:textId="77777777" w:rsidR="00AD5F76" w:rsidRPr="004F4CF6" w:rsidRDefault="00AD5F76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4EB248" w14:textId="0F91D910" w:rsidR="0089473F" w:rsidRPr="004F4CF6" w:rsidRDefault="00BD09C4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4F4CF6">
        <w:rPr>
          <w:rFonts w:ascii="Times New Roman" w:hAnsi="Times New Roman" w:cs="Times New Roman"/>
          <w:b/>
          <w:sz w:val="28"/>
          <w:szCs w:val="28"/>
        </w:rPr>
        <w:t>з</w:t>
      </w:r>
      <w:r w:rsidR="00391DE3" w:rsidRPr="004F4CF6">
        <w:rPr>
          <w:rFonts w:ascii="Times New Roman" w:hAnsi="Times New Roman" w:cs="Times New Roman"/>
          <w:b/>
          <w:sz w:val="28"/>
          <w:szCs w:val="28"/>
        </w:rPr>
        <w:t xml:space="preserve">асідання </w:t>
      </w:r>
      <w:r w:rsidR="0089473F" w:rsidRPr="004F4CF6">
        <w:rPr>
          <w:rFonts w:ascii="Times New Roman" w:hAnsi="Times New Roman" w:cs="Times New Roman"/>
          <w:b/>
          <w:sz w:val="28"/>
          <w:szCs w:val="28"/>
        </w:rPr>
        <w:t xml:space="preserve">експертної комісії </w:t>
      </w:r>
    </w:p>
    <w:p w14:paraId="1A1A4322" w14:textId="77777777" w:rsidR="0089473F" w:rsidRPr="004F4CF6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4F4CF6">
        <w:rPr>
          <w:rFonts w:ascii="Times New Roman" w:hAnsi="Times New Roman" w:cs="Times New Roman"/>
          <w:b/>
          <w:sz w:val="28"/>
          <w:szCs w:val="28"/>
        </w:rPr>
        <w:t>архівного відділу</w:t>
      </w:r>
    </w:p>
    <w:p w14:paraId="7C8E340F" w14:textId="77777777" w:rsidR="0089473F" w:rsidRPr="004F4CF6" w:rsidRDefault="0089473F" w:rsidP="0089473F">
      <w:pPr>
        <w:rPr>
          <w:rFonts w:ascii="Times New Roman" w:hAnsi="Times New Roman" w:cs="Times New Roman"/>
          <w:b/>
          <w:sz w:val="28"/>
          <w:szCs w:val="28"/>
        </w:rPr>
      </w:pPr>
      <w:r w:rsidRPr="004F4CF6">
        <w:rPr>
          <w:rFonts w:ascii="Times New Roman" w:hAnsi="Times New Roman" w:cs="Times New Roman"/>
          <w:b/>
          <w:sz w:val="28"/>
          <w:szCs w:val="28"/>
        </w:rPr>
        <w:t>Луцької міської ради</w:t>
      </w:r>
    </w:p>
    <w:p w14:paraId="767012F1" w14:textId="77777777" w:rsidR="004B3FC9" w:rsidRPr="004F4CF6" w:rsidRDefault="004B3FC9" w:rsidP="0089473F">
      <w:pPr>
        <w:rPr>
          <w:rFonts w:ascii="Times New Roman" w:hAnsi="Times New Roman" w:cs="Times New Roman"/>
          <w:b/>
          <w:sz w:val="28"/>
          <w:szCs w:val="28"/>
        </w:rPr>
      </w:pPr>
    </w:p>
    <w:p w14:paraId="44938C2E" w14:textId="77777777" w:rsidR="004B3FC9" w:rsidRPr="004F4CF6" w:rsidRDefault="00391DE3">
      <w:pPr>
        <w:rPr>
          <w:rFonts w:ascii="Times New Roman" w:hAnsi="Times New Roman" w:cs="Times New Roman"/>
          <w:b/>
          <w:sz w:val="28"/>
          <w:szCs w:val="28"/>
        </w:rPr>
      </w:pPr>
      <w:r w:rsidRPr="004F4CF6">
        <w:rPr>
          <w:rFonts w:ascii="Times New Roman" w:hAnsi="Times New Roman" w:cs="Times New Roman"/>
          <w:b/>
          <w:sz w:val="28"/>
          <w:szCs w:val="28"/>
        </w:rPr>
        <w:t>Взяли участь у засіданні:</w:t>
      </w:r>
    </w:p>
    <w:p w14:paraId="6B759873" w14:textId="77777777" w:rsidR="0089473F" w:rsidRPr="004F4CF6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Голова – Поліщук Оксана</w:t>
      </w:r>
    </w:p>
    <w:p w14:paraId="19666885" w14:textId="77777777" w:rsidR="0089473F" w:rsidRPr="004F4CF6" w:rsidRDefault="0089473F" w:rsidP="0089473F">
      <w:pPr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 xml:space="preserve">Секретар комісії – </w:t>
      </w:r>
      <w:proofErr w:type="spellStart"/>
      <w:r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Оксана</w:t>
      </w:r>
    </w:p>
    <w:p w14:paraId="40A0FB44" w14:textId="4F7B5514" w:rsidR="007D740C" w:rsidRPr="004F4CF6" w:rsidRDefault="007B757A" w:rsidP="005D2495">
      <w:pPr>
        <w:ind w:left="1701" w:hanging="1701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 xml:space="preserve">Члени комісії: </w:t>
      </w:r>
      <w:proofErr w:type="spellStart"/>
      <w:r w:rsidRPr="004F4CF6">
        <w:rPr>
          <w:rFonts w:ascii="Times New Roman" w:hAnsi="Times New Roman" w:cs="Times New Roman"/>
          <w:bCs/>
          <w:sz w:val="28"/>
          <w:szCs w:val="28"/>
        </w:rPr>
        <w:t>Борейко</w:t>
      </w:r>
      <w:proofErr w:type="spellEnd"/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Валентина,</w:t>
      </w:r>
      <w:r w:rsidR="005D2495"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5D2495" w:rsidRPr="004F4CF6">
        <w:rPr>
          <w:rFonts w:ascii="Times New Roman" w:hAnsi="Times New Roman" w:cs="Times New Roman"/>
          <w:bCs/>
          <w:sz w:val="28"/>
          <w:szCs w:val="28"/>
        </w:rPr>
        <w:t>Карєва</w:t>
      </w:r>
      <w:proofErr w:type="spellEnd"/>
      <w:r w:rsidR="005D2495" w:rsidRPr="004F4CF6">
        <w:rPr>
          <w:rFonts w:ascii="Times New Roman" w:hAnsi="Times New Roman" w:cs="Times New Roman"/>
          <w:bCs/>
          <w:sz w:val="28"/>
          <w:szCs w:val="28"/>
        </w:rPr>
        <w:t xml:space="preserve"> Людмила,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686CF5" w:rsidRPr="004F4CF6">
        <w:rPr>
          <w:rFonts w:ascii="Times New Roman" w:hAnsi="Times New Roman" w:cs="Times New Roman"/>
          <w:bCs/>
          <w:sz w:val="28"/>
          <w:szCs w:val="28"/>
        </w:rPr>
        <w:t>Лесик Наталія</w:t>
      </w:r>
    </w:p>
    <w:p w14:paraId="3ED1A7C3" w14:textId="75D29572" w:rsidR="007D740C" w:rsidRPr="00E634E3" w:rsidRDefault="007D740C" w:rsidP="007D740C">
      <w:pPr>
        <w:rPr>
          <w:rFonts w:ascii="Times New Roman" w:hAnsi="Times New Roman" w:cs="Times New Roman"/>
          <w:bCs/>
          <w:sz w:val="28"/>
          <w:szCs w:val="28"/>
          <w:lang w:val="en-US"/>
        </w:rPr>
      </w:pPr>
      <w:r w:rsidRPr="004F4CF6">
        <w:rPr>
          <w:rFonts w:ascii="Times New Roman" w:hAnsi="Times New Roman" w:cs="Times New Roman"/>
          <w:b/>
          <w:bCs/>
          <w:sz w:val="28"/>
          <w:szCs w:val="28"/>
        </w:rPr>
        <w:t xml:space="preserve">Не брали участі у засіданні: </w:t>
      </w:r>
      <w:r w:rsidRPr="004F4CF6">
        <w:rPr>
          <w:rFonts w:ascii="Times New Roman" w:hAnsi="Times New Roman" w:cs="Times New Roman"/>
          <w:bCs/>
          <w:sz w:val="28"/>
          <w:szCs w:val="28"/>
        </w:rPr>
        <w:t>Мельничук Галина</w:t>
      </w:r>
    </w:p>
    <w:p w14:paraId="24CDF6DF" w14:textId="0C1DB990" w:rsidR="007D740C" w:rsidRPr="004F4CF6" w:rsidRDefault="007D740C" w:rsidP="007D740C">
      <w:pPr>
        <w:ind w:left="1701" w:hanging="1701"/>
        <w:rPr>
          <w:rFonts w:ascii="Times New Roman" w:hAnsi="Times New Roman" w:cs="Times New Roman"/>
          <w:b/>
          <w:bCs/>
          <w:sz w:val="28"/>
          <w:szCs w:val="28"/>
        </w:rPr>
      </w:pPr>
    </w:p>
    <w:p w14:paraId="31CE30C6" w14:textId="77777777" w:rsidR="000B3F28" w:rsidRPr="004F4CF6" w:rsidRDefault="000B3F28">
      <w:pPr>
        <w:rPr>
          <w:rFonts w:ascii="Times New Roman" w:hAnsi="Times New Roman" w:cs="Times New Roman"/>
          <w:b/>
          <w:sz w:val="28"/>
          <w:szCs w:val="28"/>
        </w:rPr>
      </w:pPr>
    </w:p>
    <w:p w14:paraId="5AB99D59" w14:textId="77777777" w:rsidR="004B3FC9" w:rsidRPr="004F4CF6" w:rsidRDefault="00391DE3">
      <w:pPr>
        <w:pStyle w:val="6"/>
        <w:spacing w:before="0" w:after="0"/>
        <w:ind w:left="315" w:right="141" w:hanging="315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ПОРЯДОК ДЕННИЙ:</w:t>
      </w:r>
    </w:p>
    <w:p w14:paraId="1DD6374D" w14:textId="07D06E9E" w:rsidR="00633876" w:rsidRPr="004F4CF6" w:rsidRDefault="00344462" w:rsidP="00C16397">
      <w:pPr>
        <w:pStyle w:val="a8"/>
        <w:tabs>
          <w:tab w:val="left" w:pos="851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1. </w:t>
      </w:r>
      <w:r w:rsidR="007D7C73" w:rsidRPr="004F4CF6">
        <w:rPr>
          <w:rFonts w:ascii="Times New Roman" w:hAnsi="Times New Roman" w:cs="Times New Roman"/>
          <w:bCs/>
          <w:sz w:val="28"/>
          <w:szCs w:val="28"/>
        </w:rPr>
        <w:t>Про розгляд описів справ підприємств, установ та організацій Луцької міської територіальної громади:</w:t>
      </w:r>
    </w:p>
    <w:p w14:paraId="0B7E11D3" w14:textId="24882B13" w:rsidR="00291DA2" w:rsidRPr="004F4CF6" w:rsidRDefault="00993411" w:rsidP="00071AF6">
      <w:pPr>
        <w:pStyle w:val="a8"/>
        <w:numPr>
          <w:ilvl w:val="1"/>
          <w:numId w:val="10"/>
        </w:numPr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 </w:t>
      </w:r>
      <w:r w:rsidR="00DE3E64" w:rsidRPr="004F4CF6">
        <w:rPr>
          <w:rFonts w:ascii="Times New Roman" w:hAnsi="Times New Roman" w:cs="Times New Roman"/>
          <w:sz w:val="28"/>
          <w:szCs w:val="28"/>
        </w:rPr>
        <w:t>Комунального закладу вищої освіти «Луцький педагогічний коледж» Волинської обласної ради</w:t>
      </w:r>
      <w:r w:rsidR="00C56768" w:rsidRPr="004F4CF6">
        <w:rPr>
          <w:rFonts w:ascii="Times New Roman" w:hAnsi="Times New Roman" w:cs="Times New Roman"/>
          <w:bCs/>
          <w:sz w:val="28"/>
          <w:szCs w:val="28"/>
        </w:rPr>
        <w:t>;</w:t>
      </w:r>
    </w:p>
    <w:p w14:paraId="7257EFD7" w14:textId="64A0D86B" w:rsidR="00BD699D" w:rsidRPr="004F4CF6" w:rsidRDefault="00071AF6" w:rsidP="00C16397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t>1.2. </w:t>
      </w:r>
      <w:r w:rsidR="00DE3E64" w:rsidRPr="004F4CF6">
        <w:rPr>
          <w:rFonts w:cs="Times New Roman"/>
          <w:sz w:val="28"/>
          <w:szCs w:val="28"/>
        </w:rPr>
        <w:t>Первинної профспілкової організації працівників Комунального закладу вищої освіти «Луцький педагогічний коледж» Волинської обласної ради</w:t>
      </w:r>
      <w:r w:rsidR="00BD699D" w:rsidRPr="004F4CF6">
        <w:rPr>
          <w:rFonts w:cs="Times New Roman"/>
          <w:sz w:val="28"/>
          <w:szCs w:val="28"/>
        </w:rPr>
        <w:t>;</w:t>
      </w:r>
    </w:p>
    <w:p w14:paraId="4CA64452" w14:textId="6DD71637" w:rsidR="00071AF6" w:rsidRPr="004F4CF6" w:rsidRDefault="00071AF6" w:rsidP="00B53FC3">
      <w:pPr>
        <w:pStyle w:val="Standard"/>
        <w:ind w:right="-2"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t>1.3. </w:t>
      </w:r>
      <w:r w:rsidR="00C16397" w:rsidRPr="004F4CF6">
        <w:rPr>
          <w:rFonts w:cs="Times New Roman"/>
          <w:sz w:val="28"/>
          <w:szCs w:val="28"/>
        </w:rPr>
        <w:t>Особового фонду</w:t>
      </w:r>
      <w:r w:rsidRPr="004F4CF6">
        <w:rPr>
          <w:rFonts w:cs="Times New Roman"/>
          <w:sz w:val="28"/>
          <w:szCs w:val="28"/>
        </w:rPr>
        <w:t xml:space="preserve"> </w:t>
      </w:r>
      <w:r w:rsidR="00EF64E6">
        <w:rPr>
          <w:rFonts w:cs="Times New Roman"/>
          <w:sz w:val="28"/>
          <w:szCs w:val="28"/>
        </w:rPr>
        <w:t>«</w:t>
      </w:r>
      <w:r w:rsidRPr="004F4CF6">
        <w:rPr>
          <w:rFonts w:cs="Times New Roman"/>
          <w:sz w:val="28"/>
          <w:szCs w:val="28"/>
        </w:rPr>
        <w:t xml:space="preserve">Ректор комунального закладу вищої освіти </w:t>
      </w:r>
      <w:r w:rsidR="00EF64E6" w:rsidRPr="00EF64E6">
        <w:rPr>
          <w:rFonts w:cs="Times New Roman"/>
          <w:sz w:val="28"/>
          <w:szCs w:val="28"/>
          <w:lang w:val="ru-RU"/>
        </w:rPr>
        <w:t>“</w:t>
      </w:r>
      <w:r w:rsidRPr="004F4CF6">
        <w:rPr>
          <w:rFonts w:cs="Times New Roman"/>
          <w:sz w:val="28"/>
          <w:szCs w:val="28"/>
        </w:rPr>
        <w:t>Луцький педагогічний коледж</w:t>
      </w:r>
      <w:r w:rsidR="00EF64E6" w:rsidRPr="00EF64E6">
        <w:rPr>
          <w:rFonts w:cs="Times New Roman"/>
          <w:sz w:val="28"/>
          <w:szCs w:val="28"/>
          <w:lang w:val="ru-RU"/>
        </w:rPr>
        <w:t>”</w:t>
      </w:r>
      <w:r w:rsidRPr="004F4CF6">
        <w:rPr>
          <w:rFonts w:cs="Times New Roman"/>
          <w:sz w:val="28"/>
          <w:szCs w:val="28"/>
        </w:rPr>
        <w:t xml:space="preserve"> Волинської обласної ради Бойчук Петр</w:t>
      </w:r>
      <w:r w:rsidR="00A30DBE">
        <w:rPr>
          <w:rFonts w:cs="Times New Roman"/>
          <w:sz w:val="28"/>
          <w:szCs w:val="28"/>
        </w:rPr>
        <w:t>о</w:t>
      </w:r>
      <w:r w:rsidRPr="004F4CF6">
        <w:rPr>
          <w:rFonts w:cs="Times New Roman"/>
          <w:sz w:val="28"/>
          <w:szCs w:val="28"/>
        </w:rPr>
        <w:t xml:space="preserve"> Микитович</w:t>
      </w:r>
      <w:r w:rsidR="00EF64E6">
        <w:rPr>
          <w:rFonts w:cs="Times New Roman"/>
          <w:sz w:val="28"/>
          <w:szCs w:val="28"/>
        </w:rPr>
        <w:t>»</w:t>
      </w:r>
      <w:r w:rsidR="005206D7" w:rsidRPr="004F4CF6">
        <w:rPr>
          <w:rFonts w:cs="Times New Roman"/>
          <w:sz w:val="28"/>
          <w:szCs w:val="28"/>
        </w:rPr>
        <w:t>;</w:t>
      </w:r>
    </w:p>
    <w:p w14:paraId="7C8C3028" w14:textId="7BCF42D8" w:rsidR="001C6444" w:rsidRPr="004F4CF6" w:rsidRDefault="001C6444" w:rsidP="00071AF6">
      <w:pPr>
        <w:pStyle w:val="a8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1.</w:t>
      </w:r>
      <w:r w:rsidR="00071AF6" w:rsidRPr="004F4CF6">
        <w:rPr>
          <w:rFonts w:ascii="Times New Roman" w:hAnsi="Times New Roman" w:cs="Times New Roman"/>
          <w:bCs/>
          <w:sz w:val="28"/>
          <w:szCs w:val="28"/>
        </w:rPr>
        <w:t>4</w:t>
      </w:r>
      <w:r w:rsidRPr="004F4CF6">
        <w:rPr>
          <w:rFonts w:ascii="Times New Roman" w:hAnsi="Times New Roman" w:cs="Times New Roman"/>
          <w:bCs/>
          <w:sz w:val="28"/>
          <w:szCs w:val="28"/>
        </w:rPr>
        <w:t>. </w:t>
      </w:r>
      <w:r w:rsidR="00DE3E64" w:rsidRPr="004F4CF6">
        <w:rPr>
          <w:rFonts w:ascii="Times New Roman" w:hAnsi="Times New Roman" w:cs="Times New Roman"/>
          <w:sz w:val="28"/>
          <w:szCs w:val="28"/>
        </w:rPr>
        <w:t>Комунального підприємства «</w:t>
      </w:r>
      <w:proofErr w:type="spellStart"/>
      <w:r w:rsidR="00DE3E64" w:rsidRPr="004F4CF6">
        <w:rPr>
          <w:rFonts w:ascii="Times New Roman" w:hAnsi="Times New Roman" w:cs="Times New Roman"/>
          <w:sz w:val="28"/>
          <w:szCs w:val="28"/>
        </w:rPr>
        <w:t>Луцькреклама</w:t>
      </w:r>
      <w:proofErr w:type="spellEnd"/>
      <w:r w:rsidR="00DE3E64" w:rsidRPr="004F4CF6">
        <w:rPr>
          <w:rFonts w:ascii="Times New Roman" w:hAnsi="Times New Roman" w:cs="Times New Roman"/>
          <w:sz w:val="28"/>
          <w:szCs w:val="28"/>
        </w:rPr>
        <w:t>» Луцької міської ради</w:t>
      </w:r>
      <w:r w:rsidRPr="004F4CF6">
        <w:rPr>
          <w:rFonts w:ascii="Times New Roman" w:hAnsi="Times New Roman" w:cs="Times New Roman"/>
          <w:sz w:val="28"/>
          <w:szCs w:val="28"/>
        </w:rPr>
        <w:t>;</w:t>
      </w:r>
    </w:p>
    <w:p w14:paraId="35B30926" w14:textId="7176AA38" w:rsidR="005206D7" w:rsidRPr="004F4CF6" w:rsidRDefault="005206D7" w:rsidP="005206D7">
      <w:pPr>
        <w:pStyle w:val="a8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1.5.</w:t>
      </w:r>
      <w:r w:rsidR="0030638C" w:rsidRPr="004F4CF6">
        <w:rPr>
          <w:rFonts w:ascii="Times New Roman" w:hAnsi="Times New Roman" w:cs="Times New Roman"/>
          <w:sz w:val="28"/>
          <w:szCs w:val="28"/>
        </w:rPr>
        <w:t> </w:t>
      </w:r>
      <w:r w:rsidRPr="004F4CF6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«Технічне бюро кадастру»;</w:t>
      </w:r>
    </w:p>
    <w:p w14:paraId="114F3F3C" w14:textId="15A0CCA2" w:rsidR="00170C0F" w:rsidRPr="004F4CF6" w:rsidRDefault="00B241A7" w:rsidP="00071AF6">
      <w:pPr>
        <w:pStyle w:val="a8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1.</w:t>
      </w:r>
      <w:r w:rsidR="005206D7" w:rsidRPr="004F4CF6">
        <w:rPr>
          <w:rFonts w:ascii="Times New Roman" w:hAnsi="Times New Roman" w:cs="Times New Roman"/>
          <w:sz w:val="28"/>
          <w:szCs w:val="28"/>
        </w:rPr>
        <w:t>6</w:t>
      </w:r>
      <w:r w:rsidRPr="004F4CF6">
        <w:rPr>
          <w:rFonts w:ascii="Times New Roman" w:hAnsi="Times New Roman" w:cs="Times New Roman"/>
          <w:sz w:val="28"/>
          <w:szCs w:val="28"/>
        </w:rPr>
        <w:t>. </w:t>
      </w:r>
      <w:r w:rsidR="00DE3E64" w:rsidRPr="004F4CF6">
        <w:rPr>
          <w:rFonts w:ascii="Times New Roman" w:hAnsi="Times New Roman" w:cs="Times New Roman"/>
          <w:sz w:val="28"/>
          <w:szCs w:val="28"/>
        </w:rPr>
        <w:t>Малого підприємства «Стерн»</w:t>
      </w:r>
      <w:r w:rsidR="00170C0F" w:rsidRPr="004F4CF6">
        <w:rPr>
          <w:rFonts w:ascii="Times New Roman" w:hAnsi="Times New Roman" w:cs="Times New Roman"/>
          <w:sz w:val="28"/>
          <w:szCs w:val="28"/>
        </w:rPr>
        <w:t>;</w:t>
      </w:r>
    </w:p>
    <w:p w14:paraId="277FC1D0" w14:textId="0B69ABF3" w:rsidR="00D30A27" w:rsidRPr="004F4CF6" w:rsidRDefault="00D30A27" w:rsidP="00071AF6">
      <w:pPr>
        <w:pStyle w:val="a8"/>
        <w:tabs>
          <w:tab w:val="left" w:pos="993"/>
        </w:tabs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1.</w:t>
      </w:r>
      <w:r w:rsidR="005206D7" w:rsidRPr="004F4CF6">
        <w:rPr>
          <w:rFonts w:ascii="Times New Roman" w:hAnsi="Times New Roman" w:cs="Times New Roman"/>
          <w:sz w:val="28"/>
          <w:szCs w:val="28"/>
        </w:rPr>
        <w:t>7</w:t>
      </w:r>
      <w:r w:rsidRPr="004F4CF6">
        <w:rPr>
          <w:rFonts w:ascii="Times New Roman" w:hAnsi="Times New Roman" w:cs="Times New Roman"/>
          <w:sz w:val="28"/>
          <w:szCs w:val="28"/>
        </w:rPr>
        <w:t xml:space="preserve">. Товариства з обмеженою відповідальністю </w:t>
      </w:r>
      <w:r w:rsidR="00DE3E64" w:rsidRPr="004F4CF6">
        <w:rPr>
          <w:rFonts w:ascii="Times New Roman" w:hAnsi="Times New Roman" w:cs="Times New Roman"/>
          <w:sz w:val="28"/>
          <w:szCs w:val="28"/>
        </w:rPr>
        <w:t>«МОЛПРОМ-</w:t>
      </w:r>
      <w:r w:rsidR="00CD26C6" w:rsidRPr="004F4CF6">
        <w:rPr>
          <w:rFonts w:ascii="Times New Roman" w:hAnsi="Times New Roman" w:cs="Times New Roman"/>
          <w:sz w:val="28"/>
          <w:szCs w:val="28"/>
        </w:rPr>
        <w:t>ЕКСПЕРТ</w:t>
      </w:r>
      <w:r w:rsidR="00DE3E64" w:rsidRPr="004F4CF6">
        <w:rPr>
          <w:rFonts w:ascii="Times New Roman" w:hAnsi="Times New Roman" w:cs="Times New Roman"/>
          <w:sz w:val="28"/>
          <w:szCs w:val="28"/>
        </w:rPr>
        <w:t>»</w:t>
      </w:r>
      <w:r w:rsidR="00BD699D" w:rsidRPr="004F4CF6">
        <w:rPr>
          <w:rFonts w:ascii="Times New Roman" w:hAnsi="Times New Roman" w:cs="Times New Roman"/>
          <w:sz w:val="28"/>
          <w:szCs w:val="28"/>
        </w:rPr>
        <w:t>;</w:t>
      </w:r>
    </w:p>
    <w:p w14:paraId="468B634F" w14:textId="4CF49C72" w:rsidR="00B241A7" w:rsidRPr="004F4CF6" w:rsidRDefault="004659CB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t>1.</w:t>
      </w:r>
      <w:r w:rsidR="005206D7" w:rsidRPr="004F4CF6">
        <w:rPr>
          <w:rFonts w:cs="Times New Roman"/>
          <w:sz w:val="28"/>
          <w:szCs w:val="28"/>
        </w:rPr>
        <w:t>8</w:t>
      </w:r>
      <w:r w:rsidRPr="004F4CF6">
        <w:rPr>
          <w:rFonts w:cs="Times New Roman"/>
          <w:sz w:val="28"/>
          <w:szCs w:val="28"/>
        </w:rPr>
        <w:t>. Товариства з обмеженою відповідальністю</w:t>
      </w:r>
      <w:r w:rsidR="00EF64E6">
        <w:rPr>
          <w:rFonts w:cs="Times New Roman"/>
          <w:sz w:val="28"/>
          <w:szCs w:val="28"/>
        </w:rPr>
        <w:t xml:space="preserve"> </w:t>
      </w:r>
      <w:r w:rsidR="00DE3E64" w:rsidRPr="004F4CF6">
        <w:rPr>
          <w:rFonts w:cs="Times New Roman"/>
          <w:sz w:val="28"/>
          <w:szCs w:val="28"/>
        </w:rPr>
        <w:t>«МОЛПРОМ-ІНВЕСТОР»;</w:t>
      </w:r>
    </w:p>
    <w:p w14:paraId="4D69FE84" w14:textId="61FD79A6" w:rsidR="00DE3E64" w:rsidRPr="004F4CF6" w:rsidRDefault="00DE3E64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lastRenderedPageBreak/>
        <w:t>1.</w:t>
      </w:r>
      <w:r w:rsidR="005206D7" w:rsidRPr="004F4CF6">
        <w:rPr>
          <w:rFonts w:cs="Times New Roman"/>
          <w:sz w:val="28"/>
          <w:szCs w:val="28"/>
        </w:rPr>
        <w:t>9</w:t>
      </w:r>
      <w:r w:rsidRPr="004F4CF6">
        <w:rPr>
          <w:rFonts w:cs="Times New Roman"/>
          <w:sz w:val="28"/>
          <w:szCs w:val="28"/>
        </w:rPr>
        <w:t>. Товариства з обмеженою відповідальністю «СПЕЦПРОЕКТ-ПЕРСПЕКТИВА»;</w:t>
      </w:r>
    </w:p>
    <w:p w14:paraId="6D4977D0" w14:textId="184110BD" w:rsidR="00DE3E64" w:rsidRPr="004F4CF6" w:rsidRDefault="00DE3E64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t>1.</w:t>
      </w:r>
      <w:r w:rsidR="005206D7" w:rsidRPr="004F4CF6">
        <w:rPr>
          <w:rFonts w:cs="Times New Roman"/>
          <w:sz w:val="28"/>
          <w:szCs w:val="28"/>
        </w:rPr>
        <w:t>10</w:t>
      </w:r>
      <w:r w:rsidRPr="004F4CF6">
        <w:rPr>
          <w:rFonts w:cs="Times New Roman"/>
          <w:sz w:val="28"/>
          <w:szCs w:val="28"/>
        </w:rPr>
        <w:t>. Товариства</w:t>
      </w:r>
      <w:r w:rsidR="00EF64E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з</w:t>
      </w:r>
      <w:r w:rsidR="00EF64E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обмеженою</w:t>
      </w:r>
      <w:r w:rsidR="00EF64E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відповідальністю</w:t>
      </w:r>
      <w:r w:rsidR="00EF64E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«СПЕЦПРОЕКТ-КАПІТАЛ».</w:t>
      </w:r>
    </w:p>
    <w:p w14:paraId="55B94988" w14:textId="77777777" w:rsidR="00DE3E64" w:rsidRPr="004F4CF6" w:rsidRDefault="00DE3E64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</w:p>
    <w:p w14:paraId="4B886F56" w14:textId="59C4E25A" w:rsidR="00DE3E64" w:rsidRPr="004F4CF6" w:rsidRDefault="00DE3E64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sz w:val="28"/>
          <w:szCs w:val="28"/>
        </w:rPr>
        <w:t xml:space="preserve">2. Про розгляд </w:t>
      </w:r>
      <w:r w:rsidR="00C16397" w:rsidRPr="004F4CF6">
        <w:rPr>
          <w:rFonts w:cs="Times New Roman"/>
          <w:sz w:val="28"/>
          <w:szCs w:val="28"/>
        </w:rPr>
        <w:t>П</w:t>
      </w:r>
      <w:r w:rsidRPr="004F4CF6">
        <w:rPr>
          <w:rFonts w:cs="Times New Roman"/>
          <w:sz w:val="28"/>
          <w:szCs w:val="28"/>
        </w:rPr>
        <w:t>оложення про експертну комісію К</w:t>
      </w:r>
      <w:r w:rsidR="00EF64E6">
        <w:rPr>
          <w:rFonts w:cs="Times New Roman"/>
          <w:sz w:val="28"/>
          <w:szCs w:val="28"/>
        </w:rPr>
        <w:t xml:space="preserve">омунальної установи </w:t>
      </w:r>
      <w:r w:rsidR="00C16397" w:rsidRPr="004F4CF6">
        <w:rPr>
          <w:rFonts w:cs="Times New Roman"/>
          <w:sz w:val="28"/>
          <w:szCs w:val="28"/>
        </w:rPr>
        <w:t>«Т</w:t>
      </w:r>
      <w:r w:rsidRPr="004F4CF6">
        <w:rPr>
          <w:rFonts w:cs="Times New Roman"/>
          <w:sz w:val="28"/>
          <w:szCs w:val="28"/>
        </w:rPr>
        <w:t>ериторіальний центр соціального обслуговування (надання соціальних послуг) Луцької міської територіальної громади».</w:t>
      </w:r>
    </w:p>
    <w:p w14:paraId="5D9FE1AF" w14:textId="4C2420CA" w:rsidR="00DE3E64" w:rsidRPr="004F4CF6" w:rsidRDefault="00DE3E64" w:rsidP="00071AF6">
      <w:pPr>
        <w:pStyle w:val="Standard"/>
        <w:ind w:firstLine="567"/>
        <w:jc w:val="both"/>
        <w:rPr>
          <w:rFonts w:cs="Times New Roman"/>
          <w:sz w:val="28"/>
          <w:szCs w:val="28"/>
        </w:rPr>
      </w:pPr>
    </w:p>
    <w:p w14:paraId="01DF25EC" w14:textId="497BBB3A" w:rsidR="005206D7" w:rsidRPr="004F4CF6" w:rsidRDefault="00DE3E64" w:rsidP="00071AF6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</w:t>
      </w:r>
      <w:r w:rsidR="00975B42" w:rsidRPr="004F4CF6">
        <w:rPr>
          <w:rFonts w:ascii="Times New Roman" w:hAnsi="Times New Roman" w:cs="Times New Roman"/>
          <w:sz w:val="28"/>
          <w:szCs w:val="28"/>
        </w:rPr>
        <w:t>. </w:t>
      </w:r>
      <w:r w:rsidR="005206D7" w:rsidRPr="004F4CF6">
        <w:rPr>
          <w:rFonts w:ascii="Times New Roman" w:hAnsi="Times New Roman" w:cs="Times New Roman"/>
          <w:sz w:val="28"/>
          <w:szCs w:val="28"/>
        </w:rPr>
        <w:t>Про розгляд актів про вилучення для знищення документів</w:t>
      </w:r>
      <w:r w:rsidR="0071634C">
        <w:rPr>
          <w:rFonts w:ascii="Times New Roman" w:hAnsi="Times New Roman" w:cs="Times New Roman"/>
          <w:sz w:val="28"/>
          <w:szCs w:val="28"/>
        </w:rPr>
        <w:t>,</w:t>
      </w:r>
      <w:r w:rsidR="00344462" w:rsidRPr="004F4CF6">
        <w:rPr>
          <w:rFonts w:ascii="Times New Roman" w:hAnsi="Times New Roman" w:cs="Times New Roman"/>
          <w:sz w:val="28"/>
          <w:szCs w:val="28"/>
        </w:rPr>
        <w:t xml:space="preserve"> не внесених до Національного архівного фонду</w:t>
      </w:r>
      <w:r w:rsidR="005206D7" w:rsidRPr="004F4CF6">
        <w:rPr>
          <w:rFonts w:ascii="Times New Roman" w:hAnsi="Times New Roman" w:cs="Times New Roman"/>
          <w:sz w:val="28"/>
          <w:szCs w:val="28"/>
        </w:rPr>
        <w:t>:</w:t>
      </w:r>
    </w:p>
    <w:p w14:paraId="09599E5C" w14:textId="6B2B521D" w:rsidR="003E01B9" w:rsidRPr="004F4CF6" w:rsidRDefault="005206D7" w:rsidP="00071AF6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3.1.</w:t>
      </w:r>
      <w:r w:rsidR="00B53FC3" w:rsidRPr="004F4CF6">
        <w:rPr>
          <w:rFonts w:ascii="Times New Roman" w:hAnsi="Times New Roman" w:cs="Times New Roman"/>
          <w:sz w:val="28"/>
          <w:szCs w:val="28"/>
        </w:rPr>
        <w:t> </w:t>
      </w:r>
      <w:r w:rsidR="00DE3E64" w:rsidRPr="004F4CF6">
        <w:rPr>
          <w:rFonts w:ascii="Times New Roman" w:hAnsi="Times New Roman" w:cs="Times New Roman"/>
          <w:sz w:val="28"/>
          <w:szCs w:val="28"/>
        </w:rPr>
        <w:t>Комунального закладу вищої освіти «Луцький педагогічний коледж» Волинської обласної ради</w:t>
      </w:r>
      <w:r w:rsidR="00344462" w:rsidRPr="004F4CF6">
        <w:rPr>
          <w:rFonts w:ascii="Times New Roman" w:hAnsi="Times New Roman" w:cs="Times New Roman"/>
          <w:sz w:val="28"/>
          <w:szCs w:val="28"/>
        </w:rPr>
        <w:t>;</w:t>
      </w:r>
    </w:p>
    <w:p w14:paraId="6AA20F78" w14:textId="5BFE58D2" w:rsidR="005206D7" w:rsidRPr="004F4CF6" w:rsidRDefault="005206D7" w:rsidP="005206D7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3.2.</w:t>
      </w:r>
      <w:r w:rsidRPr="004F4CF6">
        <w:rPr>
          <w:rFonts w:ascii="Times New Roman" w:eastAsia="Andale Sans UI" w:hAnsi="Times New Roman" w:cs="Times New Roman"/>
          <w:sz w:val="28"/>
          <w:szCs w:val="28"/>
          <w:lang w:bidi="ar-SA"/>
        </w:rPr>
        <w:t xml:space="preserve"> </w:t>
      </w:r>
      <w:r w:rsidRPr="004F4CF6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«Технічне бюро кадастру»</w:t>
      </w:r>
      <w:r w:rsidR="00344462" w:rsidRPr="004F4CF6">
        <w:rPr>
          <w:rFonts w:ascii="Times New Roman" w:hAnsi="Times New Roman" w:cs="Times New Roman"/>
          <w:sz w:val="28"/>
          <w:szCs w:val="28"/>
        </w:rPr>
        <w:t>.</w:t>
      </w:r>
    </w:p>
    <w:p w14:paraId="759374B8" w14:textId="258F7EA5" w:rsidR="00F50A2F" w:rsidRPr="004F4CF6" w:rsidRDefault="00F50A2F" w:rsidP="00071A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A78212" w14:textId="77777777" w:rsidR="00975B42" w:rsidRPr="004F4CF6" w:rsidRDefault="00975B42" w:rsidP="00071AF6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2F2D5862" w14:textId="77777777" w:rsidR="00E51B36" w:rsidRPr="004F4CF6" w:rsidRDefault="00E51B36" w:rsidP="00071AF6">
      <w:p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1. </w:t>
      </w:r>
      <w:r w:rsidR="00391DE3" w:rsidRPr="004F4CF6">
        <w:rPr>
          <w:rFonts w:ascii="Times New Roman" w:hAnsi="Times New Roman" w:cs="Times New Roman"/>
          <w:bCs/>
          <w:sz w:val="28"/>
          <w:szCs w:val="28"/>
        </w:rPr>
        <w:t>СЛУХАЛИ:</w:t>
      </w:r>
      <w:r w:rsidR="006A307C"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0103778F" w14:textId="4A7DE2B7" w:rsidR="00BD699D" w:rsidRPr="004F4CF6" w:rsidRDefault="004915B9" w:rsidP="00071AF6">
      <w:pPr>
        <w:ind w:right="-2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1.1. </w:t>
      </w:r>
      <w:r w:rsidR="00FD56D9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Поліщук Оксану</w:t>
      </w:r>
      <w:r w:rsidR="007D7C73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, яка повідомила, що на розгляд експертної комісії архівного відділу міської ради </w:t>
      </w:r>
      <w:r w:rsidR="001B6E46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надано документи</w:t>
      </w:r>
      <w:r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</w:t>
      </w:r>
      <w:r w:rsidR="00DE3E64" w:rsidRPr="004F4CF6">
        <w:rPr>
          <w:rFonts w:ascii="Times New Roman" w:hAnsi="Times New Roman" w:cs="Times New Roman"/>
          <w:sz w:val="28"/>
          <w:szCs w:val="28"/>
        </w:rPr>
        <w:t xml:space="preserve">Комунального закладу вищої освіти «Луцький педагогічний коледж» Волинської обласної ради. </w:t>
      </w:r>
      <w:r w:rsidR="00BD699D" w:rsidRPr="004F4CF6">
        <w:rPr>
          <w:rFonts w:ascii="Times New Roman" w:hAnsi="Times New Roman" w:cs="Times New Roman"/>
          <w:sz w:val="28"/>
          <w:szCs w:val="28"/>
        </w:rPr>
        <w:t xml:space="preserve">Представлено </w:t>
      </w:r>
      <w:r w:rsidR="00BD699D" w:rsidRPr="004F4CF6">
        <w:rPr>
          <w:rFonts w:ascii="Times New Roman" w:hAnsi="Times New Roman" w:cs="Times New Roman"/>
          <w:bCs/>
          <w:sz w:val="28"/>
          <w:szCs w:val="28"/>
        </w:rPr>
        <w:t xml:space="preserve">описи справ </w:t>
      </w:r>
      <w:r w:rsidR="00DE3E64" w:rsidRPr="004F4CF6">
        <w:rPr>
          <w:rFonts w:ascii="Times New Roman" w:hAnsi="Times New Roman" w:cs="Times New Roman"/>
          <w:bCs/>
          <w:sz w:val="28"/>
          <w:szCs w:val="28"/>
        </w:rPr>
        <w:t xml:space="preserve">постійного </w:t>
      </w:r>
      <w:r w:rsidR="00BD699D" w:rsidRPr="004F4CF6">
        <w:rPr>
          <w:rFonts w:ascii="Times New Roman" w:hAnsi="Times New Roman" w:cs="Times New Roman"/>
          <w:sz w:val="28"/>
          <w:szCs w:val="28"/>
        </w:rPr>
        <w:t xml:space="preserve">зберігання за </w:t>
      </w:r>
      <w:r w:rsidR="002A1C6E" w:rsidRPr="004F4CF6">
        <w:rPr>
          <w:rFonts w:ascii="Times New Roman" w:hAnsi="Times New Roman" w:cs="Times New Roman"/>
          <w:sz w:val="28"/>
          <w:szCs w:val="28"/>
        </w:rPr>
        <w:t>202</w:t>
      </w:r>
      <w:r w:rsidR="00A47418" w:rsidRPr="004F4CF6">
        <w:rPr>
          <w:rFonts w:ascii="Times New Roman" w:hAnsi="Times New Roman" w:cs="Times New Roman"/>
          <w:sz w:val="28"/>
          <w:szCs w:val="28"/>
        </w:rPr>
        <w:t>2</w:t>
      </w:r>
      <w:r w:rsidR="002A1C6E" w:rsidRPr="004F4CF6">
        <w:rPr>
          <w:rFonts w:ascii="Times New Roman" w:hAnsi="Times New Roman" w:cs="Times New Roman"/>
          <w:sz w:val="28"/>
          <w:szCs w:val="28"/>
        </w:rPr>
        <w:t>–</w:t>
      </w:r>
      <w:r w:rsidR="002A1C6E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2024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на </w:t>
      </w:r>
      <w:r w:rsidR="00A47418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63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 справи, </w:t>
      </w:r>
      <w:r w:rsidR="00BD699D" w:rsidRPr="004F4CF6">
        <w:rPr>
          <w:rFonts w:ascii="Times New Roman" w:hAnsi="Times New Roman" w:cs="Times New Roman"/>
          <w:sz w:val="28"/>
          <w:szCs w:val="28"/>
        </w:rPr>
        <w:t>а також з кадрових питань (особового складу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) за 202</w:t>
      </w:r>
      <w:r w:rsidR="00A47418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2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–202</w:t>
      </w:r>
      <w:r w:rsidR="0032464F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роки на </w:t>
      </w:r>
      <w:r w:rsidR="00A47418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125</w:t>
      </w:r>
      <w:r w:rsidR="00BD699D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справ та </w:t>
      </w:r>
      <w:r w:rsidR="00BD699D" w:rsidRPr="004F4CF6">
        <w:rPr>
          <w:rFonts w:ascii="Times New Roman" w:hAnsi="Times New Roman" w:cs="Times New Roman"/>
          <w:sz w:val="28"/>
          <w:szCs w:val="28"/>
        </w:rPr>
        <w:t>передмови до них</w:t>
      </w:r>
      <w:r w:rsidR="00BD699D" w:rsidRPr="004F4CF6">
        <w:rPr>
          <w:rFonts w:ascii="Times New Roman" w:hAnsi="Times New Roman" w:cs="Times New Roman"/>
          <w:bCs/>
          <w:sz w:val="28"/>
          <w:szCs w:val="28"/>
        </w:rPr>
        <w:t>.</w:t>
      </w:r>
    </w:p>
    <w:p w14:paraId="37CF9879" w14:textId="393C232E" w:rsidR="00C56768" w:rsidRPr="004F4CF6" w:rsidRDefault="00993411" w:rsidP="00071AF6">
      <w:pPr>
        <w:pStyle w:val="Standard"/>
        <w:ind w:right="-2" w:firstLine="567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4F4CF6">
        <w:rPr>
          <w:rFonts w:cs="Times New Roman"/>
          <w:bCs/>
          <w:sz w:val="28"/>
          <w:szCs w:val="28"/>
        </w:rPr>
        <w:t>1.2. </w:t>
      </w:r>
      <w:r w:rsidR="00BB7F6F" w:rsidRPr="004F4CF6">
        <w:rPr>
          <w:rFonts w:cs="Times New Roman"/>
          <w:bCs/>
          <w:sz w:val="28"/>
          <w:szCs w:val="28"/>
        </w:rPr>
        <w:t xml:space="preserve">Поліщук Оксану, яка повідомила, що на розгляд експертної комісії архівного відділу Луцької міської ради надано документи </w:t>
      </w:r>
      <w:r w:rsidR="00A47418" w:rsidRPr="004F4CF6">
        <w:rPr>
          <w:rFonts w:cs="Times New Roman"/>
          <w:sz w:val="28"/>
          <w:szCs w:val="28"/>
        </w:rPr>
        <w:t>Первинної профспілкової організації працівників Комунального закладу вищої освіти «Луцький педагогічний коледж» Волинської обласної ради</w:t>
      </w:r>
      <w:r w:rsidR="00406CF7" w:rsidRPr="004F4CF6">
        <w:rPr>
          <w:rFonts w:cs="Times New Roman"/>
          <w:bCs/>
          <w:sz w:val="28"/>
          <w:szCs w:val="28"/>
        </w:rPr>
        <w:t>.</w:t>
      </w:r>
      <w:r w:rsidRPr="004F4CF6">
        <w:rPr>
          <w:rFonts w:cs="Times New Roman"/>
          <w:bCs/>
          <w:sz w:val="28"/>
          <w:szCs w:val="28"/>
        </w:rPr>
        <w:t xml:space="preserve"> </w:t>
      </w:r>
      <w:r w:rsidR="00623958" w:rsidRPr="004F4CF6">
        <w:rPr>
          <w:rFonts w:cs="Times New Roman"/>
          <w:bCs/>
          <w:sz w:val="28"/>
          <w:szCs w:val="28"/>
        </w:rPr>
        <w:t>Закладом</w:t>
      </w:r>
      <w:r w:rsidR="00406CF7" w:rsidRPr="004F4CF6">
        <w:rPr>
          <w:rFonts w:cs="Times New Roman"/>
          <w:bCs/>
          <w:sz w:val="28"/>
          <w:szCs w:val="28"/>
        </w:rPr>
        <w:t xml:space="preserve"> нада</w:t>
      </w:r>
      <w:r w:rsidR="00623958" w:rsidRPr="004F4CF6">
        <w:rPr>
          <w:rFonts w:cs="Times New Roman"/>
          <w:bCs/>
          <w:sz w:val="28"/>
          <w:szCs w:val="28"/>
        </w:rPr>
        <w:t>но</w:t>
      </w:r>
      <w:r w:rsidR="00406CF7" w:rsidRPr="004F4CF6">
        <w:rPr>
          <w:rFonts w:cs="Times New Roman"/>
          <w:bCs/>
          <w:sz w:val="28"/>
          <w:szCs w:val="28"/>
        </w:rPr>
        <w:t xml:space="preserve"> </w:t>
      </w:r>
      <w:r w:rsidRPr="004F4CF6">
        <w:rPr>
          <w:rFonts w:cs="Times New Roman"/>
          <w:bCs/>
          <w:sz w:val="28"/>
          <w:szCs w:val="28"/>
        </w:rPr>
        <w:t xml:space="preserve">описи справ </w:t>
      </w:r>
      <w:r w:rsidR="00A47418" w:rsidRPr="004F4CF6">
        <w:rPr>
          <w:rFonts w:cs="Times New Roman"/>
          <w:bCs/>
          <w:sz w:val="28"/>
          <w:szCs w:val="28"/>
        </w:rPr>
        <w:t xml:space="preserve">постійного </w:t>
      </w:r>
      <w:r w:rsidRPr="004F4CF6">
        <w:rPr>
          <w:rFonts w:cs="Times New Roman"/>
          <w:sz w:val="28"/>
          <w:szCs w:val="28"/>
        </w:rPr>
        <w:t xml:space="preserve">зберігання за </w:t>
      </w:r>
      <w:r w:rsidR="002A1C6E" w:rsidRPr="004F4CF6">
        <w:rPr>
          <w:rFonts w:cs="Times New Roman"/>
          <w:sz w:val="28"/>
          <w:szCs w:val="28"/>
        </w:rPr>
        <w:t>202</w:t>
      </w:r>
      <w:r w:rsidR="00A47418" w:rsidRPr="004F4CF6">
        <w:rPr>
          <w:rFonts w:cs="Times New Roman"/>
          <w:sz w:val="28"/>
          <w:szCs w:val="28"/>
        </w:rPr>
        <w:t>2</w:t>
      </w:r>
      <w:r w:rsidR="002A1C6E" w:rsidRPr="004F4CF6">
        <w:rPr>
          <w:rFonts w:cs="Times New Roman"/>
          <w:sz w:val="28"/>
          <w:szCs w:val="28"/>
        </w:rPr>
        <w:t>–</w:t>
      </w:r>
      <w:r w:rsidR="002A1C6E" w:rsidRPr="004F4CF6">
        <w:rPr>
          <w:rFonts w:cs="Times New Roman"/>
          <w:color w:val="000000" w:themeColor="text1"/>
          <w:sz w:val="28"/>
          <w:szCs w:val="28"/>
        </w:rPr>
        <w:t>202</w:t>
      </w:r>
      <w:r w:rsidR="00A47418" w:rsidRPr="004F4CF6">
        <w:rPr>
          <w:rFonts w:cs="Times New Roman"/>
          <w:color w:val="000000" w:themeColor="text1"/>
          <w:sz w:val="28"/>
          <w:szCs w:val="28"/>
        </w:rPr>
        <w:t>4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р</w:t>
      </w:r>
      <w:r w:rsidR="001C6444" w:rsidRPr="004F4CF6">
        <w:rPr>
          <w:rFonts w:cs="Times New Roman"/>
          <w:color w:val="000000" w:themeColor="text1"/>
          <w:sz w:val="28"/>
          <w:szCs w:val="28"/>
        </w:rPr>
        <w:t>о</w:t>
      </w:r>
      <w:r w:rsidRPr="004F4CF6">
        <w:rPr>
          <w:rFonts w:cs="Times New Roman"/>
          <w:color w:val="000000" w:themeColor="text1"/>
          <w:sz w:val="28"/>
          <w:szCs w:val="28"/>
        </w:rPr>
        <w:t>к</w:t>
      </w:r>
      <w:r w:rsidR="001C6444" w:rsidRPr="004F4CF6">
        <w:rPr>
          <w:rFonts w:cs="Times New Roman"/>
          <w:color w:val="000000" w:themeColor="text1"/>
          <w:sz w:val="28"/>
          <w:szCs w:val="28"/>
        </w:rPr>
        <w:t>и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на </w:t>
      </w:r>
      <w:r w:rsidR="00A47418" w:rsidRPr="004F4CF6">
        <w:rPr>
          <w:rFonts w:cs="Times New Roman"/>
          <w:color w:val="000000" w:themeColor="text1"/>
          <w:sz w:val="28"/>
          <w:szCs w:val="28"/>
        </w:rPr>
        <w:t>3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справ</w:t>
      </w:r>
      <w:r w:rsidR="00D8672B" w:rsidRPr="004F4CF6">
        <w:rPr>
          <w:rFonts w:cs="Times New Roman"/>
          <w:color w:val="000000" w:themeColor="text1"/>
          <w:sz w:val="28"/>
          <w:szCs w:val="28"/>
        </w:rPr>
        <w:t>и</w:t>
      </w:r>
      <w:r w:rsidR="00BB7F6F" w:rsidRPr="004F4CF6">
        <w:rPr>
          <w:rFonts w:cs="Times New Roman"/>
          <w:color w:val="000000" w:themeColor="text1"/>
          <w:sz w:val="28"/>
          <w:szCs w:val="28"/>
        </w:rPr>
        <w:t xml:space="preserve"> </w:t>
      </w:r>
      <w:r w:rsidR="005603B8" w:rsidRPr="004F4CF6">
        <w:rPr>
          <w:rFonts w:cs="Times New Roman"/>
          <w:color w:val="000000" w:themeColor="text1"/>
          <w:sz w:val="28"/>
          <w:szCs w:val="28"/>
        </w:rPr>
        <w:t>та передмови до них</w:t>
      </w:r>
      <w:r w:rsidR="00623958" w:rsidRPr="004F4CF6">
        <w:rPr>
          <w:rFonts w:cs="Times New Roman"/>
          <w:bCs/>
          <w:color w:val="000000" w:themeColor="text1"/>
          <w:sz w:val="28"/>
          <w:szCs w:val="28"/>
        </w:rPr>
        <w:t>.</w:t>
      </w:r>
    </w:p>
    <w:p w14:paraId="60A92974" w14:textId="61C91BAE" w:rsidR="00A47418" w:rsidRPr="004F4CF6" w:rsidRDefault="00A47418" w:rsidP="00071AF6">
      <w:pPr>
        <w:pStyle w:val="Standard"/>
        <w:ind w:right="-2" w:firstLine="567"/>
        <w:jc w:val="both"/>
        <w:rPr>
          <w:rFonts w:cs="Times New Roman"/>
          <w:bCs/>
          <w:color w:val="000000" w:themeColor="text1"/>
          <w:sz w:val="28"/>
          <w:szCs w:val="28"/>
        </w:rPr>
      </w:pPr>
      <w:r w:rsidRPr="004F4CF6">
        <w:rPr>
          <w:rFonts w:cs="Times New Roman"/>
          <w:bCs/>
          <w:sz w:val="28"/>
          <w:szCs w:val="28"/>
        </w:rPr>
        <w:t xml:space="preserve">1.3. Поліщук Оксану, яка повідомила, що на розгляд експертної комісії архівного відділу Луцької міської ради надано документи </w:t>
      </w:r>
      <w:r w:rsidR="00EF64E6">
        <w:rPr>
          <w:rFonts w:cs="Times New Roman"/>
          <w:bCs/>
          <w:sz w:val="28"/>
          <w:szCs w:val="28"/>
        </w:rPr>
        <w:t>особового фонду «</w:t>
      </w:r>
      <w:r w:rsidRPr="004F4CF6">
        <w:rPr>
          <w:rFonts w:cs="Times New Roman"/>
          <w:sz w:val="28"/>
          <w:szCs w:val="28"/>
        </w:rPr>
        <w:t xml:space="preserve">Ректор комунального закладу вищої освіти </w:t>
      </w:r>
      <w:r w:rsidR="00E634E3" w:rsidRPr="00E634E3">
        <w:rPr>
          <w:rFonts w:cs="Times New Roman"/>
          <w:sz w:val="28"/>
          <w:szCs w:val="28"/>
        </w:rPr>
        <w:t>“</w:t>
      </w:r>
      <w:r w:rsidRPr="004F4CF6">
        <w:rPr>
          <w:rFonts w:cs="Times New Roman"/>
          <w:sz w:val="28"/>
          <w:szCs w:val="28"/>
        </w:rPr>
        <w:t>Луцький педагогічний коледж</w:t>
      </w:r>
      <w:r w:rsidR="00E634E3" w:rsidRPr="00E634E3">
        <w:rPr>
          <w:rFonts w:cs="Times New Roman"/>
          <w:sz w:val="28"/>
          <w:szCs w:val="28"/>
        </w:rPr>
        <w:t>”</w:t>
      </w:r>
      <w:r w:rsidRPr="004F4CF6">
        <w:rPr>
          <w:rFonts w:cs="Times New Roman"/>
          <w:sz w:val="28"/>
          <w:szCs w:val="28"/>
        </w:rPr>
        <w:t xml:space="preserve"> Волинської обласної ради Бойчук Петр</w:t>
      </w:r>
      <w:r w:rsidR="00A30DBE">
        <w:rPr>
          <w:rFonts w:cs="Times New Roman"/>
          <w:sz w:val="28"/>
          <w:szCs w:val="28"/>
        </w:rPr>
        <w:t>о</w:t>
      </w:r>
      <w:r w:rsidRPr="004F4CF6">
        <w:rPr>
          <w:rFonts w:cs="Times New Roman"/>
          <w:sz w:val="28"/>
          <w:szCs w:val="28"/>
        </w:rPr>
        <w:t xml:space="preserve"> Микитов</w:t>
      </w:r>
      <w:r w:rsidR="00A30DBE">
        <w:rPr>
          <w:rFonts w:cs="Times New Roman"/>
          <w:sz w:val="28"/>
          <w:szCs w:val="28"/>
        </w:rPr>
        <w:t>ич</w:t>
      </w:r>
      <w:r w:rsidR="00E634E3">
        <w:rPr>
          <w:rFonts w:cs="Times New Roman"/>
          <w:sz w:val="28"/>
          <w:szCs w:val="28"/>
        </w:rPr>
        <w:t>»</w:t>
      </w:r>
      <w:r w:rsidRPr="004F4CF6">
        <w:rPr>
          <w:rFonts w:cs="Times New Roman"/>
          <w:bCs/>
          <w:sz w:val="28"/>
          <w:szCs w:val="28"/>
        </w:rPr>
        <w:t>. Закладом надано описи справ особового походження</w:t>
      </w:r>
      <w:r w:rsidRPr="004F4CF6">
        <w:rPr>
          <w:rFonts w:cs="Times New Roman"/>
          <w:sz w:val="28"/>
          <w:szCs w:val="28"/>
        </w:rPr>
        <w:t xml:space="preserve"> за 2022–</w:t>
      </w:r>
      <w:r w:rsidRPr="004F4CF6">
        <w:rPr>
          <w:rFonts w:cs="Times New Roman"/>
          <w:color w:val="000000" w:themeColor="text1"/>
          <w:sz w:val="28"/>
          <w:szCs w:val="28"/>
        </w:rPr>
        <w:t>202</w:t>
      </w:r>
      <w:r w:rsidR="00B53FC3" w:rsidRPr="004F4CF6">
        <w:rPr>
          <w:rFonts w:cs="Times New Roman"/>
          <w:color w:val="000000" w:themeColor="text1"/>
          <w:sz w:val="28"/>
          <w:szCs w:val="28"/>
        </w:rPr>
        <w:t>5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роки на 6 справ</w:t>
      </w:r>
      <w:r w:rsidR="00A30DBE">
        <w:rPr>
          <w:rFonts w:cs="Times New Roman"/>
          <w:color w:val="000000" w:themeColor="text1"/>
          <w:sz w:val="28"/>
          <w:szCs w:val="28"/>
        </w:rPr>
        <w:t xml:space="preserve"> (</w:t>
      </w:r>
      <w:r w:rsidR="007D740C" w:rsidRPr="004F4CF6">
        <w:rPr>
          <w:rFonts w:cs="Times New Roman"/>
          <w:color w:val="000000" w:themeColor="text1"/>
          <w:sz w:val="28"/>
          <w:szCs w:val="28"/>
          <w:lang w:val="ru-RU"/>
        </w:rPr>
        <w:t>7</w:t>
      </w:r>
      <w:r w:rsidR="00C16397" w:rsidRPr="004F4CF6">
        <w:rPr>
          <w:rFonts w:cs="Times New Roman"/>
          <w:color w:val="000000" w:themeColor="text1"/>
          <w:sz w:val="28"/>
          <w:szCs w:val="28"/>
        </w:rPr>
        <w:t xml:space="preserve"> документів</w:t>
      </w:r>
      <w:r w:rsidR="00A30DBE">
        <w:rPr>
          <w:rFonts w:cs="Times New Roman"/>
          <w:color w:val="000000" w:themeColor="text1"/>
          <w:sz w:val="28"/>
          <w:szCs w:val="28"/>
        </w:rPr>
        <w:t>)</w:t>
      </w:r>
      <w:r w:rsidR="00C16397" w:rsidRPr="004F4CF6">
        <w:rPr>
          <w:rFonts w:cs="Times New Roman"/>
          <w:color w:val="000000" w:themeColor="text1"/>
          <w:sz w:val="28"/>
          <w:szCs w:val="28"/>
        </w:rPr>
        <w:t xml:space="preserve"> </w:t>
      </w:r>
      <w:r w:rsidRPr="004F4CF6">
        <w:rPr>
          <w:rFonts w:cs="Times New Roman"/>
          <w:color w:val="000000" w:themeColor="text1"/>
          <w:sz w:val="28"/>
          <w:szCs w:val="28"/>
        </w:rPr>
        <w:t>та передмови до них</w:t>
      </w:r>
      <w:r w:rsidRPr="004F4CF6">
        <w:rPr>
          <w:rFonts w:cs="Times New Roman"/>
          <w:bCs/>
          <w:color w:val="000000" w:themeColor="text1"/>
          <w:sz w:val="28"/>
          <w:szCs w:val="28"/>
        </w:rPr>
        <w:t>.</w:t>
      </w:r>
    </w:p>
    <w:p w14:paraId="5D64F404" w14:textId="24FD94FA" w:rsidR="00A47418" w:rsidRPr="004F4CF6" w:rsidRDefault="00A47418" w:rsidP="00071AF6">
      <w:pPr>
        <w:pStyle w:val="Standard"/>
        <w:ind w:right="-2" w:firstLine="567"/>
        <w:jc w:val="both"/>
        <w:rPr>
          <w:rFonts w:cs="Times New Roman"/>
          <w:sz w:val="28"/>
          <w:szCs w:val="28"/>
        </w:rPr>
      </w:pPr>
      <w:r w:rsidRPr="004F4CF6">
        <w:rPr>
          <w:rFonts w:cs="Times New Roman"/>
          <w:bCs/>
          <w:sz w:val="28"/>
          <w:szCs w:val="28"/>
        </w:rPr>
        <w:t xml:space="preserve">1.4. Поліщук Оксану, яка повідомила, що на розгляд експертної комісії архівного відділу Луцької міської ради надано документи </w:t>
      </w:r>
      <w:r w:rsidR="002B6694" w:rsidRPr="004F4CF6">
        <w:rPr>
          <w:rFonts w:cs="Times New Roman"/>
          <w:sz w:val="28"/>
          <w:szCs w:val="28"/>
        </w:rPr>
        <w:t>Комунального підприємства «</w:t>
      </w:r>
      <w:proofErr w:type="spellStart"/>
      <w:r w:rsidR="002B6694" w:rsidRPr="004F4CF6">
        <w:rPr>
          <w:rFonts w:cs="Times New Roman"/>
          <w:sz w:val="28"/>
          <w:szCs w:val="28"/>
        </w:rPr>
        <w:t>Луцькреклама</w:t>
      </w:r>
      <w:proofErr w:type="spellEnd"/>
      <w:r w:rsidR="002B6694" w:rsidRPr="004F4CF6">
        <w:rPr>
          <w:rFonts w:cs="Times New Roman"/>
          <w:sz w:val="28"/>
          <w:szCs w:val="28"/>
        </w:rPr>
        <w:t>» Луцької міської ради</w:t>
      </w:r>
      <w:r w:rsidRPr="004F4CF6">
        <w:rPr>
          <w:rFonts w:cs="Times New Roman"/>
          <w:sz w:val="28"/>
          <w:szCs w:val="28"/>
        </w:rPr>
        <w:t>:</w:t>
      </w:r>
      <w:r w:rsidR="002B6694" w:rsidRPr="004F4CF6">
        <w:rPr>
          <w:rFonts w:cs="Times New Roman"/>
          <w:sz w:val="28"/>
          <w:szCs w:val="28"/>
        </w:rPr>
        <w:t xml:space="preserve"> </w:t>
      </w:r>
      <w:r w:rsidR="002D6683" w:rsidRPr="004F4CF6">
        <w:rPr>
          <w:rFonts w:cs="Times New Roman"/>
          <w:sz w:val="28"/>
          <w:szCs w:val="28"/>
        </w:rPr>
        <w:t>п</w:t>
      </w:r>
      <w:r w:rsidR="002B6694" w:rsidRPr="004F4CF6">
        <w:rPr>
          <w:rFonts w:cs="Times New Roman"/>
          <w:sz w:val="28"/>
          <w:szCs w:val="28"/>
        </w:rPr>
        <w:t>родовження до історичної довідки,</w:t>
      </w:r>
      <w:r w:rsidRPr="004F4CF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bCs/>
          <w:sz w:val="28"/>
          <w:szCs w:val="28"/>
        </w:rPr>
        <w:t>описи справ тривалого</w:t>
      </w:r>
      <w:r w:rsidRPr="004F4CF6">
        <w:rPr>
          <w:rFonts w:cs="Times New Roman"/>
          <w:sz w:val="28"/>
          <w:szCs w:val="28"/>
        </w:rPr>
        <w:t xml:space="preserve"> (понад 10 років) зберігання за </w:t>
      </w:r>
      <w:r w:rsidR="008E4B89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20</w:t>
      </w:r>
      <w:r w:rsidR="002B6694" w:rsidRPr="004F4CF6">
        <w:rPr>
          <w:rFonts w:cs="Times New Roman"/>
          <w:sz w:val="28"/>
          <w:szCs w:val="28"/>
        </w:rPr>
        <w:t>12</w:t>
      </w:r>
      <w:r w:rsidRPr="004F4CF6">
        <w:rPr>
          <w:rFonts w:cs="Times New Roman"/>
          <w:sz w:val="28"/>
          <w:szCs w:val="28"/>
        </w:rPr>
        <w:t>–20</w:t>
      </w:r>
      <w:r w:rsidR="002B6694" w:rsidRPr="004F4CF6">
        <w:rPr>
          <w:rFonts w:cs="Times New Roman"/>
          <w:sz w:val="28"/>
          <w:szCs w:val="28"/>
        </w:rPr>
        <w:t>23</w:t>
      </w:r>
      <w:r w:rsidRPr="004F4CF6">
        <w:rPr>
          <w:rFonts w:cs="Times New Roman"/>
          <w:sz w:val="28"/>
          <w:szCs w:val="28"/>
        </w:rPr>
        <w:t xml:space="preserve"> роки на </w:t>
      </w:r>
      <w:r w:rsidR="002B6694" w:rsidRPr="004F4CF6">
        <w:rPr>
          <w:rFonts w:cs="Times New Roman"/>
          <w:sz w:val="28"/>
          <w:szCs w:val="28"/>
        </w:rPr>
        <w:t>22</w:t>
      </w:r>
      <w:r w:rsidR="00B53FC3" w:rsidRPr="004F4CF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справ</w:t>
      </w:r>
      <w:r w:rsidR="00B53FC3" w:rsidRPr="004F4CF6">
        <w:rPr>
          <w:rFonts w:cs="Times New Roman"/>
          <w:sz w:val="28"/>
          <w:szCs w:val="28"/>
        </w:rPr>
        <w:t>и</w:t>
      </w:r>
      <w:r w:rsidRPr="004F4CF6">
        <w:rPr>
          <w:rFonts w:cs="Times New Roman"/>
          <w:sz w:val="28"/>
          <w:szCs w:val="28"/>
        </w:rPr>
        <w:t>, а також з кадрових питань (особового складу) за 20</w:t>
      </w:r>
      <w:r w:rsidR="002B6694" w:rsidRPr="004F4CF6">
        <w:rPr>
          <w:rFonts w:cs="Times New Roman"/>
          <w:sz w:val="28"/>
          <w:szCs w:val="28"/>
        </w:rPr>
        <w:t>11</w:t>
      </w:r>
      <w:r w:rsidRPr="004F4CF6">
        <w:rPr>
          <w:rFonts w:cs="Times New Roman"/>
          <w:sz w:val="28"/>
          <w:szCs w:val="28"/>
        </w:rPr>
        <w:t>–202</w:t>
      </w:r>
      <w:r w:rsidR="002B6694" w:rsidRPr="004F4CF6">
        <w:rPr>
          <w:rFonts w:cs="Times New Roman"/>
          <w:sz w:val="28"/>
          <w:szCs w:val="28"/>
        </w:rPr>
        <w:t>3</w:t>
      </w:r>
      <w:r w:rsidRPr="004F4CF6">
        <w:rPr>
          <w:rFonts w:cs="Times New Roman"/>
          <w:sz w:val="28"/>
          <w:szCs w:val="28"/>
        </w:rPr>
        <w:t xml:space="preserve"> роки на </w:t>
      </w:r>
      <w:r w:rsidR="002B6694" w:rsidRPr="004F4CF6">
        <w:rPr>
          <w:rFonts w:cs="Times New Roman"/>
          <w:sz w:val="28"/>
          <w:szCs w:val="28"/>
        </w:rPr>
        <w:t>33</w:t>
      </w:r>
      <w:r w:rsidR="00B53FC3" w:rsidRPr="004F4CF6">
        <w:rPr>
          <w:rFonts w:cs="Times New Roman"/>
          <w:sz w:val="28"/>
          <w:szCs w:val="28"/>
        </w:rPr>
        <w:t xml:space="preserve"> </w:t>
      </w:r>
      <w:r w:rsidRPr="004F4CF6">
        <w:rPr>
          <w:rFonts w:cs="Times New Roman"/>
          <w:sz w:val="28"/>
          <w:szCs w:val="28"/>
        </w:rPr>
        <w:t>справи</w:t>
      </w:r>
      <w:r w:rsidR="005206D7" w:rsidRPr="004F4CF6">
        <w:rPr>
          <w:rFonts w:cs="Times New Roman"/>
          <w:sz w:val="28"/>
          <w:szCs w:val="28"/>
        </w:rPr>
        <w:t>.</w:t>
      </w:r>
    </w:p>
    <w:p w14:paraId="49A7B69D" w14:textId="221307D5" w:rsidR="005206D7" w:rsidRPr="004F4CF6" w:rsidRDefault="005206D7" w:rsidP="005206D7">
      <w:pPr>
        <w:pStyle w:val="Standard"/>
        <w:ind w:right="-2"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4F4CF6">
        <w:rPr>
          <w:rFonts w:cs="Times New Roman"/>
          <w:color w:val="000000" w:themeColor="text1"/>
          <w:sz w:val="28"/>
          <w:szCs w:val="28"/>
        </w:rPr>
        <w:t>1.5. </w:t>
      </w:r>
      <w:r w:rsidR="009A6FA0" w:rsidRPr="004F4CF6">
        <w:rPr>
          <w:rFonts w:cs="Times New Roman"/>
          <w:bCs/>
          <w:color w:val="000000" w:themeColor="text1"/>
          <w:sz w:val="28"/>
          <w:szCs w:val="28"/>
        </w:rPr>
        <w:t>Поліщук Оксану</w:t>
      </w:r>
      <w:r w:rsidRPr="004F4CF6">
        <w:rPr>
          <w:rFonts w:cs="Times New Roman"/>
          <w:bCs/>
          <w:color w:val="000000" w:themeColor="text1"/>
          <w:sz w:val="28"/>
          <w:szCs w:val="28"/>
        </w:rPr>
        <w:t xml:space="preserve">, яка повідомила, </w:t>
      </w:r>
      <w:r w:rsidR="00AC684B" w:rsidRPr="004F4CF6">
        <w:rPr>
          <w:rFonts w:cs="Times New Roman"/>
          <w:bCs/>
          <w:color w:val="000000" w:themeColor="text1"/>
          <w:sz w:val="28"/>
          <w:szCs w:val="28"/>
        </w:rPr>
        <w:t xml:space="preserve">що </w:t>
      </w:r>
      <w:r w:rsidR="007D740C" w:rsidRPr="004F4CF6">
        <w:rPr>
          <w:rFonts w:cs="Times New Roman"/>
          <w:bCs/>
          <w:color w:val="000000" w:themeColor="text1"/>
          <w:sz w:val="28"/>
          <w:szCs w:val="28"/>
        </w:rPr>
        <w:t xml:space="preserve">у зв’язку з припиненням шляхом ліквідації </w:t>
      </w:r>
      <w:r w:rsidR="002D6683" w:rsidRPr="004F4CF6">
        <w:rPr>
          <w:rFonts w:cs="Times New Roman"/>
          <w:bCs/>
          <w:color w:val="000000" w:themeColor="text1"/>
          <w:sz w:val="28"/>
          <w:szCs w:val="28"/>
        </w:rPr>
        <w:t xml:space="preserve">на розгляд експертної комісії архівного відділу Луцької міської ради </w:t>
      </w:r>
      <w:r w:rsidR="002D6683" w:rsidRPr="004F4CF6">
        <w:rPr>
          <w:rFonts w:cs="Times New Roman"/>
          <w:bCs/>
          <w:color w:val="000000" w:themeColor="text1"/>
          <w:sz w:val="28"/>
          <w:szCs w:val="28"/>
        </w:rPr>
        <w:lastRenderedPageBreak/>
        <w:t xml:space="preserve">надано документи </w:t>
      </w:r>
      <w:r w:rsidR="007D740C" w:rsidRPr="004F4CF6">
        <w:rPr>
          <w:rFonts w:cs="Times New Roman"/>
          <w:bCs/>
          <w:color w:val="000000" w:themeColor="text1"/>
          <w:sz w:val="28"/>
          <w:szCs w:val="28"/>
        </w:rPr>
        <w:t>Товариства з обмеженою відповідальністю «Технічне бюро кадастру»</w:t>
      </w:r>
      <w:r w:rsidR="002D6683" w:rsidRPr="004F4CF6">
        <w:rPr>
          <w:rFonts w:cs="Times New Roman"/>
          <w:bCs/>
          <w:color w:val="000000" w:themeColor="text1"/>
          <w:sz w:val="28"/>
          <w:szCs w:val="28"/>
        </w:rPr>
        <w:t xml:space="preserve">: </w:t>
      </w:r>
      <w:r w:rsidR="00B53FC3" w:rsidRPr="004F4CF6">
        <w:rPr>
          <w:rFonts w:cs="Times New Roman"/>
          <w:bCs/>
          <w:color w:val="000000" w:themeColor="text1"/>
          <w:sz w:val="28"/>
          <w:szCs w:val="28"/>
        </w:rPr>
        <w:t>і</w:t>
      </w:r>
      <w:r w:rsidR="008E4B89">
        <w:rPr>
          <w:rFonts w:cs="Times New Roman"/>
          <w:bCs/>
          <w:color w:val="000000" w:themeColor="text1"/>
          <w:sz w:val="28"/>
          <w:szCs w:val="28"/>
        </w:rPr>
        <w:t>сторична довідка</w:t>
      </w:r>
      <w:r w:rsidRPr="004F4CF6">
        <w:rPr>
          <w:rFonts w:cs="Times New Roman"/>
          <w:bCs/>
          <w:color w:val="000000" w:themeColor="text1"/>
          <w:sz w:val="28"/>
          <w:szCs w:val="28"/>
        </w:rPr>
        <w:t xml:space="preserve"> </w:t>
      </w:r>
      <w:r w:rsidRPr="004F4CF6">
        <w:rPr>
          <w:rFonts w:cs="Times New Roman"/>
          <w:color w:val="000000" w:themeColor="text1"/>
          <w:sz w:val="28"/>
          <w:szCs w:val="28"/>
        </w:rPr>
        <w:t>та</w:t>
      </w:r>
      <w:r w:rsidR="002D6683" w:rsidRPr="004F4CF6">
        <w:rPr>
          <w:rFonts w:cs="Times New Roman"/>
          <w:color w:val="000000" w:themeColor="text1"/>
          <w:sz w:val="28"/>
          <w:szCs w:val="28"/>
        </w:rPr>
        <w:t xml:space="preserve"> опис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з кадрових питань (особового складу) </w:t>
      </w:r>
      <w:r w:rsidR="00E634E3">
        <w:rPr>
          <w:rFonts w:cs="Times New Roman"/>
          <w:color w:val="000000" w:themeColor="text1"/>
          <w:sz w:val="28"/>
          <w:szCs w:val="28"/>
        </w:rPr>
        <w:t xml:space="preserve">    </w:t>
      </w:r>
      <w:r w:rsidRPr="004F4CF6">
        <w:rPr>
          <w:rFonts w:cs="Times New Roman"/>
          <w:color w:val="000000" w:themeColor="text1"/>
          <w:sz w:val="28"/>
          <w:szCs w:val="28"/>
        </w:rPr>
        <w:t>за 2008–2025 роки на 88</w:t>
      </w:r>
      <w:r w:rsidR="00B53FC3" w:rsidRPr="004F4CF6">
        <w:rPr>
          <w:rFonts w:cs="Times New Roman"/>
          <w:color w:val="000000" w:themeColor="text1"/>
          <w:sz w:val="28"/>
          <w:szCs w:val="28"/>
        </w:rPr>
        <w:t xml:space="preserve"> </w:t>
      </w:r>
      <w:r w:rsidRPr="004F4CF6">
        <w:rPr>
          <w:rFonts w:cs="Times New Roman"/>
          <w:color w:val="000000" w:themeColor="text1"/>
          <w:sz w:val="28"/>
          <w:szCs w:val="28"/>
        </w:rPr>
        <w:t>справ.</w:t>
      </w:r>
    </w:p>
    <w:p w14:paraId="0EB10029" w14:textId="1CDB4050" w:rsidR="00993411" w:rsidRPr="004F4CF6" w:rsidRDefault="001C6444" w:rsidP="00071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  <w:lang w:bidi="ar-SA"/>
        </w:rPr>
        <w:t>1.</w:t>
      </w:r>
      <w:r w:rsidR="002D6683" w:rsidRPr="004F4CF6">
        <w:rPr>
          <w:rFonts w:ascii="Times New Roman" w:hAnsi="Times New Roman" w:cs="Times New Roman"/>
          <w:sz w:val="28"/>
          <w:szCs w:val="28"/>
          <w:lang w:bidi="ar-SA"/>
        </w:rPr>
        <w:t>6</w:t>
      </w:r>
      <w:r w:rsidRPr="004F4CF6">
        <w:rPr>
          <w:rFonts w:ascii="Times New Roman" w:hAnsi="Times New Roman" w:cs="Times New Roman"/>
          <w:sz w:val="28"/>
          <w:szCs w:val="28"/>
          <w:lang w:bidi="ar-SA"/>
        </w:rPr>
        <w:t>. </w:t>
      </w:r>
      <w:proofErr w:type="spellStart"/>
      <w:r w:rsidR="00FD0700"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="00FD0700" w:rsidRPr="004F4CF6">
        <w:rPr>
          <w:rFonts w:ascii="Times New Roman" w:hAnsi="Times New Roman" w:cs="Times New Roman"/>
          <w:bCs/>
          <w:sz w:val="28"/>
          <w:szCs w:val="28"/>
        </w:rPr>
        <w:t xml:space="preserve"> Оксану, яка повідомила, що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 xml:space="preserve"> у зв’язку з </w:t>
      </w:r>
      <w:r w:rsidR="00E110C7" w:rsidRPr="004F4CF6">
        <w:rPr>
          <w:rFonts w:ascii="Times New Roman" w:hAnsi="Times New Roman" w:cs="Times New Roman"/>
          <w:sz w:val="28"/>
          <w:szCs w:val="28"/>
          <w:lang w:bidi="ar-SA"/>
        </w:rPr>
        <w:t>припиненням шляхом ліквідації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 xml:space="preserve"> відповідно </w:t>
      </w:r>
      <w:r w:rsidR="0078293F" w:rsidRPr="004F4CF6">
        <w:rPr>
          <w:rFonts w:ascii="Times New Roman" w:hAnsi="Times New Roman" w:cs="Times New Roman"/>
          <w:bCs/>
          <w:sz w:val="28"/>
          <w:szCs w:val="28"/>
        </w:rPr>
        <w:t xml:space="preserve">до </w:t>
      </w:r>
      <w:r w:rsidR="00E634E3">
        <w:rPr>
          <w:rFonts w:ascii="Times New Roman" w:hAnsi="Times New Roman" w:cs="Times New Roman"/>
          <w:bCs/>
          <w:sz w:val="28"/>
          <w:szCs w:val="28"/>
        </w:rPr>
        <w:t xml:space="preserve">судового 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 xml:space="preserve">рішення </w:t>
      </w:r>
      <w:r w:rsidR="008E4B89">
        <w:rPr>
          <w:rFonts w:ascii="Times New Roman" w:hAnsi="Times New Roman" w:cs="Times New Roman"/>
          <w:bCs/>
          <w:sz w:val="28"/>
          <w:szCs w:val="28"/>
        </w:rPr>
        <w:t>(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>Постанов</w:t>
      </w:r>
      <w:r w:rsidR="00E634E3">
        <w:rPr>
          <w:rFonts w:ascii="Times New Roman" w:hAnsi="Times New Roman" w:cs="Times New Roman"/>
          <w:bCs/>
          <w:sz w:val="28"/>
          <w:szCs w:val="28"/>
        </w:rPr>
        <w:t>а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 xml:space="preserve"> Волинського окружного адміністративного суду</w:t>
      </w:r>
      <w:r w:rsidR="0078293F" w:rsidRPr="004F4CF6">
        <w:rPr>
          <w:rFonts w:ascii="Times New Roman" w:hAnsi="Times New Roman" w:cs="Times New Roman"/>
          <w:bCs/>
          <w:sz w:val="28"/>
          <w:szCs w:val="28"/>
        </w:rPr>
        <w:t xml:space="preserve"> від 15.10.2012 № 2а/0370/3060/12</w:t>
      </w:r>
      <w:r w:rsidR="008E4B89">
        <w:rPr>
          <w:rFonts w:ascii="Times New Roman" w:hAnsi="Times New Roman" w:cs="Times New Roman"/>
          <w:bCs/>
          <w:sz w:val="28"/>
          <w:szCs w:val="28"/>
        </w:rPr>
        <w:t>)</w:t>
      </w:r>
      <w:r w:rsidR="00E110C7"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E634E3">
        <w:rPr>
          <w:rFonts w:ascii="Times New Roman" w:hAnsi="Times New Roman" w:cs="Times New Roman"/>
          <w:bCs/>
          <w:sz w:val="28"/>
          <w:szCs w:val="28"/>
        </w:rPr>
        <w:t>щодо припинення  юридичної особи</w:t>
      </w:r>
      <w:r w:rsidR="00315399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FD0700" w:rsidRPr="004F4CF6">
        <w:rPr>
          <w:rFonts w:ascii="Times New Roman" w:hAnsi="Times New Roman" w:cs="Times New Roman"/>
          <w:bCs/>
          <w:sz w:val="28"/>
          <w:szCs w:val="28"/>
        </w:rPr>
        <w:t xml:space="preserve">на розгляд експертної комісії архівного відділу Луцької міської ради надано документи </w:t>
      </w:r>
      <w:r w:rsidR="002B6694" w:rsidRPr="004F4CF6">
        <w:rPr>
          <w:rFonts w:ascii="Times New Roman" w:hAnsi="Times New Roman" w:cs="Times New Roman"/>
          <w:sz w:val="28"/>
          <w:szCs w:val="28"/>
          <w:lang w:bidi="ar-SA"/>
        </w:rPr>
        <w:t>Малого підприємства «Стерн»</w:t>
      </w:r>
      <w:r w:rsidR="0078293F" w:rsidRPr="004F4CF6">
        <w:rPr>
          <w:rFonts w:ascii="Times New Roman" w:hAnsi="Times New Roman" w:cs="Times New Roman"/>
          <w:sz w:val="28"/>
          <w:szCs w:val="28"/>
          <w:lang w:bidi="ar-SA"/>
        </w:rPr>
        <w:t>:</w:t>
      </w:r>
      <w:r w:rsidR="002B6694" w:rsidRPr="004F4CF6">
        <w:rPr>
          <w:rFonts w:ascii="Times New Roman" w:hAnsi="Times New Roman" w:cs="Times New Roman"/>
          <w:sz w:val="28"/>
          <w:szCs w:val="28"/>
          <w:lang w:bidi="ar-SA"/>
        </w:rPr>
        <w:t xml:space="preserve"> </w:t>
      </w:r>
      <w:r w:rsidR="0078293F" w:rsidRPr="004F4CF6">
        <w:rPr>
          <w:rFonts w:ascii="Times New Roman" w:hAnsi="Times New Roman" w:cs="Times New Roman"/>
          <w:sz w:val="28"/>
          <w:szCs w:val="28"/>
          <w:lang w:bidi="ar-SA"/>
        </w:rPr>
        <w:t>історичн</w:t>
      </w:r>
      <w:r w:rsidR="002D6683" w:rsidRPr="004F4CF6">
        <w:rPr>
          <w:rFonts w:ascii="Times New Roman" w:hAnsi="Times New Roman" w:cs="Times New Roman"/>
          <w:sz w:val="28"/>
          <w:szCs w:val="28"/>
          <w:lang w:bidi="ar-SA"/>
        </w:rPr>
        <w:t>а</w:t>
      </w:r>
      <w:r w:rsidR="0078293F" w:rsidRPr="004F4CF6">
        <w:rPr>
          <w:rFonts w:ascii="Times New Roman" w:hAnsi="Times New Roman" w:cs="Times New Roman"/>
          <w:sz w:val="28"/>
          <w:szCs w:val="28"/>
          <w:lang w:bidi="ar-SA"/>
        </w:rPr>
        <w:t xml:space="preserve"> довідк</w:t>
      </w:r>
      <w:r w:rsidR="002D6683" w:rsidRPr="004F4CF6">
        <w:rPr>
          <w:rFonts w:ascii="Times New Roman" w:hAnsi="Times New Roman" w:cs="Times New Roman"/>
          <w:sz w:val="28"/>
          <w:szCs w:val="28"/>
          <w:lang w:bidi="ar-SA"/>
        </w:rPr>
        <w:t>а</w:t>
      </w:r>
      <w:r w:rsidR="0078293F" w:rsidRPr="004F4CF6">
        <w:rPr>
          <w:rFonts w:ascii="Times New Roman" w:hAnsi="Times New Roman" w:cs="Times New Roman"/>
          <w:sz w:val="28"/>
          <w:szCs w:val="28"/>
          <w:lang w:bidi="ar-SA"/>
        </w:rPr>
        <w:t xml:space="preserve"> та </w:t>
      </w:r>
      <w:r w:rsidR="001B6E46" w:rsidRPr="004F4CF6">
        <w:rPr>
          <w:rFonts w:ascii="Times New Roman" w:hAnsi="Times New Roman" w:cs="Times New Roman"/>
          <w:bCs/>
          <w:sz w:val="28"/>
          <w:szCs w:val="28"/>
        </w:rPr>
        <w:t xml:space="preserve">опис </w:t>
      </w:r>
      <w:r w:rsidR="0078293F" w:rsidRPr="004F4CF6">
        <w:rPr>
          <w:rFonts w:ascii="Times New Roman" w:hAnsi="Times New Roman" w:cs="Times New Roman"/>
          <w:bCs/>
          <w:sz w:val="28"/>
          <w:szCs w:val="28"/>
        </w:rPr>
        <w:t xml:space="preserve">справ </w:t>
      </w:r>
      <w:r w:rsidR="00FD56D9" w:rsidRPr="004F4CF6">
        <w:rPr>
          <w:rFonts w:ascii="Times New Roman" w:hAnsi="Times New Roman" w:cs="Times New Roman"/>
          <w:sz w:val="28"/>
          <w:szCs w:val="28"/>
        </w:rPr>
        <w:t xml:space="preserve">з кадрових питань (особового складу) за </w:t>
      </w:r>
      <w:r w:rsidR="00BF530A" w:rsidRPr="004F4CF6">
        <w:rPr>
          <w:rFonts w:ascii="Times New Roman" w:hAnsi="Times New Roman" w:cs="Times New Roman"/>
          <w:sz w:val="28"/>
          <w:szCs w:val="28"/>
        </w:rPr>
        <w:t>20</w:t>
      </w:r>
      <w:r w:rsidR="002B6694" w:rsidRPr="004F4CF6">
        <w:rPr>
          <w:rFonts w:ascii="Times New Roman" w:hAnsi="Times New Roman" w:cs="Times New Roman"/>
          <w:sz w:val="28"/>
          <w:szCs w:val="28"/>
        </w:rPr>
        <w:t>00</w:t>
      </w:r>
      <w:r w:rsidR="00BF530A" w:rsidRPr="004F4CF6">
        <w:rPr>
          <w:rFonts w:ascii="Times New Roman" w:hAnsi="Times New Roman" w:cs="Times New Roman"/>
          <w:sz w:val="28"/>
          <w:szCs w:val="28"/>
        </w:rPr>
        <w:t xml:space="preserve">–2025 роки </w:t>
      </w:r>
      <w:r w:rsidR="00FD56D9" w:rsidRPr="004F4CF6">
        <w:rPr>
          <w:rFonts w:ascii="Times New Roman" w:hAnsi="Times New Roman" w:cs="Times New Roman"/>
          <w:sz w:val="28"/>
          <w:szCs w:val="28"/>
        </w:rPr>
        <w:t>на</w:t>
      </w:r>
      <w:r w:rsidR="00A135CA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2B6694" w:rsidRPr="004F4CF6">
        <w:rPr>
          <w:rFonts w:ascii="Times New Roman" w:hAnsi="Times New Roman" w:cs="Times New Roman"/>
          <w:sz w:val="28"/>
          <w:szCs w:val="28"/>
        </w:rPr>
        <w:t>8</w:t>
      </w:r>
      <w:r w:rsidR="00FD56D9"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E126B6" w:rsidRPr="004F4CF6">
        <w:rPr>
          <w:rFonts w:ascii="Times New Roman" w:hAnsi="Times New Roman" w:cs="Times New Roman"/>
          <w:sz w:val="28"/>
          <w:szCs w:val="28"/>
        </w:rPr>
        <w:t>.</w:t>
      </w:r>
    </w:p>
    <w:p w14:paraId="36685F86" w14:textId="37A5BC2A" w:rsidR="00D30A27" w:rsidRPr="004F4CF6" w:rsidRDefault="00D30A27" w:rsidP="00071AF6">
      <w:pPr>
        <w:pStyle w:val="a8"/>
        <w:tabs>
          <w:tab w:val="left" w:pos="993"/>
        </w:tabs>
        <w:ind w:left="0"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1.</w:t>
      </w:r>
      <w:r w:rsidR="007C4225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7</w:t>
      </w:r>
      <w:r w:rsidRPr="004F4CF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A77B56"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="00A77B56" w:rsidRPr="004F4CF6">
        <w:rPr>
          <w:rFonts w:ascii="Times New Roman" w:hAnsi="Times New Roman" w:cs="Times New Roman"/>
          <w:bCs/>
          <w:sz w:val="28"/>
          <w:szCs w:val="28"/>
        </w:rPr>
        <w:t xml:space="preserve"> Оксану, яка повідомила, що на розгляд експертної комісії архівного відділу Луцької міської ради надано документи </w:t>
      </w:r>
      <w:r w:rsidRPr="004F4CF6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</w:t>
      </w:r>
      <w:r w:rsidR="002B6694" w:rsidRPr="004F4CF6">
        <w:rPr>
          <w:rFonts w:ascii="Times New Roman" w:hAnsi="Times New Roman" w:cs="Times New Roman"/>
          <w:sz w:val="28"/>
          <w:szCs w:val="28"/>
        </w:rPr>
        <w:t>«МОЛПРОМ-</w:t>
      </w:r>
      <w:r w:rsidR="00C46172" w:rsidRPr="004F4CF6">
        <w:rPr>
          <w:rFonts w:ascii="Times New Roman" w:hAnsi="Times New Roman" w:cs="Times New Roman"/>
          <w:sz w:val="28"/>
          <w:szCs w:val="28"/>
        </w:rPr>
        <w:t>ЕКСПЕРТ</w:t>
      </w:r>
      <w:r w:rsidR="002B6694" w:rsidRPr="004F4CF6">
        <w:rPr>
          <w:rFonts w:ascii="Times New Roman" w:hAnsi="Times New Roman" w:cs="Times New Roman"/>
          <w:sz w:val="28"/>
          <w:szCs w:val="28"/>
        </w:rPr>
        <w:t xml:space="preserve">»: </w:t>
      </w:r>
      <w:r w:rsidRPr="004F4CF6">
        <w:rPr>
          <w:rFonts w:ascii="Times New Roman" w:hAnsi="Times New Roman" w:cs="Times New Roman"/>
          <w:bCs/>
          <w:sz w:val="28"/>
          <w:szCs w:val="28"/>
        </w:rPr>
        <w:t>описи справ тривалого (понад 10 років) зберігання за 202</w:t>
      </w:r>
      <w:r w:rsidR="00BF530A" w:rsidRPr="004F4CF6">
        <w:rPr>
          <w:rFonts w:ascii="Times New Roman" w:hAnsi="Times New Roman" w:cs="Times New Roman"/>
          <w:bCs/>
          <w:sz w:val="28"/>
          <w:szCs w:val="28"/>
        </w:rPr>
        <w:t>5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р</w:t>
      </w:r>
      <w:r w:rsidR="002B6694" w:rsidRPr="004F4CF6">
        <w:rPr>
          <w:rFonts w:ascii="Times New Roman" w:hAnsi="Times New Roman" w:cs="Times New Roman"/>
          <w:bCs/>
          <w:sz w:val="28"/>
          <w:szCs w:val="28"/>
        </w:rPr>
        <w:t>ік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на</w:t>
      </w:r>
      <w:r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2B6694" w:rsidRPr="004F4CF6">
        <w:rPr>
          <w:rFonts w:ascii="Times New Roman" w:hAnsi="Times New Roman" w:cs="Times New Roman"/>
          <w:sz w:val="28"/>
          <w:szCs w:val="28"/>
        </w:rPr>
        <w:t>4</w:t>
      </w:r>
      <w:r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2B6694" w:rsidRPr="004F4CF6">
        <w:rPr>
          <w:rFonts w:ascii="Times New Roman" w:hAnsi="Times New Roman" w:cs="Times New Roman"/>
          <w:sz w:val="28"/>
          <w:szCs w:val="28"/>
        </w:rPr>
        <w:t>и</w:t>
      </w:r>
      <w:r w:rsidRPr="004F4CF6">
        <w:rPr>
          <w:rFonts w:ascii="Times New Roman" w:hAnsi="Times New Roman" w:cs="Times New Roman"/>
          <w:sz w:val="28"/>
          <w:szCs w:val="28"/>
        </w:rPr>
        <w:t>, а</w:t>
      </w:r>
      <w:r w:rsidR="00F328CC" w:rsidRPr="004F4CF6">
        <w:rPr>
          <w:rFonts w:ascii="Times New Roman" w:hAnsi="Times New Roman" w:cs="Times New Roman"/>
          <w:sz w:val="28"/>
          <w:szCs w:val="28"/>
        </w:rPr>
        <w:t> </w:t>
      </w:r>
      <w:r w:rsidRPr="004F4CF6">
        <w:rPr>
          <w:rFonts w:ascii="Times New Roman" w:hAnsi="Times New Roman" w:cs="Times New Roman"/>
          <w:sz w:val="28"/>
          <w:szCs w:val="28"/>
        </w:rPr>
        <w:t>також з кадрових питань (особового складу) за 202</w:t>
      </w:r>
      <w:r w:rsidR="00BF530A" w:rsidRPr="004F4CF6">
        <w:rPr>
          <w:rFonts w:ascii="Times New Roman" w:hAnsi="Times New Roman" w:cs="Times New Roman"/>
          <w:sz w:val="28"/>
          <w:szCs w:val="28"/>
        </w:rPr>
        <w:t>5</w:t>
      </w:r>
      <w:r w:rsidRPr="004F4CF6">
        <w:rPr>
          <w:rFonts w:ascii="Times New Roman" w:hAnsi="Times New Roman" w:cs="Times New Roman"/>
          <w:sz w:val="28"/>
          <w:szCs w:val="28"/>
        </w:rPr>
        <w:t xml:space="preserve"> р</w:t>
      </w:r>
      <w:r w:rsidR="002B6694" w:rsidRPr="004F4CF6">
        <w:rPr>
          <w:rFonts w:ascii="Times New Roman" w:hAnsi="Times New Roman" w:cs="Times New Roman"/>
          <w:sz w:val="28"/>
          <w:szCs w:val="28"/>
        </w:rPr>
        <w:t>ік</w:t>
      </w:r>
      <w:r w:rsidRPr="004F4CF6">
        <w:rPr>
          <w:rFonts w:ascii="Times New Roman" w:hAnsi="Times New Roman" w:cs="Times New Roman"/>
          <w:sz w:val="28"/>
          <w:szCs w:val="28"/>
        </w:rPr>
        <w:t xml:space="preserve"> на </w:t>
      </w:r>
      <w:r w:rsidR="002B6694" w:rsidRPr="004F4CF6">
        <w:rPr>
          <w:rFonts w:ascii="Times New Roman" w:hAnsi="Times New Roman" w:cs="Times New Roman"/>
          <w:sz w:val="28"/>
          <w:szCs w:val="28"/>
        </w:rPr>
        <w:t>2</w:t>
      </w:r>
      <w:r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4F4CF6">
        <w:rPr>
          <w:rFonts w:ascii="Times New Roman" w:hAnsi="Times New Roman" w:cs="Times New Roman"/>
          <w:sz w:val="28"/>
          <w:szCs w:val="28"/>
        </w:rPr>
        <w:t>и</w:t>
      </w:r>
      <w:r w:rsidR="002B6694"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14:paraId="27F7057A" w14:textId="18787A45" w:rsidR="004659CB" w:rsidRPr="004F4CF6" w:rsidRDefault="00EF5727" w:rsidP="00071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</w:t>
      </w:r>
      <w:r w:rsidR="001C6444" w:rsidRPr="004F4CF6">
        <w:rPr>
          <w:rFonts w:ascii="Times New Roman" w:hAnsi="Times New Roman" w:cs="Times New Roman"/>
          <w:sz w:val="28"/>
          <w:szCs w:val="28"/>
        </w:rPr>
        <w:t>.</w:t>
      </w:r>
      <w:r w:rsidR="007C4225" w:rsidRPr="004F4CF6">
        <w:rPr>
          <w:rFonts w:ascii="Times New Roman" w:hAnsi="Times New Roman" w:cs="Times New Roman"/>
          <w:sz w:val="28"/>
          <w:szCs w:val="28"/>
        </w:rPr>
        <w:t>8</w:t>
      </w:r>
      <w:r w:rsidRPr="004F4CF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BF530A"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="00BF530A" w:rsidRPr="004F4CF6">
        <w:rPr>
          <w:rFonts w:ascii="Times New Roman" w:hAnsi="Times New Roman" w:cs="Times New Roman"/>
          <w:bCs/>
          <w:sz w:val="28"/>
          <w:szCs w:val="28"/>
        </w:rPr>
        <w:t xml:space="preserve"> Оксану</w:t>
      </w:r>
      <w:r w:rsidRPr="004F4CF6">
        <w:rPr>
          <w:rFonts w:ascii="Times New Roman" w:hAnsi="Times New Roman" w:cs="Times New Roman"/>
          <w:bCs/>
          <w:sz w:val="28"/>
          <w:szCs w:val="28"/>
        </w:rPr>
        <w:t>, яка повідомила</w:t>
      </w:r>
      <w:r w:rsidR="00E126B6" w:rsidRPr="004F4CF6">
        <w:rPr>
          <w:rFonts w:ascii="Times New Roman" w:hAnsi="Times New Roman" w:cs="Times New Roman"/>
          <w:bCs/>
          <w:sz w:val="28"/>
          <w:szCs w:val="28"/>
        </w:rPr>
        <w:t>,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що на розгляд експертної комісії архівного відділу міської ради надано документи </w:t>
      </w:r>
      <w:r w:rsidR="00BF530A" w:rsidRPr="004F4CF6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</w:t>
      </w:r>
      <w:r w:rsidR="00C46172" w:rsidRPr="004F4CF6">
        <w:rPr>
          <w:rFonts w:ascii="Times New Roman" w:hAnsi="Times New Roman" w:cs="Times New Roman"/>
          <w:sz w:val="28"/>
          <w:szCs w:val="28"/>
        </w:rPr>
        <w:t>«МОЛПРОМ-ІНВЕСТОР»</w:t>
      </w:r>
      <w:r w:rsidR="00786CAD" w:rsidRPr="004F4CF6">
        <w:rPr>
          <w:rFonts w:ascii="Times New Roman" w:hAnsi="Times New Roman" w:cs="Times New Roman"/>
          <w:sz w:val="28"/>
          <w:szCs w:val="28"/>
        </w:rPr>
        <w:t xml:space="preserve">. </w:t>
      </w:r>
      <w:r w:rsidRPr="004F4CF6">
        <w:rPr>
          <w:rFonts w:ascii="Times New Roman" w:hAnsi="Times New Roman" w:cs="Times New Roman"/>
          <w:sz w:val="28"/>
          <w:szCs w:val="28"/>
        </w:rPr>
        <w:t>П</w:t>
      </w:r>
      <w:r w:rsidRPr="004F4CF6">
        <w:rPr>
          <w:rFonts w:ascii="Times New Roman" w:hAnsi="Times New Roman" w:cs="Times New Roman"/>
          <w:bCs/>
          <w:sz w:val="28"/>
          <w:szCs w:val="28"/>
        </w:rPr>
        <w:t>редставлено описи справ</w:t>
      </w:r>
      <w:r w:rsidR="007453E5" w:rsidRPr="004F4CF6">
        <w:rPr>
          <w:rFonts w:ascii="Times New Roman" w:hAnsi="Times New Roman" w:cs="Times New Roman"/>
          <w:bCs/>
          <w:sz w:val="28"/>
          <w:szCs w:val="28"/>
        </w:rPr>
        <w:t xml:space="preserve"> тривалого</w:t>
      </w:r>
      <w:r w:rsidR="007453E5" w:rsidRPr="004F4CF6">
        <w:rPr>
          <w:rFonts w:ascii="Times New Roman" w:hAnsi="Times New Roman" w:cs="Times New Roman"/>
          <w:sz w:val="28"/>
          <w:szCs w:val="28"/>
        </w:rPr>
        <w:t xml:space="preserve"> (понад 10</w:t>
      </w:r>
      <w:r w:rsidR="00975B42" w:rsidRPr="004F4CF6">
        <w:rPr>
          <w:rFonts w:ascii="Times New Roman" w:hAnsi="Times New Roman" w:cs="Times New Roman"/>
          <w:sz w:val="28"/>
          <w:szCs w:val="28"/>
        </w:rPr>
        <w:t> </w:t>
      </w:r>
      <w:r w:rsidR="007453E5" w:rsidRPr="004F4CF6">
        <w:rPr>
          <w:rFonts w:ascii="Times New Roman" w:hAnsi="Times New Roman" w:cs="Times New Roman"/>
          <w:sz w:val="28"/>
          <w:szCs w:val="28"/>
        </w:rPr>
        <w:t>років) зберігання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4F4CF6">
        <w:rPr>
          <w:rFonts w:ascii="Times New Roman" w:hAnsi="Times New Roman" w:cs="Times New Roman"/>
          <w:sz w:val="28"/>
          <w:szCs w:val="28"/>
        </w:rPr>
        <w:t>за 202</w:t>
      </w:r>
      <w:r w:rsidR="007453E5" w:rsidRPr="004F4CF6">
        <w:rPr>
          <w:rFonts w:ascii="Times New Roman" w:hAnsi="Times New Roman" w:cs="Times New Roman"/>
          <w:sz w:val="28"/>
          <w:szCs w:val="28"/>
        </w:rPr>
        <w:t>5</w:t>
      </w:r>
      <w:r w:rsidRPr="004F4CF6">
        <w:rPr>
          <w:rFonts w:ascii="Times New Roman" w:hAnsi="Times New Roman" w:cs="Times New Roman"/>
          <w:sz w:val="28"/>
          <w:szCs w:val="28"/>
        </w:rPr>
        <w:t xml:space="preserve"> р</w:t>
      </w:r>
      <w:r w:rsidR="00315399">
        <w:rPr>
          <w:rFonts w:ascii="Times New Roman" w:hAnsi="Times New Roman" w:cs="Times New Roman"/>
          <w:sz w:val="28"/>
          <w:szCs w:val="28"/>
        </w:rPr>
        <w:t>ік</w:t>
      </w:r>
      <w:r w:rsidRPr="004F4CF6">
        <w:rPr>
          <w:rFonts w:ascii="Times New Roman" w:hAnsi="Times New Roman" w:cs="Times New Roman"/>
          <w:sz w:val="28"/>
          <w:szCs w:val="28"/>
        </w:rPr>
        <w:t xml:space="preserve"> на </w:t>
      </w:r>
      <w:r w:rsidR="00C46172" w:rsidRPr="004F4CF6">
        <w:rPr>
          <w:rFonts w:ascii="Times New Roman" w:hAnsi="Times New Roman" w:cs="Times New Roman"/>
          <w:sz w:val="28"/>
          <w:szCs w:val="28"/>
        </w:rPr>
        <w:t>4</w:t>
      </w:r>
      <w:r w:rsidR="00E00BE1" w:rsidRPr="004F4CF6">
        <w:rPr>
          <w:rFonts w:ascii="Times New Roman" w:hAnsi="Times New Roman" w:cs="Times New Roman"/>
          <w:sz w:val="28"/>
          <w:szCs w:val="28"/>
        </w:rPr>
        <w:t> </w:t>
      </w:r>
      <w:r w:rsidRPr="004F4CF6">
        <w:rPr>
          <w:rFonts w:ascii="Times New Roman" w:hAnsi="Times New Roman" w:cs="Times New Roman"/>
          <w:sz w:val="28"/>
          <w:szCs w:val="28"/>
        </w:rPr>
        <w:t>справ</w:t>
      </w:r>
      <w:r w:rsidR="00315399">
        <w:rPr>
          <w:rFonts w:ascii="Times New Roman" w:hAnsi="Times New Roman" w:cs="Times New Roman"/>
          <w:sz w:val="28"/>
          <w:szCs w:val="28"/>
        </w:rPr>
        <w:t>и</w:t>
      </w:r>
      <w:r w:rsidR="007453E5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E126B6" w:rsidRPr="004F4CF6">
        <w:rPr>
          <w:rFonts w:ascii="Times New Roman" w:hAnsi="Times New Roman" w:cs="Times New Roman"/>
          <w:sz w:val="28"/>
          <w:szCs w:val="28"/>
        </w:rPr>
        <w:t>т</w:t>
      </w:r>
      <w:r w:rsidR="007453E5" w:rsidRPr="004F4CF6">
        <w:rPr>
          <w:rFonts w:ascii="Times New Roman" w:hAnsi="Times New Roman" w:cs="Times New Roman"/>
          <w:sz w:val="28"/>
          <w:szCs w:val="28"/>
        </w:rPr>
        <w:t>а з кадрових питань (особового складу) за 2025 р</w:t>
      </w:r>
      <w:r w:rsidR="00315399">
        <w:rPr>
          <w:rFonts w:ascii="Times New Roman" w:hAnsi="Times New Roman" w:cs="Times New Roman"/>
          <w:sz w:val="28"/>
          <w:szCs w:val="28"/>
        </w:rPr>
        <w:t>і</w:t>
      </w:r>
      <w:r w:rsidR="007453E5" w:rsidRPr="004F4CF6">
        <w:rPr>
          <w:rFonts w:ascii="Times New Roman" w:hAnsi="Times New Roman" w:cs="Times New Roman"/>
          <w:sz w:val="28"/>
          <w:szCs w:val="28"/>
        </w:rPr>
        <w:t xml:space="preserve">к на </w:t>
      </w:r>
      <w:r w:rsidR="00C46172" w:rsidRPr="004F4CF6">
        <w:rPr>
          <w:rFonts w:ascii="Times New Roman" w:hAnsi="Times New Roman" w:cs="Times New Roman"/>
          <w:sz w:val="28"/>
          <w:szCs w:val="28"/>
        </w:rPr>
        <w:t>2</w:t>
      </w:r>
      <w:r w:rsidR="007453E5"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4F4CF6">
        <w:rPr>
          <w:rFonts w:ascii="Times New Roman" w:hAnsi="Times New Roman" w:cs="Times New Roman"/>
          <w:sz w:val="28"/>
          <w:szCs w:val="28"/>
        </w:rPr>
        <w:t>и</w:t>
      </w:r>
      <w:r w:rsidR="00E126B6" w:rsidRPr="004F4CF6">
        <w:rPr>
          <w:rFonts w:ascii="Times New Roman" w:hAnsi="Times New Roman" w:cs="Times New Roman"/>
          <w:sz w:val="28"/>
          <w:szCs w:val="28"/>
        </w:rPr>
        <w:t>.</w:t>
      </w:r>
    </w:p>
    <w:p w14:paraId="00A1DEFB" w14:textId="4310D2B6" w:rsidR="004659CB" w:rsidRPr="004F4CF6" w:rsidRDefault="004659CB" w:rsidP="00071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1.</w:t>
      </w:r>
      <w:r w:rsidR="007C4225" w:rsidRPr="004F4CF6">
        <w:rPr>
          <w:rFonts w:ascii="Times New Roman" w:hAnsi="Times New Roman" w:cs="Times New Roman"/>
          <w:sz w:val="28"/>
          <w:szCs w:val="28"/>
        </w:rPr>
        <w:t>9</w:t>
      </w:r>
      <w:r w:rsidRPr="004F4CF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="00A77B56"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="00A77B56" w:rsidRPr="004F4CF6">
        <w:rPr>
          <w:rFonts w:ascii="Times New Roman" w:hAnsi="Times New Roman" w:cs="Times New Roman"/>
          <w:bCs/>
          <w:sz w:val="28"/>
          <w:szCs w:val="28"/>
        </w:rPr>
        <w:t xml:space="preserve"> Оксану, яка повідомила, що на розгляд експертної комісії архівного відділу Луцької міської ради надано документи </w:t>
      </w:r>
      <w:r w:rsidRPr="004F4CF6">
        <w:rPr>
          <w:rFonts w:ascii="Times New Roman" w:hAnsi="Times New Roman" w:cs="Times New Roman"/>
          <w:sz w:val="28"/>
          <w:szCs w:val="28"/>
        </w:rPr>
        <w:t>Товариства з обмеженою відповідальністю «</w:t>
      </w:r>
      <w:r w:rsidR="00C46172" w:rsidRPr="004F4CF6">
        <w:rPr>
          <w:rFonts w:ascii="Times New Roman" w:hAnsi="Times New Roman" w:cs="Times New Roman"/>
          <w:sz w:val="28"/>
          <w:szCs w:val="28"/>
        </w:rPr>
        <w:t>СПЕЦПРОЕКТ-ПЕРСПЕКТИВА</w:t>
      </w:r>
      <w:r w:rsidRPr="004F4CF6">
        <w:rPr>
          <w:rFonts w:ascii="Times New Roman" w:hAnsi="Times New Roman" w:cs="Times New Roman"/>
          <w:sz w:val="28"/>
          <w:szCs w:val="28"/>
        </w:rPr>
        <w:t>»</w:t>
      </w:r>
      <w:r w:rsidR="00E126B6" w:rsidRPr="004F4CF6">
        <w:rPr>
          <w:rFonts w:ascii="Times New Roman" w:hAnsi="Times New Roman" w:cs="Times New Roman"/>
          <w:sz w:val="28"/>
          <w:szCs w:val="28"/>
        </w:rPr>
        <w:t>:</w:t>
      </w:r>
      <w:r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Pr="004F4CF6">
        <w:rPr>
          <w:rFonts w:ascii="Times New Roman" w:hAnsi="Times New Roman" w:cs="Times New Roman"/>
          <w:bCs/>
          <w:sz w:val="28"/>
          <w:szCs w:val="28"/>
        </w:rPr>
        <w:t>описи справ тривалого</w:t>
      </w:r>
      <w:r w:rsidRPr="004F4CF6">
        <w:rPr>
          <w:rFonts w:ascii="Times New Roman" w:hAnsi="Times New Roman" w:cs="Times New Roman"/>
          <w:sz w:val="28"/>
          <w:szCs w:val="28"/>
        </w:rPr>
        <w:t xml:space="preserve"> (понад 10</w:t>
      </w:r>
      <w:r w:rsidR="00975B42" w:rsidRPr="004F4CF6">
        <w:rPr>
          <w:rFonts w:ascii="Times New Roman" w:hAnsi="Times New Roman" w:cs="Times New Roman"/>
          <w:sz w:val="28"/>
          <w:szCs w:val="28"/>
        </w:rPr>
        <w:t> </w:t>
      </w:r>
      <w:r w:rsidRPr="004F4CF6">
        <w:rPr>
          <w:rFonts w:ascii="Times New Roman" w:hAnsi="Times New Roman" w:cs="Times New Roman"/>
          <w:sz w:val="28"/>
          <w:szCs w:val="28"/>
        </w:rPr>
        <w:t>років) зберігання за 202</w:t>
      </w:r>
      <w:r w:rsidR="00BF530A" w:rsidRPr="004F4CF6">
        <w:rPr>
          <w:rFonts w:ascii="Times New Roman" w:hAnsi="Times New Roman" w:cs="Times New Roman"/>
          <w:sz w:val="28"/>
          <w:szCs w:val="28"/>
        </w:rPr>
        <w:t>5</w:t>
      </w:r>
      <w:r w:rsidRPr="004F4CF6">
        <w:rPr>
          <w:rFonts w:ascii="Times New Roman" w:hAnsi="Times New Roman" w:cs="Times New Roman"/>
          <w:sz w:val="28"/>
          <w:szCs w:val="28"/>
        </w:rPr>
        <w:t xml:space="preserve"> р</w:t>
      </w:r>
      <w:r w:rsidR="00BF530A" w:rsidRPr="004F4CF6">
        <w:rPr>
          <w:rFonts w:ascii="Times New Roman" w:hAnsi="Times New Roman" w:cs="Times New Roman"/>
          <w:sz w:val="28"/>
          <w:szCs w:val="28"/>
        </w:rPr>
        <w:t>і</w:t>
      </w:r>
      <w:r w:rsidRPr="004F4CF6">
        <w:rPr>
          <w:rFonts w:ascii="Times New Roman" w:hAnsi="Times New Roman" w:cs="Times New Roman"/>
          <w:sz w:val="28"/>
          <w:szCs w:val="28"/>
        </w:rPr>
        <w:t xml:space="preserve">к на </w:t>
      </w:r>
      <w:r w:rsidR="00BF530A" w:rsidRPr="004F4CF6">
        <w:rPr>
          <w:rFonts w:ascii="Times New Roman" w:hAnsi="Times New Roman" w:cs="Times New Roman"/>
          <w:sz w:val="28"/>
          <w:szCs w:val="28"/>
        </w:rPr>
        <w:t>4</w:t>
      </w:r>
      <w:r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BF530A" w:rsidRPr="004F4CF6">
        <w:rPr>
          <w:rFonts w:ascii="Times New Roman" w:hAnsi="Times New Roman" w:cs="Times New Roman"/>
          <w:sz w:val="28"/>
          <w:szCs w:val="28"/>
        </w:rPr>
        <w:t>и</w:t>
      </w:r>
      <w:r w:rsidR="00E126B6" w:rsidRPr="004F4CF6">
        <w:rPr>
          <w:rFonts w:ascii="Times New Roman" w:hAnsi="Times New Roman" w:cs="Times New Roman"/>
          <w:sz w:val="28"/>
          <w:szCs w:val="28"/>
        </w:rPr>
        <w:t>,</w:t>
      </w:r>
      <w:r w:rsidRPr="004F4CF6">
        <w:rPr>
          <w:rFonts w:ascii="Times New Roman" w:hAnsi="Times New Roman" w:cs="Times New Roman"/>
          <w:sz w:val="28"/>
          <w:szCs w:val="28"/>
        </w:rPr>
        <w:t xml:space="preserve"> а також з кадрових питань (особового складу) за 202</w:t>
      </w:r>
      <w:r w:rsidR="00BF530A" w:rsidRPr="004F4CF6">
        <w:rPr>
          <w:rFonts w:ascii="Times New Roman" w:hAnsi="Times New Roman" w:cs="Times New Roman"/>
          <w:sz w:val="28"/>
          <w:szCs w:val="28"/>
        </w:rPr>
        <w:t>5</w:t>
      </w:r>
      <w:r w:rsidRPr="004F4CF6">
        <w:rPr>
          <w:rFonts w:ascii="Times New Roman" w:hAnsi="Times New Roman" w:cs="Times New Roman"/>
          <w:sz w:val="28"/>
          <w:szCs w:val="28"/>
        </w:rPr>
        <w:t xml:space="preserve"> р</w:t>
      </w:r>
      <w:r w:rsidR="00BF530A" w:rsidRPr="004F4CF6">
        <w:rPr>
          <w:rFonts w:ascii="Times New Roman" w:hAnsi="Times New Roman" w:cs="Times New Roman"/>
          <w:sz w:val="28"/>
          <w:szCs w:val="28"/>
        </w:rPr>
        <w:t>і</w:t>
      </w:r>
      <w:r w:rsidRPr="004F4CF6">
        <w:rPr>
          <w:rFonts w:ascii="Times New Roman" w:hAnsi="Times New Roman" w:cs="Times New Roman"/>
          <w:sz w:val="28"/>
          <w:szCs w:val="28"/>
        </w:rPr>
        <w:t xml:space="preserve">к на </w:t>
      </w:r>
      <w:r w:rsidR="00C46172" w:rsidRPr="004F4CF6">
        <w:rPr>
          <w:rFonts w:ascii="Times New Roman" w:hAnsi="Times New Roman" w:cs="Times New Roman"/>
          <w:sz w:val="28"/>
          <w:szCs w:val="28"/>
        </w:rPr>
        <w:t>2</w:t>
      </w:r>
      <w:r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C46172" w:rsidRPr="004F4CF6">
        <w:rPr>
          <w:rFonts w:ascii="Times New Roman" w:hAnsi="Times New Roman" w:cs="Times New Roman"/>
          <w:sz w:val="28"/>
          <w:szCs w:val="28"/>
        </w:rPr>
        <w:t>и</w:t>
      </w:r>
      <w:r w:rsidR="00BF530A" w:rsidRPr="004F4CF6">
        <w:rPr>
          <w:rFonts w:ascii="Times New Roman" w:hAnsi="Times New Roman" w:cs="Times New Roman"/>
          <w:sz w:val="28"/>
          <w:szCs w:val="28"/>
        </w:rPr>
        <w:t>.</w:t>
      </w:r>
    </w:p>
    <w:p w14:paraId="0FA5BE1A" w14:textId="4D00C951" w:rsidR="00C46172" w:rsidRPr="004F4CF6" w:rsidRDefault="00C46172" w:rsidP="00071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1.</w:t>
      </w:r>
      <w:r w:rsidR="007C4225" w:rsidRPr="004F4CF6">
        <w:rPr>
          <w:rFonts w:ascii="Times New Roman" w:hAnsi="Times New Roman" w:cs="Times New Roman"/>
          <w:sz w:val="28"/>
          <w:szCs w:val="28"/>
        </w:rPr>
        <w:t>10</w:t>
      </w:r>
      <w:r w:rsidRPr="004F4CF6">
        <w:rPr>
          <w:rFonts w:ascii="Times New Roman" w:hAnsi="Times New Roman" w:cs="Times New Roman"/>
          <w:sz w:val="28"/>
          <w:szCs w:val="28"/>
        </w:rPr>
        <w:t>. </w:t>
      </w:r>
      <w:proofErr w:type="spellStart"/>
      <w:r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Оксану, яка повідомила, що на розгляд експертної комісії архівного відділу Луцької міської ради надано документи </w:t>
      </w:r>
      <w:r w:rsidRPr="004F4CF6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«СПЕЦПРОЕКТ-КАПІТАЛ»: </w:t>
      </w:r>
      <w:r w:rsidRPr="004F4CF6">
        <w:rPr>
          <w:rFonts w:ascii="Times New Roman" w:hAnsi="Times New Roman" w:cs="Times New Roman"/>
          <w:bCs/>
          <w:sz w:val="28"/>
          <w:szCs w:val="28"/>
        </w:rPr>
        <w:t>описи справ тривалого</w:t>
      </w:r>
      <w:r w:rsidRPr="004F4CF6">
        <w:rPr>
          <w:rFonts w:ascii="Times New Roman" w:hAnsi="Times New Roman" w:cs="Times New Roman"/>
          <w:sz w:val="28"/>
          <w:szCs w:val="28"/>
        </w:rPr>
        <w:t xml:space="preserve"> (понад 10 років) зберігання за 2025 рік на 4 справи, а також з кадрових питань (особового складу) за 2025 рік на 2 справи.</w:t>
      </w:r>
    </w:p>
    <w:p w14:paraId="3366F3DA" w14:textId="77777777" w:rsidR="00C46172" w:rsidRPr="004F4CF6" w:rsidRDefault="00C46172" w:rsidP="00071AF6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3B7988B" w14:textId="086BB4C6" w:rsidR="007D7C73" w:rsidRPr="004F4CF6" w:rsidRDefault="00483505" w:rsidP="00071AF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 xml:space="preserve">Поліщук Оксана та </w:t>
      </w:r>
      <w:proofErr w:type="spellStart"/>
      <w:r w:rsidR="007D7C73"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="007D7C73" w:rsidRPr="004F4CF6">
        <w:rPr>
          <w:rFonts w:ascii="Times New Roman" w:hAnsi="Times New Roman" w:cs="Times New Roman"/>
          <w:bCs/>
          <w:sz w:val="28"/>
          <w:szCs w:val="28"/>
        </w:rPr>
        <w:t xml:space="preserve"> Оксана зазначил</w:t>
      </w:r>
      <w:r w:rsidRPr="004F4CF6">
        <w:rPr>
          <w:rFonts w:ascii="Times New Roman" w:hAnsi="Times New Roman" w:cs="Times New Roman"/>
          <w:bCs/>
          <w:sz w:val="28"/>
          <w:szCs w:val="28"/>
        </w:rPr>
        <w:t>и</w:t>
      </w:r>
      <w:r w:rsidR="007D7C73" w:rsidRPr="004F4CF6">
        <w:rPr>
          <w:rFonts w:ascii="Times New Roman" w:hAnsi="Times New Roman" w:cs="Times New Roman"/>
          <w:bCs/>
          <w:sz w:val="28"/>
          <w:szCs w:val="28"/>
        </w:rPr>
        <w:t>, що експертиза цінності документів проведена на підставі законодавчих документів у сфері архівної справи та діловодства: Закону України «Про Національний архівний фонд та архівні установи», Правил організації діловодства та архівного зберігання документів у державних органах, органах місцевого самоврядування, на підприємствах, в установах і організаціях, затверджених наказом Міністерства юстиції України від 18.06.2015 № 1000/5, зареєстрованим в Міністерстві юстиції України 22.06.2015 за № 736/27181, та інших нормативно-правових актів з питань експертизи цінності документів, методичних рекомендацій Державної архівної служби України.</w:t>
      </w:r>
    </w:p>
    <w:p w14:paraId="73CA8B72" w14:textId="77777777" w:rsidR="007D7C73" w:rsidRPr="004F4CF6" w:rsidRDefault="007D7C73" w:rsidP="00071AF6">
      <w:pPr>
        <w:ind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Поліщук Оксана запропонувала погодити вищезазначені описи справ.</w:t>
      </w:r>
    </w:p>
    <w:p w14:paraId="09E1BAAE" w14:textId="77777777" w:rsidR="00AC684B" w:rsidRPr="004F4CF6" w:rsidRDefault="00AC684B" w:rsidP="00071AF6">
      <w:pPr>
        <w:pStyle w:val="a8"/>
        <w:ind w:left="1843" w:hanging="18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912D728" w14:textId="77777777" w:rsidR="00AC684B" w:rsidRPr="004F4CF6" w:rsidRDefault="00AC684B" w:rsidP="00071AF6">
      <w:pPr>
        <w:pStyle w:val="a8"/>
        <w:ind w:left="1843" w:hanging="1843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73ACEE" w14:textId="39CD0912" w:rsidR="00E51B36" w:rsidRPr="004F4CF6" w:rsidRDefault="008C77F8" w:rsidP="00071AF6">
      <w:pPr>
        <w:pStyle w:val="a8"/>
        <w:ind w:left="1843" w:hanging="184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>ВИРІШИЛИ:</w:t>
      </w:r>
      <w:r w:rsidR="006A307C" w:rsidRPr="004F4CF6">
        <w:rPr>
          <w:rFonts w:ascii="Times New Roman" w:hAnsi="Times New Roman" w:cs="Times New Roman"/>
          <w:bCs/>
          <w:sz w:val="28"/>
          <w:szCs w:val="28"/>
        </w:rPr>
        <w:t xml:space="preserve"> </w:t>
      </w:r>
    </w:p>
    <w:p w14:paraId="6A1DB7E8" w14:textId="73F6A957" w:rsidR="008C77F8" w:rsidRPr="004F4CF6" w:rsidRDefault="00CB66D1" w:rsidP="00071AF6">
      <w:pPr>
        <w:pStyle w:val="a8"/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4F4CF6">
        <w:rPr>
          <w:rFonts w:ascii="Times New Roman" w:hAnsi="Times New Roman" w:cs="Times New Roman"/>
          <w:bCs/>
          <w:sz w:val="28"/>
          <w:szCs w:val="28"/>
        </w:rPr>
        <w:t xml:space="preserve">Описи справ погодити </w:t>
      </w:r>
      <w:r w:rsidR="008C77F8" w:rsidRPr="004F4CF6">
        <w:rPr>
          <w:rFonts w:ascii="Times New Roman" w:hAnsi="Times New Roman" w:cs="Times New Roman"/>
          <w:bCs/>
          <w:sz w:val="28"/>
          <w:szCs w:val="28"/>
        </w:rPr>
        <w:t>(</w:t>
      </w:r>
      <w:r w:rsidR="007D740C" w:rsidRPr="004F4CF6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8C77F8" w:rsidRPr="004F4CF6">
        <w:rPr>
          <w:rFonts w:ascii="Times New Roman" w:hAnsi="Times New Roman" w:cs="Times New Roman"/>
          <w:bCs/>
          <w:sz w:val="28"/>
          <w:szCs w:val="28"/>
        </w:rPr>
        <w:t xml:space="preserve"> голос</w:t>
      </w:r>
      <w:r w:rsidR="001D107E" w:rsidRPr="004F4CF6">
        <w:rPr>
          <w:rFonts w:ascii="Times New Roman" w:hAnsi="Times New Roman" w:cs="Times New Roman"/>
          <w:bCs/>
          <w:sz w:val="28"/>
          <w:szCs w:val="28"/>
        </w:rPr>
        <w:t>ів</w:t>
      </w:r>
      <w:r w:rsidR="008C77F8" w:rsidRPr="004F4CF6">
        <w:rPr>
          <w:rFonts w:ascii="Times New Roman" w:hAnsi="Times New Roman" w:cs="Times New Roman"/>
          <w:bCs/>
          <w:sz w:val="28"/>
          <w:szCs w:val="28"/>
        </w:rPr>
        <w:t xml:space="preserve"> – за).</w:t>
      </w:r>
    </w:p>
    <w:p w14:paraId="08749E9F" w14:textId="77777777" w:rsidR="00B53FC3" w:rsidRPr="004F4CF6" w:rsidRDefault="00B53FC3" w:rsidP="00071AF6">
      <w:pPr>
        <w:pStyle w:val="a8"/>
        <w:ind w:left="0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86397A8" w14:textId="2A835219" w:rsidR="00C46172" w:rsidRPr="004F4CF6" w:rsidRDefault="00937CB0" w:rsidP="00071AF6">
      <w:pPr>
        <w:pStyle w:val="a8"/>
        <w:tabs>
          <w:tab w:val="left" w:pos="1980"/>
          <w:tab w:val="left" w:pos="4215"/>
        </w:tabs>
        <w:ind w:left="0" w:right="5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2. </w:t>
      </w:r>
      <w:r w:rsidR="00C46172" w:rsidRPr="004F4CF6">
        <w:rPr>
          <w:rFonts w:ascii="Times New Roman" w:hAnsi="Times New Roman" w:cs="Times New Roman"/>
          <w:sz w:val="28"/>
          <w:szCs w:val="28"/>
        </w:rPr>
        <w:t xml:space="preserve">СЛУХАЛИ: </w:t>
      </w:r>
    </w:p>
    <w:p w14:paraId="65AFBCBE" w14:textId="2F8375AF" w:rsidR="00937CB0" w:rsidRPr="004F4CF6" w:rsidRDefault="00937CB0" w:rsidP="00071AF6">
      <w:pPr>
        <w:pStyle w:val="a8"/>
        <w:tabs>
          <w:tab w:val="left" w:pos="1980"/>
          <w:tab w:val="left" w:pos="4215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Оксану, секретаря комісії, яка повідомила, що </w:t>
      </w:r>
      <w:r w:rsidR="00E96325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надане </w:t>
      </w:r>
      <w:r w:rsidR="007C4225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на розгляд експертної комісії архівного відділу Луцької міської ради </w:t>
      </w:r>
      <w:r w:rsidR="00E96325" w:rsidRPr="004F4CF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П</w:t>
      </w:r>
      <w:r w:rsidR="00FD50F4" w:rsidRPr="004F4CF6">
        <w:rPr>
          <w:rFonts w:ascii="Times New Roman" w:hAnsi="Times New Roman" w:cs="Times New Roman"/>
          <w:sz w:val="28"/>
          <w:szCs w:val="28"/>
        </w:rPr>
        <w:t>оложення про експертну комісію К</w:t>
      </w:r>
      <w:r w:rsidR="00A30DBE">
        <w:rPr>
          <w:rFonts w:ascii="Times New Roman" w:hAnsi="Times New Roman" w:cs="Times New Roman"/>
          <w:sz w:val="28"/>
          <w:szCs w:val="28"/>
        </w:rPr>
        <w:t>омунальної установи</w:t>
      </w:r>
      <w:r w:rsidR="00FD50F4" w:rsidRPr="004F4CF6">
        <w:rPr>
          <w:rFonts w:ascii="Times New Roman" w:hAnsi="Times New Roman" w:cs="Times New Roman"/>
          <w:sz w:val="28"/>
          <w:szCs w:val="28"/>
        </w:rPr>
        <w:t xml:space="preserve"> «Територіальний центр соціального обслуговування (надання соціальних послуг) Луцької міської територіальної громади» </w:t>
      </w:r>
      <w:r w:rsidRPr="004F4CF6">
        <w:rPr>
          <w:rFonts w:ascii="Times New Roman" w:hAnsi="Times New Roman" w:cs="Times New Roman"/>
          <w:bCs/>
          <w:sz w:val="28"/>
          <w:szCs w:val="28"/>
        </w:rPr>
        <w:t>розроблено відповідно до</w:t>
      </w:r>
      <w:r w:rsidRPr="004F4C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4F4CF6">
        <w:rPr>
          <w:rFonts w:ascii="Times New Roman" w:hAnsi="Times New Roman" w:cs="Times New Roman"/>
          <w:bCs/>
          <w:sz w:val="28"/>
          <w:szCs w:val="28"/>
        </w:rPr>
        <w:t>Типового положення про експертну комісію державного органу, органу місцевого самоврядування, державного і комунального підприємства, установи та організації, затвердженого наказом Міністерства юстиції України від 19.06.2013 № 1227/5, зареєстрованим в Міністерстві юстиції України 25.06.2013 за № 1062/23594.</w:t>
      </w:r>
    </w:p>
    <w:p w14:paraId="21E8B62B" w14:textId="0FFBCBC3" w:rsidR="00937CB0" w:rsidRPr="004F4CF6" w:rsidRDefault="00937CB0" w:rsidP="00071AF6">
      <w:pPr>
        <w:pStyle w:val="a8"/>
        <w:tabs>
          <w:tab w:val="left" w:pos="1980"/>
          <w:tab w:val="left" w:pos="4215"/>
        </w:tabs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4F4CF6">
        <w:rPr>
          <w:rFonts w:ascii="Times New Roman" w:hAnsi="Times New Roman" w:cs="Times New Roman"/>
          <w:bCs/>
          <w:sz w:val="28"/>
          <w:szCs w:val="28"/>
        </w:rPr>
        <w:t>Зінець</w:t>
      </w:r>
      <w:proofErr w:type="spellEnd"/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Оксана запропонувала </w:t>
      </w:r>
      <w:r w:rsidRPr="004F4CF6">
        <w:rPr>
          <w:rFonts w:ascii="Times New Roman" w:hAnsi="Times New Roman" w:cs="Times New Roman"/>
          <w:sz w:val="28"/>
          <w:szCs w:val="28"/>
        </w:rPr>
        <w:t>погодити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 вищезазначене </w:t>
      </w:r>
      <w:r w:rsidR="00315399">
        <w:rPr>
          <w:rFonts w:ascii="Times New Roman" w:hAnsi="Times New Roman" w:cs="Times New Roman"/>
          <w:bCs/>
          <w:sz w:val="28"/>
          <w:szCs w:val="28"/>
        </w:rPr>
        <w:t>П</w:t>
      </w:r>
      <w:r w:rsidRPr="004F4CF6">
        <w:rPr>
          <w:rFonts w:ascii="Times New Roman" w:hAnsi="Times New Roman" w:cs="Times New Roman"/>
          <w:bCs/>
          <w:sz w:val="28"/>
          <w:szCs w:val="28"/>
        </w:rPr>
        <w:t xml:space="preserve">оложення про експертну комісію </w:t>
      </w:r>
      <w:r w:rsidR="00A30DBE">
        <w:rPr>
          <w:rFonts w:ascii="Times New Roman" w:hAnsi="Times New Roman" w:cs="Times New Roman"/>
          <w:bCs/>
          <w:sz w:val="28"/>
          <w:szCs w:val="28"/>
        </w:rPr>
        <w:t>К</w:t>
      </w:r>
      <w:r w:rsidR="009A1580" w:rsidRPr="004F4CF6">
        <w:rPr>
          <w:rFonts w:ascii="Times New Roman" w:hAnsi="Times New Roman" w:cs="Times New Roman"/>
          <w:bCs/>
          <w:sz w:val="28"/>
          <w:szCs w:val="28"/>
        </w:rPr>
        <w:t>омунальної установи</w:t>
      </w:r>
      <w:r w:rsidR="009A1580" w:rsidRPr="004F4CF6">
        <w:rPr>
          <w:rFonts w:ascii="Times New Roman" w:hAnsi="Times New Roman" w:cs="Times New Roman"/>
          <w:sz w:val="28"/>
          <w:szCs w:val="28"/>
        </w:rPr>
        <w:t xml:space="preserve"> «Територіальний центр соціального обслуговування (надання соціальних послуг) Луцької міської територіальної громади»</w:t>
      </w:r>
      <w:r w:rsidRPr="004F4CF6">
        <w:rPr>
          <w:rFonts w:ascii="Times New Roman" w:hAnsi="Times New Roman" w:cs="Times New Roman"/>
          <w:sz w:val="28"/>
          <w:szCs w:val="28"/>
        </w:rPr>
        <w:t>.</w:t>
      </w:r>
    </w:p>
    <w:p w14:paraId="75D1D9E1" w14:textId="77777777" w:rsidR="00E96325" w:rsidRPr="004F4CF6" w:rsidRDefault="00E96325" w:rsidP="00071AF6">
      <w:pPr>
        <w:pStyle w:val="a8"/>
        <w:tabs>
          <w:tab w:val="left" w:pos="1980"/>
          <w:tab w:val="left" w:pos="4215"/>
        </w:tabs>
        <w:ind w:left="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77A14DBC" w14:textId="77777777" w:rsidR="00937CB0" w:rsidRPr="004F4CF6" w:rsidRDefault="00937CB0" w:rsidP="00071AF6">
      <w:pPr>
        <w:pStyle w:val="a8"/>
        <w:tabs>
          <w:tab w:val="left" w:pos="1980"/>
          <w:tab w:val="left" w:pos="4215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ВИРІШИЛИ:</w:t>
      </w:r>
    </w:p>
    <w:p w14:paraId="2171C00D" w14:textId="6D6B0309" w:rsidR="00937CB0" w:rsidRPr="004F4CF6" w:rsidRDefault="00937CB0" w:rsidP="00071AF6">
      <w:pPr>
        <w:pStyle w:val="a8"/>
        <w:tabs>
          <w:tab w:val="left" w:pos="1980"/>
          <w:tab w:val="left" w:pos="4215"/>
        </w:tabs>
        <w:ind w:left="0" w:right="5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 xml:space="preserve">Положення про експертну комісію </w:t>
      </w:r>
      <w:r w:rsidR="00B77DC5">
        <w:rPr>
          <w:rFonts w:ascii="Times New Roman" w:hAnsi="Times New Roman" w:cs="Times New Roman"/>
          <w:bCs/>
          <w:sz w:val="28"/>
          <w:szCs w:val="28"/>
        </w:rPr>
        <w:t>К</w:t>
      </w:r>
      <w:r w:rsidR="00B77DC5" w:rsidRPr="004F4CF6">
        <w:rPr>
          <w:rFonts w:ascii="Times New Roman" w:hAnsi="Times New Roman" w:cs="Times New Roman"/>
          <w:bCs/>
          <w:sz w:val="28"/>
          <w:szCs w:val="28"/>
        </w:rPr>
        <w:t>омунальної установи</w:t>
      </w:r>
      <w:r w:rsidR="009A1580" w:rsidRPr="004F4CF6">
        <w:rPr>
          <w:rFonts w:ascii="Times New Roman" w:hAnsi="Times New Roman" w:cs="Times New Roman"/>
          <w:sz w:val="28"/>
          <w:szCs w:val="28"/>
        </w:rPr>
        <w:t xml:space="preserve"> «Територіальний центр соціального обслуговування (надання соціальних послуг) Луцької міської територіальної громади» </w:t>
      </w:r>
      <w:r w:rsidRPr="004F4CF6">
        <w:rPr>
          <w:rFonts w:ascii="Times New Roman" w:hAnsi="Times New Roman" w:cs="Times New Roman"/>
          <w:sz w:val="28"/>
          <w:szCs w:val="28"/>
        </w:rPr>
        <w:t>погодити</w:t>
      </w:r>
      <w:r w:rsidR="009A1580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9A1580" w:rsidRPr="004F4CF6">
        <w:rPr>
          <w:rFonts w:ascii="Times New Roman" w:hAnsi="Times New Roman" w:cs="Times New Roman"/>
          <w:bCs/>
          <w:sz w:val="28"/>
          <w:szCs w:val="28"/>
        </w:rPr>
        <w:t>(</w:t>
      </w:r>
      <w:r w:rsidR="007D740C" w:rsidRPr="004F4CF6">
        <w:rPr>
          <w:rFonts w:ascii="Times New Roman" w:hAnsi="Times New Roman" w:cs="Times New Roman"/>
          <w:bCs/>
          <w:sz w:val="28"/>
          <w:szCs w:val="28"/>
          <w:lang w:val="ru-RU"/>
        </w:rPr>
        <w:t>5</w:t>
      </w:r>
      <w:r w:rsidR="009A1580" w:rsidRPr="004F4CF6">
        <w:rPr>
          <w:rFonts w:ascii="Times New Roman" w:hAnsi="Times New Roman" w:cs="Times New Roman"/>
          <w:bCs/>
          <w:sz w:val="28"/>
          <w:szCs w:val="28"/>
        </w:rPr>
        <w:t xml:space="preserve"> голосів – за).</w:t>
      </w:r>
    </w:p>
    <w:p w14:paraId="1125227D" w14:textId="77777777" w:rsidR="008C77F8" w:rsidRPr="004F4CF6" w:rsidRDefault="008C77F8" w:rsidP="00071AF6">
      <w:pPr>
        <w:pStyle w:val="a8"/>
        <w:ind w:left="927"/>
        <w:jc w:val="both"/>
        <w:rPr>
          <w:rFonts w:ascii="Times New Roman" w:hAnsi="Times New Roman" w:cs="Times New Roman"/>
          <w:color w:val="EE0000"/>
          <w:sz w:val="28"/>
          <w:szCs w:val="28"/>
        </w:rPr>
      </w:pPr>
    </w:p>
    <w:p w14:paraId="2EA04E3B" w14:textId="6D19F889" w:rsidR="009D5B4E" w:rsidRPr="004F4CF6" w:rsidRDefault="00C46172" w:rsidP="00071AF6">
      <w:pPr>
        <w:tabs>
          <w:tab w:val="left" w:pos="1980"/>
          <w:tab w:val="left" w:pos="4215"/>
        </w:tabs>
        <w:ind w:right="5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</w:t>
      </w:r>
      <w:r w:rsidR="009D5B4E" w:rsidRPr="004F4CF6">
        <w:rPr>
          <w:rFonts w:ascii="Times New Roman" w:hAnsi="Times New Roman" w:cs="Times New Roman"/>
          <w:sz w:val="28"/>
          <w:szCs w:val="28"/>
        </w:rPr>
        <w:t xml:space="preserve">. СЛУХАЛИ: </w:t>
      </w:r>
    </w:p>
    <w:p w14:paraId="295F4AA9" w14:textId="2236BBFA" w:rsidR="00692D3C" w:rsidRPr="004F4CF6" w:rsidRDefault="00AC684B" w:rsidP="00071AF6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3.1.</w:t>
      </w:r>
      <w:r w:rsidR="0010319E" w:rsidRPr="004F4CF6">
        <w:rPr>
          <w:rFonts w:ascii="Times New Roman" w:hAnsi="Times New Roman" w:cs="Times New Roman"/>
          <w:sz w:val="28"/>
          <w:szCs w:val="28"/>
        </w:rPr>
        <w:t> </w:t>
      </w:r>
      <w:r w:rsidR="009D5B4E" w:rsidRPr="004F4CF6">
        <w:rPr>
          <w:rFonts w:ascii="Times New Roman" w:hAnsi="Times New Roman" w:cs="Times New Roman"/>
          <w:bCs/>
          <w:sz w:val="28"/>
          <w:szCs w:val="28"/>
        </w:rPr>
        <w:t>Поліщук Оксан</w:t>
      </w:r>
      <w:r w:rsidR="00BC22D5" w:rsidRPr="004F4CF6">
        <w:rPr>
          <w:rFonts w:ascii="Times New Roman" w:hAnsi="Times New Roman" w:cs="Times New Roman"/>
          <w:bCs/>
          <w:sz w:val="28"/>
          <w:szCs w:val="28"/>
        </w:rPr>
        <w:t>у</w:t>
      </w:r>
      <w:r w:rsidR="009D5B4E" w:rsidRPr="004F4CF6">
        <w:rPr>
          <w:rFonts w:ascii="Times New Roman" w:hAnsi="Times New Roman" w:cs="Times New Roman"/>
          <w:bCs/>
          <w:sz w:val="28"/>
          <w:szCs w:val="28"/>
        </w:rPr>
        <w:t xml:space="preserve">, яка </w:t>
      </w:r>
      <w:r w:rsidR="00BC22D5" w:rsidRPr="004F4CF6">
        <w:rPr>
          <w:rFonts w:ascii="Times New Roman" w:hAnsi="Times New Roman" w:cs="Times New Roman"/>
          <w:sz w:val="28"/>
          <w:szCs w:val="28"/>
        </w:rPr>
        <w:t xml:space="preserve">повідомила, що на основі </w:t>
      </w:r>
      <w:r w:rsidR="00BC22D5" w:rsidRPr="004F4CF6">
        <w:rPr>
          <w:rFonts w:ascii="Times New Roman" w:hAnsi="Times New Roman" w:cs="Times New Roman"/>
          <w:bCs/>
          <w:sz w:val="28"/>
          <w:szCs w:val="28"/>
        </w:rPr>
        <w:t>Переліку типових документів, що створюються під час діяльності державних органів та органів місцевого самоврядування, інших юридичних осіб, із зазначенням строків зберігання документів</w:t>
      </w:r>
      <w:r w:rsidR="00BC22D5" w:rsidRPr="004F4CF6">
        <w:rPr>
          <w:rFonts w:ascii="Times New Roman" w:hAnsi="Times New Roman" w:cs="Times New Roman"/>
          <w:sz w:val="28"/>
          <w:szCs w:val="28"/>
        </w:rPr>
        <w:t>, затверджен</w:t>
      </w:r>
      <w:r w:rsidR="00315399">
        <w:rPr>
          <w:rFonts w:ascii="Times New Roman" w:hAnsi="Times New Roman" w:cs="Times New Roman"/>
          <w:sz w:val="28"/>
          <w:szCs w:val="28"/>
        </w:rPr>
        <w:t>им</w:t>
      </w:r>
      <w:r w:rsidR="00BC22D5" w:rsidRPr="004F4CF6">
        <w:rPr>
          <w:rFonts w:ascii="Times New Roman" w:hAnsi="Times New Roman" w:cs="Times New Roman"/>
          <w:sz w:val="28"/>
          <w:szCs w:val="28"/>
        </w:rPr>
        <w:t xml:space="preserve"> наказом Міністерства юстиції України від 12.04.2012 № 578/5, за</w:t>
      </w:r>
      <w:r w:rsidR="00315399">
        <w:rPr>
          <w:rFonts w:ascii="Times New Roman" w:hAnsi="Times New Roman" w:cs="Times New Roman"/>
          <w:sz w:val="28"/>
          <w:szCs w:val="28"/>
        </w:rPr>
        <w:t>реєстрованим</w:t>
      </w:r>
      <w:r w:rsidR="00BC22D5" w:rsidRPr="004F4CF6">
        <w:rPr>
          <w:rFonts w:ascii="Times New Roman" w:hAnsi="Times New Roman" w:cs="Times New Roman"/>
          <w:sz w:val="28"/>
          <w:szCs w:val="28"/>
        </w:rPr>
        <w:t xml:space="preserve"> в Міністерстві юстиції України 17.04.2012 </w:t>
      </w:r>
      <w:r w:rsidR="00DF58D5" w:rsidRPr="004F4CF6">
        <w:rPr>
          <w:rFonts w:ascii="Times New Roman" w:hAnsi="Times New Roman" w:cs="Times New Roman"/>
          <w:sz w:val="28"/>
          <w:szCs w:val="28"/>
        </w:rPr>
        <w:t xml:space="preserve">за </w:t>
      </w:r>
      <w:r w:rsidR="00BC22D5" w:rsidRPr="004F4CF6">
        <w:rPr>
          <w:rFonts w:ascii="Times New Roman" w:hAnsi="Times New Roman" w:cs="Times New Roman"/>
          <w:sz w:val="28"/>
          <w:szCs w:val="28"/>
        </w:rPr>
        <w:t>№ 571/20884, відібрано для знищення, як такі, що не мають культурної цінності та втратили практичне значення,</w:t>
      </w:r>
      <w:r w:rsidR="00AE45EA" w:rsidRPr="004F4CF6">
        <w:rPr>
          <w:rFonts w:ascii="Times New Roman" w:hAnsi="Times New Roman" w:cs="Times New Roman"/>
          <w:sz w:val="28"/>
          <w:szCs w:val="28"/>
        </w:rPr>
        <w:t xml:space="preserve"> документи</w:t>
      </w:r>
      <w:r w:rsidR="0010319E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C46172" w:rsidRPr="004F4CF6">
        <w:rPr>
          <w:rFonts w:ascii="Times New Roman" w:hAnsi="Times New Roman" w:cs="Times New Roman"/>
          <w:sz w:val="28"/>
          <w:szCs w:val="28"/>
        </w:rPr>
        <w:t>Комунального закладу вищої освіти «Луцький педагогічний коледж» Волинської обласної ради</w:t>
      </w:r>
      <w:r w:rsidR="0010319E" w:rsidRPr="004F4CF6">
        <w:rPr>
          <w:rFonts w:ascii="Times New Roman" w:hAnsi="Times New Roman" w:cs="Times New Roman"/>
          <w:sz w:val="28"/>
          <w:szCs w:val="28"/>
        </w:rPr>
        <w:t xml:space="preserve">. </w:t>
      </w:r>
      <w:r w:rsidR="00C46172" w:rsidRPr="004F4CF6">
        <w:rPr>
          <w:rFonts w:ascii="Times New Roman" w:hAnsi="Times New Roman" w:cs="Times New Roman"/>
          <w:sz w:val="28"/>
          <w:szCs w:val="28"/>
        </w:rPr>
        <w:t>З</w:t>
      </w:r>
      <w:r w:rsidR="00692D3C" w:rsidRPr="004F4CF6">
        <w:rPr>
          <w:rFonts w:ascii="Times New Roman" w:hAnsi="Times New Roman" w:cs="Times New Roman"/>
          <w:sz w:val="28"/>
          <w:szCs w:val="28"/>
        </w:rPr>
        <w:t xml:space="preserve">акладом складено акт від </w:t>
      </w:r>
      <w:r w:rsidR="00C46172" w:rsidRPr="004F4CF6">
        <w:rPr>
          <w:rFonts w:ascii="Times New Roman" w:hAnsi="Times New Roman" w:cs="Times New Roman"/>
          <w:sz w:val="28"/>
          <w:szCs w:val="28"/>
        </w:rPr>
        <w:t>20</w:t>
      </w:r>
      <w:r w:rsidR="00692D3C" w:rsidRPr="004F4CF6">
        <w:rPr>
          <w:rFonts w:ascii="Times New Roman" w:hAnsi="Times New Roman" w:cs="Times New Roman"/>
          <w:sz w:val="28"/>
          <w:szCs w:val="28"/>
        </w:rPr>
        <w:t>.05.2026 № </w:t>
      </w:r>
      <w:r w:rsidR="00C46172" w:rsidRPr="004F4CF6">
        <w:rPr>
          <w:rFonts w:ascii="Times New Roman" w:hAnsi="Times New Roman" w:cs="Times New Roman"/>
          <w:sz w:val="28"/>
          <w:szCs w:val="28"/>
        </w:rPr>
        <w:t>5</w:t>
      </w:r>
      <w:r w:rsidR="00692D3C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707C42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692D3C" w:rsidRPr="004F4CF6">
        <w:rPr>
          <w:rFonts w:ascii="Times New Roman" w:hAnsi="Times New Roman" w:cs="Times New Roman"/>
          <w:sz w:val="28"/>
          <w:szCs w:val="28"/>
        </w:rPr>
        <w:t>за 201</w:t>
      </w:r>
      <w:r w:rsidR="00C46172" w:rsidRPr="004F4CF6">
        <w:rPr>
          <w:rFonts w:ascii="Times New Roman" w:hAnsi="Times New Roman" w:cs="Times New Roman"/>
          <w:sz w:val="28"/>
          <w:szCs w:val="28"/>
        </w:rPr>
        <w:t>8</w:t>
      </w:r>
      <w:r w:rsidR="00692D3C" w:rsidRPr="004F4CF6">
        <w:rPr>
          <w:rFonts w:ascii="Times New Roman" w:hAnsi="Times New Roman" w:cs="Times New Roman"/>
          <w:sz w:val="28"/>
          <w:szCs w:val="28"/>
        </w:rPr>
        <w:t xml:space="preserve">–2024 роки на </w:t>
      </w:r>
      <w:r w:rsidR="00C46172" w:rsidRPr="004F4CF6">
        <w:rPr>
          <w:rFonts w:ascii="Times New Roman" w:hAnsi="Times New Roman" w:cs="Times New Roman"/>
          <w:sz w:val="28"/>
          <w:szCs w:val="28"/>
        </w:rPr>
        <w:t>291</w:t>
      </w:r>
      <w:r w:rsidR="00692D3C" w:rsidRPr="004F4CF6">
        <w:rPr>
          <w:rFonts w:ascii="Times New Roman" w:hAnsi="Times New Roman" w:cs="Times New Roman"/>
          <w:sz w:val="28"/>
          <w:szCs w:val="28"/>
        </w:rPr>
        <w:t> справ</w:t>
      </w:r>
      <w:r w:rsidR="006E5856" w:rsidRPr="004F4CF6">
        <w:rPr>
          <w:rFonts w:ascii="Times New Roman" w:hAnsi="Times New Roman" w:cs="Times New Roman"/>
          <w:sz w:val="28"/>
          <w:szCs w:val="28"/>
        </w:rPr>
        <w:t>у</w:t>
      </w:r>
      <w:r w:rsidR="00F3713D" w:rsidRPr="004F4CF6">
        <w:rPr>
          <w:rFonts w:ascii="Times New Roman" w:hAnsi="Times New Roman" w:cs="Times New Roman"/>
          <w:sz w:val="28"/>
          <w:szCs w:val="28"/>
        </w:rPr>
        <w:t xml:space="preserve"> та 20 пакувань</w:t>
      </w:r>
      <w:r w:rsidR="00BA0D90" w:rsidRPr="004F4CF6">
        <w:rPr>
          <w:rFonts w:ascii="Times New Roman" w:hAnsi="Times New Roman" w:cs="Times New Roman"/>
          <w:sz w:val="28"/>
          <w:szCs w:val="28"/>
        </w:rPr>
        <w:t>.</w:t>
      </w:r>
      <w:r w:rsidR="00F3713D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BA0D90" w:rsidRPr="004F4CF6">
        <w:rPr>
          <w:rFonts w:ascii="Times New Roman" w:hAnsi="Times New Roman" w:cs="Times New Roman"/>
          <w:sz w:val="28"/>
          <w:szCs w:val="28"/>
        </w:rPr>
        <w:t>В акт не внесена первинна фінансова та бухгалтерська документація. А також надано</w:t>
      </w:r>
      <w:r w:rsidR="00F3713D" w:rsidRPr="004F4CF6">
        <w:rPr>
          <w:rFonts w:ascii="Times New Roman" w:hAnsi="Times New Roman" w:cs="Times New Roman"/>
          <w:sz w:val="28"/>
          <w:szCs w:val="28"/>
        </w:rPr>
        <w:t xml:space="preserve"> акт від 21.05.2026 №</w:t>
      </w:r>
      <w:r w:rsidR="005F2959" w:rsidRPr="004F4CF6">
        <w:rPr>
          <w:rFonts w:ascii="Times New Roman" w:hAnsi="Times New Roman" w:cs="Times New Roman"/>
          <w:sz w:val="28"/>
          <w:szCs w:val="28"/>
        </w:rPr>
        <w:t> </w:t>
      </w:r>
      <w:r w:rsidR="00F3713D" w:rsidRPr="004F4CF6">
        <w:rPr>
          <w:rFonts w:ascii="Times New Roman" w:hAnsi="Times New Roman" w:cs="Times New Roman"/>
          <w:sz w:val="28"/>
          <w:szCs w:val="28"/>
        </w:rPr>
        <w:t>6 на 265</w:t>
      </w:r>
      <w:r w:rsidR="005F2959" w:rsidRPr="004F4CF6">
        <w:rPr>
          <w:rFonts w:ascii="Times New Roman" w:hAnsi="Times New Roman" w:cs="Times New Roman"/>
          <w:sz w:val="28"/>
          <w:szCs w:val="28"/>
        </w:rPr>
        <w:t> </w:t>
      </w:r>
      <w:r w:rsidR="00F3713D" w:rsidRPr="004F4CF6">
        <w:rPr>
          <w:rFonts w:ascii="Times New Roman" w:hAnsi="Times New Roman" w:cs="Times New Roman"/>
          <w:sz w:val="28"/>
          <w:szCs w:val="28"/>
        </w:rPr>
        <w:t>справ</w:t>
      </w:r>
      <w:r w:rsidR="00BA0D90" w:rsidRPr="004F4CF6">
        <w:rPr>
          <w:rFonts w:ascii="Times New Roman" w:hAnsi="Times New Roman" w:cs="Times New Roman"/>
          <w:sz w:val="28"/>
          <w:szCs w:val="28"/>
        </w:rPr>
        <w:t xml:space="preserve">. До </w:t>
      </w:r>
      <w:proofErr w:type="spellStart"/>
      <w:r w:rsidR="00BA0D90" w:rsidRPr="004F4CF6">
        <w:rPr>
          <w:rFonts w:ascii="Times New Roman" w:hAnsi="Times New Roman" w:cs="Times New Roman"/>
          <w:sz w:val="28"/>
          <w:szCs w:val="28"/>
        </w:rPr>
        <w:t>акта</w:t>
      </w:r>
      <w:proofErr w:type="spellEnd"/>
      <w:r w:rsidR="00BA0D90" w:rsidRPr="004F4CF6">
        <w:rPr>
          <w:rFonts w:ascii="Times New Roman" w:hAnsi="Times New Roman" w:cs="Times New Roman"/>
          <w:sz w:val="28"/>
          <w:szCs w:val="28"/>
        </w:rPr>
        <w:t xml:space="preserve"> включено</w:t>
      </w:r>
      <w:r w:rsidR="00B976D6" w:rsidRPr="004F4CF6">
        <w:rPr>
          <w:rFonts w:ascii="Times New Roman" w:hAnsi="Times New Roman" w:cs="Times New Roman"/>
          <w:sz w:val="28"/>
          <w:szCs w:val="28"/>
        </w:rPr>
        <w:t xml:space="preserve"> особов</w:t>
      </w:r>
      <w:r w:rsidR="00BA0D90" w:rsidRPr="004F4CF6">
        <w:rPr>
          <w:rFonts w:ascii="Times New Roman" w:hAnsi="Times New Roman" w:cs="Times New Roman"/>
          <w:sz w:val="28"/>
          <w:szCs w:val="28"/>
        </w:rPr>
        <w:t>і</w:t>
      </w:r>
      <w:r w:rsidR="00B976D6" w:rsidRPr="004F4CF6">
        <w:rPr>
          <w:rFonts w:ascii="Times New Roman" w:hAnsi="Times New Roman" w:cs="Times New Roman"/>
          <w:sz w:val="28"/>
          <w:szCs w:val="28"/>
        </w:rPr>
        <w:t xml:space="preserve"> справ</w:t>
      </w:r>
      <w:r w:rsidR="006E5856" w:rsidRPr="004F4CF6">
        <w:rPr>
          <w:rFonts w:ascii="Times New Roman" w:hAnsi="Times New Roman" w:cs="Times New Roman"/>
          <w:sz w:val="28"/>
          <w:szCs w:val="28"/>
        </w:rPr>
        <w:t>и</w:t>
      </w:r>
      <w:r w:rsidR="00B976D6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707C42">
        <w:rPr>
          <w:rFonts w:ascii="Times New Roman" w:hAnsi="Times New Roman" w:cs="Times New Roman"/>
          <w:sz w:val="28"/>
          <w:szCs w:val="28"/>
        </w:rPr>
        <w:t>студентів за                              1945–1950 </w:t>
      </w:r>
      <w:r w:rsidR="00BA0D90" w:rsidRPr="004F4CF6">
        <w:rPr>
          <w:rFonts w:ascii="Times New Roman" w:hAnsi="Times New Roman" w:cs="Times New Roman"/>
          <w:sz w:val="28"/>
          <w:szCs w:val="28"/>
        </w:rPr>
        <w:t>роки.</w:t>
      </w:r>
      <w:r w:rsidR="00B77DC5">
        <w:rPr>
          <w:rFonts w:ascii="Times New Roman" w:hAnsi="Times New Roman" w:cs="Times New Roman"/>
          <w:sz w:val="28"/>
          <w:szCs w:val="28"/>
        </w:rPr>
        <w:t xml:space="preserve"> </w:t>
      </w:r>
      <w:r w:rsidR="001B7B34" w:rsidRPr="004F4CF6">
        <w:rPr>
          <w:rFonts w:ascii="Times New Roman" w:hAnsi="Times New Roman" w:cs="Times New Roman"/>
          <w:kern w:val="0"/>
          <w:sz w:val="28"/>
          <w:szCs w:val="28"/>
        </w:rPr>
        <w:t xml:space="preserve"> </w:t>
      </w:r>
      <w:r w:rsidR="00BA0D90" w:rsidRPr="004F4CF6">
        <w:rPr>
          <w:rFonts w:ascii="Times New Roman" w:hAnsi="Times New Roman" w:cs="Times New Roman"/>
          <w:kern w:val="0"/>
          <w:sz w:val="28"/>
          <w:szCs w:val="28"/>
        </w:rPr>
        <w:t>Відповідно до чинного законодавства України, строк зберігання особових справ студентів становить 75 років</w:t>
      </w:r>
      <w:r w:rsidR="00B77DC5">
        <w:rPr>
          <w:rFonts w:ascii="Times New Roman" w:hAnsi="Times New Roman" w:cs="Times New Roman"/>
          <w:kern w:val="0"/>
          <w:sz w:val="28"/>
          <w:szCs w:val="28"/>
        </w:rPr>
        <w:t xml:space="preserve">. </w:t>
      </w:r>
      <w:r w:rsidR="00B77DC5" w:rsidRPr="00B77DC5">
        <w:rPr>
          <w:rFonts w:ascii="Times New Roman" w:hAnsi="Times New Roman" w:cs="Times New Roman"/>
          <w:kern w:val="0"/>
          <w:sz w:val="28"/>
          <w:szCs w:val="28"/>
        </w:rPr>
        <w:t>Станом на 2026 рік цей строк для зазначених справ повністю минув</w:t>
      </w:r>
      <w:r w:rsidR="00A75222" w:rsidRPr="004F4CF6"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37A05F53" w14:textId="5634B5BE" w:rsidR="009C0205" w:rsidRDefault="009C0205" w:rsidP="00071AF6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</w:pPr>
      <w:proofErr w:type="spellStart"/>
      <w:r w:rsidRPr="004F4CF6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>Борейко</w:t>
      </w:r>
      <w:proofErr w:type="spellEnd"/>
      <w:r w:rsidRPr="004F4CF6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Валентину</w:t>
      </w:r>
      <w:r w:rsidRPr="004F4CF6">
        <w:rPr>
          <w:rFonts w:ascii="Times New Roman" w:hAnsi="Times New Roman" w:cs="Times New Roman"/>
          <w:color w:val="000000" w:themeColor="text1"/>
          <w:sz w:val="28"/>
          <w:szCs w:val="28"/>
        </w:rPr>
        <w:t>, яка повідомила</w:t>
      </w:r>
      <w:r w:rsidRPr="004F4CF6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 </w:t>
      </w:r>
      <w:r w:rsidR="00315399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про те, що </w:t>
      </w:r>
      <w:r w:rsidR="004F4CF6" w:rsidRPr="004F4CF6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t xml:space="preserve">було проведено суцільний перегляд справ – видатних чи відомих діячів серед випускників даного </w:t>
      </w:r>
      <w:r w:rsidR="004F4CF6" w:rsidRPr="004F4CF6">
        <w:rPr>
          <w:rFonts w:ascii="Times New Roman" w:hAnsi="Times New Roman" w:cs="Times New Roman"/>
          <w:color w:val="000000" w:themeColor="text1"/>
          <w:kern w:val="0"/>
          <w:sz w:val="28"/>
          <w:szCs w:val="28"/>
        </w:rPr>
        <w:lastRenderedPageBreak/>
        <w:t>періоду не виявлено. В особових справах лежать заяви, довідки, старі фотокартки, які вже втратили практичну цінність.</w:t>
      </w:r>
    </w:p>
    <w:p w14:paraId="52489FCA" w14:textId="21D6AF5F" w:rsidR="00B77DC5" w:rsidRPr="004F4CF6" w:rsidRDefault="00B77DC5" w:rsidP="00071AF6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kern w:val="0"/>
          <w:sz w:val="28"/>
          <w:szCs w:val="28"/>
        </w:rPr>
      </w:pPr>
      <w:r w:rsidRPr="00B77DC5">
        <w:rPr>
          <w:rFonts w:ascii="Times New Roman" w:hAnsi="Times New Roman" w:cs="Times New Roman"/>
          <w:kern w:val="0"/>
          <w:sz w:val="28"/>
          <w:szCs w:val="28"/>
        </w:rPr>
        <w:t>Уся ключова інформація про студентів (накази про зарахування/завершення навчання, зведені відомості підсумкових оцінок, відомості про видачу дипломів) повністю збережена у реєстрах постійного зберігання та кадрового обліку, які схвалено ЕПК Державного архіву Волинської області</w:t>
      </w:r>
      <w:r>
        <w:rPr>
          <w:rFonts w:ascii="Times New Roman" w:hAnsi="Times New Roman" w:cs="Times New Roman"/>
          <w:kern w:val="0"/>
          <w:sz w:val="28"/>
          <w:szCs w:val="28"/>
        </w:rPr>
        <w:t>.</w:t>
      </w:r>
    </w:p>
    <w:p w14:paraId="1D4ECB68" w14:textId="6B93338A" w:rsidR="004C4703" w:rsidRPr="004F4CF6" w:rsidRDefault="000249B7" w:rsidP="00755BF5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3.2. Поліщук Оксан</w:t>
      </w:r>
      <w:r w:rsidR="00315399">
        <w:rPr>
          <w:rFonts w:ascii="Times New Roman" w:hAnsi="Times New Roman" w:cs="Times New Roman"/>
          <w:sz w:val="28"/>
          <w:szCs w:val="28"/>
        </w:rPr>
        <w:t>у</w:t>
      </w:r>
      <w:r w:rsidRPr="004F4CF6">
        <w:rPr>
          <w:rFonts w:ascii="Times New Roman" w:hAnsi="Times New Roman" w:cs="Times New Roman"/>
          <w:sz w:val="28"/>
          <w:szCs w:val="28"/>
        </w:rPr>
        <w:t xml:space="preserve">, </w:t>
      </w:r>
      <w:r w:rsidR="00315399">
        <w:rPr>
          <w:rFonts w:ascii="Times New Roman" w:hAnsi="Times New Roman" w:cs="Times New Roman"/>
          <w:sz w:val="28"/>
          <w:szCs w:val="28"/>
        </w:rPr>
        <w:t>яка повідомила</w:t>
      </w:r>
      <w:r w:rsidR="00E2243A">
        <w:rPr>
          <w:rFonts w:ascii="Times New Roman" w:hAnsi="Times New Roman" w:cs="Times New Roman"/>
          <w:sz w:val="28"/>
          <w:szCs w:val="28"/>
        </w:rPr>
        <w:t xml:space="preserve">, </w:t>
      </w:r>
      <w:r w:rsidRPr="004F4CF6">
        <w:rPr>
          <w:rFonts w:ascii="Times New Roman" w:hAnsi="Times New Roman" w:cs="Times New Roman"/>
          <w:bCs/>
          <w:sz w:val="28"/>
          <w:szCs w:val="28"/>
        </w:rPr>
        <w:t>що на розгляд експертної комісії архівного відділу Луцької міської ради надано</w:t>
      </w:r>
      <w:r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6E5856" w:rsidRPr="004F4CF6">
        <w:rPr>
          <w:rFonts w:ascii="Times New Roman" w:hAnsi="Times New Roman" w:cs="Times New Roman"/>
          <w:sz w:val="28"/>
          <w:szCs w:val="28"/>
        </w:rPr>
        <w:t>а</w:t>
      </w:r>
      <w:r w:rsidRPr="004F4CF6">
        <w:rPr>
          <w:rFonts w:ascii="Times New Roman" w:hAnsi="Times New Roman" w:cs="Times New Roman"/>
          <w:sz w:val="28"/>
          <w:szCs w:val="28"/>
        </w:rPr>
        <w:t>кт про вилучення для знищення документів, не внесених до Національного архівного фонду</w:t>
      </w:r>
      <w:r w:rsidR="006E5856" w:rsidRPr="004F4CF6">
        <w:rPr>
          <w:rFonts w:ascii="Times New Roman" w:hAnsi="Times New Roman" w:cs="Times New Roman"/>
          <w:sz w:val="28"/>
          <w:szCs w:val="28"/>
        </w:rPr>
        <w:t>,</w:t>
      </w:r>
      <w:r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4C4703" w:rsidRPr="004F4CF6">
        <w:rPr>
          <w:rFonts w:ascii="Times New Roman" w:hAnsi="Times New Roman" w:cs="Times New Roman"/>
          <w:sz w:val="28"/>
          <w:szCs w:val="28"/>
        </w:rPr>
        <w:t xml:space="preserve">Товариства з обмеженою відповідальністю «Технічне бюро кадастру» </w:t>
      </w:r>
      <w:r w:rsidR="00707C42"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bookmarkStart w:id="0" w:name="_GoBack"/>
      <w:bookmarkEnd w:id="0"/>
      <w:r w:rsidR="004C4703" w:rsidRPr="004F4CF6">
        <w:rPr>
          <w:rFonts w:ascii="Times New Roman" w:hAnsi="Times New Roman" w:cs="Times New Roman"/>
          <w:sz w:val="28"/>
          <w:szCs w:val="28"/>
        </w:rPr>
        <w:t>за</w:t>
      </w:r>
      <w:r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4C4703" w:rsidRPr="004F4CF6">
        <w:rPr>
          <w:rFonts w:ascii="Times New Roman" w:hAnsi="Times New Roman" w:cs="Times New Roman"/>
          <w:sz w:val="28"/>
          <w:szCs w:val="28"/>
        </w:rPr>
        <w:t>2008–202</w:t>
      </w:r>
      <w:r w:rsidR="00941030" w:rsidRPr="004F4CF6">
        <w:rPr>
          <w:rFonts w:ascii="Times New Roman" w:hAnsi="Times New Roman" w:cs="Times New Roman"/>
          <w:sz w:val="28"/>
          <w:szCs w:val="28"/>
        </w:rPr>
        <w:t>4</w:t>
      </w:r>
      <w:r w:rsidR="004C4703" w:rsidRPr="004F4CF6">
        <w:rPr>
          <w:rFonts w:ascii="Times New Roman" w:hAnsi="Times New Roman" w:cs="Times New Roman"/>
          <w:sz w:val="28"/>
          <w:szCs w:val="28"/>
        </w:rPr>
        <w:t xml:space="preserve"> роки на 73 справи.</w:t>
      </w:r>
    </w:p>
    <w:p w14:paraId="761D092C" w14:textId="7D3E7AAD" w:rsidR="004659CB" w:rsidRPr="004F4CF6" w:rsidRDefault="009134E0" w:rsidP="00755BF5">
      <w:pPr>
        <w:pStyle w:val="Standard"/>
        <w:ind w:right="140" w:firstLine="567"/>
        <w:jc w:val="both"/>
        <w:rPr>
          <w:rFonts w:cs="Times New Roman"/>
          <w:color w:val="000000" w:themeColor="text1"/>
          <w:sz w:val="28"/>
          <w:szCs w:val="28"/>
        </w:rPr>
      </w:pPr>
      <w:r w:rsidRPr="004F4CF6">
        <w:rPr>
          <w:rFonts w:cs="Times New Roman"/>
          <w:bCs/>
          <w:color w:val="000000" w:themeColor="text1"/>
          <w:sz w:val="28"/>
          <w:szCs w:val="28"/>
        </w:rPr>
        <w:t xml:space="preserve">Поліщук Оксана запропонувала погодити </w:t>
      </w:r>
      <w:r w:rsidR="006E5856" w:rsidRPr="004F4CF6">
        <w:rPr>
          <w:rFonts w:cs="Times New Roman"/>
          <w:color w:val="000000" w:themeColor="text1"/>
          <w:sz w:val="28"/>
          <w:szCs w:val="28"/>
        </w:rPr>
        <w:t>а</w:t>
      </w:r>
      <w:r w:rsidRPr="004F4CF6">
        <w:rPr>
          <w:rFonts w:cs="Times New Roman"/>
          <w:color w:val="000000" w:themeColor="text1"/>
          <w:sz w:val="28"/>
          <w:szCs w:val="28"/>
        </w:rPr>
        <w:t>кт</w:t>
      </w:r>
      <w:r w:rsidR="005355FE" w:rsidRPr="004F4CF6">
        <w:rPr>
          <w:rFonts w:cs="Times New Roman"/>
          <w:color w:val="000000" w:themeColor="text1"/>
          <w:sz w:val="28"/>
          <w:szCs w:val="28"/>
        </w:rPr>
        <w:t>и</w:t>
      </w:r>
      <w:r w:rsidRPr="004F4CF6">
        <w:rPr>
          <w:rFonts w:cs="Times New Roman"/>
          <w:color w:val="000000" w:themeColor="text1"/>
          <w:sz w:val="28"/>
          <w:szCs w:val="28"/>
        </w:rPr>
        <w:t xml:space="preserve"> про вилучення для знищення документів, не внесених до Національного архівного фонду.</w:t>
      </w:r>
    </w:p>
    <w:p w14:paraId="0FCF9B4A" w14:textId="77777777" w:rsidR="009134E0" w:rsidRPr="004F4CF6" w:rsidRDefault="009134E0" w:rsidP="00755BF5">
      <w:pPr>
        <w:pStyle w:val="Standard"/>
        <w:ind w:right="140" w:firstLine="567"/>
        <w:rPr>
          <w:rFonts w:cs="Times New Roman"/>
          <w:color w:val="000000" w:themeColor="text1"/>
          <w:sz w:val="28"/>
          <w:szCs w:val="28"/>
        </w:rPr>
      </w:pPr>
    </w:p>
    <w:p w14:paraId="080083FA" w14:textId="27AD446C" w:rsidR="00754FB0" w:rsidRPr="004F4CF6" w:rsidRDefault="00754FB0" w:rsidP="00071AF6">
      <w:pPr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ВИРІШИЛИ:</w:t>
      </w:r>
    </w:p>
    <w:p w14:paraId="62942F64" w14:textId="0F7DCBEA" w:rsidR="007C0A03" w:rsidRPr="004F4CF6" w:rsidRDefault="00754FB0" w:rsidP="007C4225">
      <w:pPr>
        <w:tabs>
          <w:tab w:val="left" w:pos="851"/>
          <w:tab w:val="left" w:pos="4215"/>
        </w:tabs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F4CF6">
        <w:rPr>
          <w:rFonts w:ascii="Times New Roman" w:hAnsi="Times New Roman" w:cs="Times New Roman"/>
          <w:sz w:val="28"/>
          <w:szCs w:val="28"/>
        </w:rPr>
        <w:t>Акт</w:t>
      </w:r>
      <w:r w:rsidR="00F3713D" w:rsidRPr="004F4CF6">
        <w:rPr>
          <w:rFonts w:ascii="Times New Roman" w:hAnsi="Times New Roman" w:cs="Times New Roman"/>
          <w:sz w:val="28"/>
          <w:szCs w:val="28"/>
        </w:rPr>
        <w:t>и</w:t>
      </w:r>
      <w:r w:rsidRPr="004F4CF6">
        <w:rPr>
          <w:rFonts w:ascii="Times New Roman" w:hAnsi="Times New Roman" w:cs="Times New Roman"/>
          <w:sz w:val="28"/>
          <w:szCs w:val="28"/>
        </w:rPr>
        <w:t xml:space="preserve"> про вилучення для знищення документів, не внесених до Національного архівного фонду</w:t>
      </w:r>
      <w:r w:rsidR="00975B42" w:rsidRPr="004F4CF6">
        <w:rPr>
          <w:rFonts w:ascii="Times New Roman" w:hAnsi="Times New Roman" w:cs="Times New Roman"/>
          <w:sz w:val="28"/>
          <w:szCs w:val="28"/>
        </w:rPr>
        <w:t>,</w:t>
      </w:r>
      <w:r w:rsidR="00D8672B" w:rsidRPr="004F4CF6">
        <w:rPr>
          <w:rFonts w:ascii="Times New Roman" w:hAnsi="Times New Roman" w:cs="Times New Roman"/>
          <w:sz w:val="28"/>
          <w:szCs w:val="28"/>
        </w:rPr>
        <w:t xml:space="preserve"> </w:t>
      </w:r>
      <w:r w:rsidR="005355FE" w:rsidRPr="004F4CF6">
        <w:rPr>
          <w:rFonts w:ascii="Times New Roman" w:hAnsi="Times New Roman" w:cs="Times New Roman"/>
          <w:sz w:val="28"/>
          <w:szCs w:val="28"/>
        </w:rPr>
        <w:t xml:space="preserve">Комунального закладу вищої освіти «Луцький педагогічний коледж» Волинської обласної ради </w:t>
      </w:r>
      <w:r w:rsidR="007C4225" w:rsidRPr="004F4CF6">
        <w:rPr>
          <w:rFonts w:ascii="Times New Roman" w:hAnsi="Times New Roman" w:cs="Times New Roman"/>
          <w:sz w:val="28"/>
          <w:szCs w:val="28"/>
        </w:rPr>
        <w:t>та</w:t>
      </w:r>
      <w:r w:rsidR="004C4703" w:rsidRPr="004F4CF6">
        <w:rPr>
          <w:rFonts w:ascii="Times New Roman" w:hAnsi="Times New Roman" w:cs="Times New Roman"/>
          <w:sz w:val="28"/>
          <w:szCs w:val="28"/>
        </w:rPr>
        <w:t xml:space="preserve"> Товариства з обмеженою відповідальністю «Технічне бюро кадастру»</w:t>
      </w:r>
      <w:r w:rsidR="007C4225" w:rsidRPr="004F4CF6">
        <w:rPr>
          <w:rFonts w:ascii="Times New Roman" w:hAnsi="Times New Roman" w:cs="Times New Roman"/>
          <w:color w:val="EE0000"/>
          <w:sz w:val="28"/>
          <w:szCs w:val="28"/>
        </w:rPr>
        <w:t xml:space="preserve"> </w:t>
      </w:r>
      <w:r w:rsidR="00C954C1" w:rsidRPr="004F4CF6">
        <w:rPr>
          <w:rFonts w:ascii="Times New Roman" w:hAnsi="Times New Roman" w:cs="Times New Roman"/>
          <w:sz w:val="28"/>
          <w:szCs w:val="28"/>
        </w:rPr>
        <w:t>п</w:t>
      </w:r>
      <w:r w:rsidR="007C0A03" w:rsidRPr="004F4CF6">
        <w:rPr>
          <w:rFonts w:ascii="Times New Roman" w:hAnsi="Times New Roman" w:cs="Times New Roman"/>
          <w:sz w:val="28"/>
          <w:szCs w:val="28"/>
        </w:rPr>
        <w:t>огодити (</w:t>
      </w:r>
      <w:r w:rsidR="007D740C" w:rsidRPr="004F4CF6">
        <w:rPr>
          <w:rFonts w:ascii="Times New Roman" w:hAnsi="Times New Roman" w:cs="Times New Roman"/>
          <w:sz w:val="28"/>
          <w:szCs w:val="28"/>
          <w:lang w:val="ru-RU"/>
        </w:rPr>
        <w:t>5</w:t>
      </w:r>
      <w:r w:rsidR="00C954C1" w:rsidRPr="004F4CF6">
        <w:rPr>
          <w:rFonts w:ascii="Times New Roman" w:hAnsi="Times New Roman" w:cs="Times New Roman"/>
          <w:sz w:val="28"/>
          <w:szCs w:val="28"/>
        </w:rPr>
        <w:t> </w:t>
      </w:r>
      <w:r w:rsidR="007C0A03" w:rsidRPr="004F4CF6">
        <w:rPr>
          <w:rFonts w:ascii="Times New Roman" w:hAnsi="Times New Roman" w:cs="Times New Roman"/>
          <w:sz w:val="28"/>
          <w:szCs w:val="28"/>
        </w:rPr>
        <w:t>голосів – за)</w:t>
      </w:r>
      <w:r w:rsidR="00C954C1" w:rsidRPr="004F4CF6">
        <w:rPr>
          <w:rFonts w:ascii="Times New Roman" w:hAnsi="Times New Roman" w:cs="Times New Roman"/>
          <w:sz w:val="28"/>
          <w:szCs w:val="28"/>
        </w:rPr>
        <w:t>.</w:t>
      </w:r>
    </w:p>
    <w:p w14:paraId="7A9A099B" w14:textId="77777777" w:rsidR="00C954C1" w:rsidRPr="004F4CF6" w:rsidRDefault="00C954C1" w:rsidP="00071AF6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251E1674" w14:textId="77777777" w:rsidR="00E74962" w:rsidRPr="00975B42" w:rsidRDefault="00E74962" w:rsidP="00E74962">
      <w:pPr>
        <w:pStyle w:val="Standard"/>
        <w:ind w:right="138" w:firstLine="567"/>
        <w:jc w:val="both"/>
        <w:rPr>
          <w:rFonts w:cs="Times New Roman"/>
          <w:sz w:val="28"/>
          <w:szCs w:val="28"/>
        </w:rPr>
      </w:pPr>
    </w:p>
    <w:p w14:paraId="501468D3" w14:textId="77777777" w:rsidR="009F0D2D" w:rsidRPr="00975B42" w:rsidRDefault="009F0D2D" w:rsidP="00F50A2F">
      <w:pPr>
        <w:tabs>
          <w:tab w:val="left" w:pos="1980"/>
          <w:tab w:val="left" w:pos="4215"/>
        </w:tabs>
        <w:ind w:right="57"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6CDDE5A7" w14:textId="0A57558C" w:rsidR="004B3FC9" w:rsidRPr="00975B42" w:rsidRDefault="00E74962">
      <w:pPr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>Г</w:t>
      </w:r>
      <w:r w:rsidR="00391DE3" w:rsidRPr="00975B42">
        <w:rPr>
          <w:rFonts w:ascii="Times New Roman" w:hAnsi="Times New Roman" w:cs="Times New Roman"/>
          <w:sz w:val="28"/>
          <w:szCs w:val="28"/>
        </w:rPr>
        <w:t>олов</w:t>
      </w:r>
      <w:r w:rsidR="006F68A6" w:rsidRPr="00975B42">
        <w:rPr>
          <w:rFonts w:ascii="Times New Roman" w:hAnsi="Times New Roman" w:cs="Times New Roman"/>
          <w:sz w:val="28"/>
          <w:szCs w:val="28"/>
        </w:rPr>
        <w:t>а комісії</w:t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391DE3" w:rsidRPr="00975B42">
        <w:rPr>
          <w:rFonts w:ascii="Times New Roman" w:hAnsi="Times New Roman" w:cs="Times New Roman"/>
          <w:sz w:val="28"/>
          <w:szCs w:val="28"/>
        </w:rPr>
        <w:tab/>
      </w:r>
      <w:r w:rsidR="001C03EE" w:rsidRPr="00975B42">
        <w:rPr>
          <w:rFonts w:ascii="Times New Roman" w:hAnsi="Times New Roman" w:cs="Times New Roman"/>
          <w:sz w:val="28"/>
          <w:szCs w:val="28"/>
        </w:rPr>
        <w:t>Оксана ПОЛІЩУК</w:t>
      </w:r>
    </w:p>
    <w:p w14:paraId="17C02F2E" w14:textId="77777777" w:rsidR="004B3FC9" w:rsidRPr="00975B42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42DEC6C3" w14:textId="77777777" w:rsidR="004B3FC9" w:rsidRPr="00975B42" w:rsidRDefault="004B3FC9">
      <w:pPr>
        <w:rPr>
          <w:rFonts w:ascii="Times New Roman" w:hAnsi="Times New Roman" w:cs="Times New Roman"/>
          <w:sz w:val="28"/>
          <w:szCs w:val="28"/>
        </w:rPr>
      </w:pPr>
    </w:p>
    <w:p w14:paraId="69139D53" w14:textId="04CFCC25" w:rsidR="004B3FC9" w:rsidRDefault="00391DE3" w:rsidP="00882491">
      <w:pPr>
        <w:rPr>
          <w:rFonts w:ascii="Times New Roman" w:hAnsi="Times New Roman" w:cs="Times New Roman"/>
          <w:sz w:val="28"/>
          <w:szCs w:val="28"/>
        </w:rPr>
      </w:pPr>
      <w:r w:rsidRPr="00975B42">
        <w:rPr>
          <w:rFonts w:ascii="Times New Roman" w:hAnsi="Times New Roman" w:cs="Times New Roman"/>
          <w:sz w:val="28"/>
          <w:szCs w:val="28"/>
        </w:rPr>
        <w:t xml:space="preserve">Секретар </w:t>
      </w:r>
      <w:r w:rsidR="006F68A6" w:rsidRPr="00975B42">
        <w:rPr>
          <w:rFonts w:ascii="Times New Roman" w:hAnsi="Times New Roman" w:cs="Times New Roman"/>
          <w:sz w:val="28"/>
          <w:szCs w:val="28"/>
        </w:rPr>
        <w:t>комісії</w:t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Pr="00975B42">
        <w:rPr>
          <w:rFonts w:ascii="Times New Roman" w:hAnsi="Times New Roman" w:cs="Times New Roman"/>
          <w:sz w:val="28"/>
          <w:szCs w:val="28"/>
        </w:rPr>
        <w:tab/>
      </w:r>
      <w:r w:rsidR="006F68A6" w:rsidRPr="00975B42">
        <w:rPr>
          <w:rFonts w:ascii="Times New Roman" w:hAnsi="Times New Roman" w:cs="Times New Roman"/>
          <w:sz w:val="28"/>
          <w:szCs w:val="28"/>
        </w:rPr>
        <w:tab/>
      </w:r>
      <w:r w:rsidR="006F68A6" w:rsidRPr="00975B42">
        <w:rPr>
          <w:rFonts w:ascii="Times New Roman" w:hAnsi="Times New Roman" w:cs="Times New Roman"/>
          <w:sz w:val="28"/>
          <w:szCs w:val="28"/>
        </w:rPr>
        <w:tab/>
      </w:r>
      <w:r w:rsidR="001C03EE" w:rsidRPr="00975B42">
        <w:rPr>
          <w:rFonts w:ascii="Times New Roman" w:hAnsi="Times New Roman" w:cs="Times New Roman"/>
          <w:sz w:val="28"/>
          <w:szCs w:val="28"/>
        </w:rPr>
        <w:t>Оксана ЗІНЕЦЬ</w:t>
      </w:r>
    </w:p>
    <w:p w14:paraId="7C452991" w14:textId="77777777" w:rsidR="00692D3C" w:rsidRPr="00975B42" w:rsidRDefault="00692D3C" w:rsidP="00882491">
      <w:pPr>
        <w:rPr>
          <w:rFonts w:ascii="Times New Roman" w:hAnsi="Times New Roman" w:cs="Times New Roman"/>
          <w:sz w:val="28"/>
          <w:szCs w:val="28"/>
        </w:rPr>
      </w:pPr>
    </w:p>
    <w:sectPr w:rsidR="00692D3C" w:rsidRPr="00975B42" w:rsidSect="00A37FF3">
      <w:headerReference w:type="default" r:id="rId10"/>
      <w:pgSz w:w="11906" w:h="16838"/>
      <w:pgMar w:top="567" w:right="567" w:bottom="1701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B5BDDAC" w14:textId="77777777" w:rsidR="00C023CE" w:rsidRPr="001B6E46" w:rsidRDefault="00C023CE" w:rsidP="00D45FA6">
      <w:r w:rsidRPr="001B6E46">
        <w:separator/>
      </w:r>
    </w:p>
  </w:endnote>
  <w:endnote w:type="continuationSeparator" w:id="0">
    <w:p w14:paraId="16FC665E" w14:textId="77777777" w:rsidR="00C023CE" w:rsidRPr="001B6E46" w:rsidRDefault="00C023CE" w:rsidP="00D45FA6">
      <w:r w:rsidRPr="001B6E4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ndale Sans UI">
    <w:altName w:val="Cambria"/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AF7EF27" w14:textId="77777777" w:rsidR="00C023CE" w:rsidRPr="001B6E46" w:rsidRDefault="00C023CE" w:rsidP="00D45FA6">
      <w:r w:rsidRPr="001B6E46">
        <w:separator/>
      </w:r>
    </w:p>
  </w:footnote>
  <w:footnote w:type="continuationSeparator" w:id="0">
    <w:p w14:paraId="02A8F526" w14:textId="77777777" w:rsidR="00C023CE" w:rsidRPr="001B6E46" w:rsidRDefault="00C023CE" w:rsidP="00D45FA6">
      <w:r w:rsidRPr="001B6E4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87391723"/>
      <w:docPartObj>
        <w:docPartGallery w:val="Page Numbers (Top of Page)"/>
        <w:docPartUnique/>
      </w:docPartObj>
    </w:sdtPr>
    <w:sdtEndPr/>
    <w:sdtContent>
      <w:p w14:paraId="0EF366A8" w14:textId="7C5DBCA0" w:rsidR="00D45FA6" w:rsidRPr="001B6E46" w:rsidRDefault="00D45FA6">
        <w:pPr>
          <w:pStyle w:val="aa"/>
          <w:jc w:val="center"/>
        </w:pPr>
        <w:r w:rsidRPr="001B6E46">
          <w:fldChar w:fldCharType="begin"/>
        </w:r>
        <w:r w:rsidRPr="001B6E46">
          <w:instrText>PAGE   \* MERGEFORMAT</w:instrText>
        </w:r>
        <w:r w:rsidRPr="001B6E46">
          <w:fldChar w:fldCharType="separate"/>
        </w:r>
        <w:r w:rsidR="00707C42">
          <w:rPr>
            <w:noProof/>
          </w:rPr>
          <w:t>5</w:t>
        </w:r>
        <w:r w:rsidRPr="001B6E46">
          <w:fldChar w:fldCharType="end"/>
        </w:r>
      </w:p>
    </w:sdtContent>
  </w:sdt>
  <w:p w14:paraId="170501B2" w14:textId="77777777" w:rsidR="00D45FA6" w:rsidRPr="001B6E46" w:rsidRDefault="00D45FA6">
    <w:pPr>
      <w:pStyle w:val="a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B2D"/>
    <w:multiLevelType w:val="hybridMultilevel"/>
    <w:tmpl w:val="ED5435C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9256F02"/>
    <w:multiLevelType w:val="multilevel"/>
    <w:tmpl w:val="33862BD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 w15:restartNumberingAfterBreak="0">
    <w:nsid w:val="15F21474"/>
    <w:multiLevelType w:val="hybridMultilevel"/>
    <w:tmpl w:val="ED5435C2"/>
    <w:lvl w:ilvl="0" w:tplc="FAC03F4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6" w:hanging="360"/>
      </w:pPr>
    </w:lvl>
    <w:lvl w:ilvl="2" w:tplc="0422001B" w:tentative="1">
      <w:start w:val="1"/>
      <w:numFmt w:val="lowerRoman"/>
      <w:lvlText w:val="%3."/>
      <w:lvlJc w:val="right"/>
      <w:pPr>
        <w:ind w:left="2226" w:hanging="180"/>
      </w:pPr>
    </w:lvl>
    <w:lvl w:ilvl="3" w:tplc="0422000F" w:tentative="1">
      <w:start w:val="1"/>
      <w:numFmt w:val="decimal"/>
      <w:lvlText w:val="%4."/>
      <w:lvlJc w:val="left"/>
      <w:pPr>
        <w:ind w:left="2946" w:hanging="360"/>
      </w:pPr>
    </w:lvl>
    <w:lvl w:ilvl="4" w:tplc="04220019" w:tentative="1">
      <w:start w:val="1"/>
      <w:numFmt w:val="lowerLetter"/>
      <w:lvlText w:val="%5."/>
      <w:lvlJc w:val="left"/>
      <w:pPr>
        <w:ind w:left="3666" w:hanging="360"/>
      </w:pPr>
    </w:lvl>
    <w:lvl w:ilvl="5" w:tplc="0422001B" w:tentative="1">
      <w:start w:val="1"/>
      <w:numFmt w:val="lowerRoman"/>
      <w:lvlText w:val="%6."/>
      <w:lvlJc w:val="right"/>
      <w:pPr>
        <w:ind w:left="4386" w:hanging="180"/>
      </w:pPr>
    </w:lvl>
    <w:lvl w:ilvl="6" w:tplc="0422000F" w:tentative="1">
      <w:start w:val="1"/>
      <w:numFmt w:val="decimal"/>
      <w:lvlText w:val="%7."/>
      <w:lvlJc w:val="left"/>
      <w:pPr>
        <w:ind w:left="5106" w:hanging="360"/>
      </w:pPr>
    </w:lvl>
    <w:lvl w:ilvl="7" w:tplc="04220019" w:tentative="1">
      <w:start w:val="1"/>
      <w:numFmt w:val="lowerLetter"/>
      <w:lvlText w:val="%8."/>
      <w:lvlJc w:val="left"/>
      <w:pPr>
        <w:ind w:left="5826" w:hanging="360"/>
      </w:pPr>
    </w:lvl>
    <w:lvl w:ilvl="8" w:tplc="0422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1E3E5825"/>
    <w:multiLevelType w:val="multilevel"/>
    <w:tmpl w:val="81947F88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2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29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941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87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916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9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2456" w:hanging="2160"/>
      </w:pPr>
      <w:rPr>
        <w:rFonts w:hint="default"/>
      </w:rPr>
    </w:lvl>
  </w:abstractNum>
  <w:abstractNum w:abstractNumId="4" w15:restartNumberingAfterBreak="0">
    <w:nsid w:val="447E607B"/>
    <w:multiLevelType w:val="hybridMultilevel"/>
    <w:tmpl w:val="71F43F98"/>
    <w:lvl w:ilvl="0" w:tplc="7C9CF39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3E5352E"/>
    <w:multiLevelType w:val="hybridMultilevel"/>
    <w:tmpl w:val="7FFA2806"/>
    <w:lvl w:ilvl="0" w:tplc="EBEA1628">
      <w:start w:val="2"/>
      <w:numFmt w:val="decimal"/>
      <w:lvlText w:val="%1"/>
      <w:lvlJc w:val="left"/>
      <w:pPr>
        <w:ind w:left="1287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007" w:hanging="360"/>
      </w:pPr>
    </w:lvl>
    <w:lvl w:ilvl="2" w:tplc="0422001B" w:tentative="1">
      <w:start w:val="1"/>
      <w:numFmt w:val="lowerRoman"/>
      <w:lvlText w:val="%3."/>
      <w:lvlJc w:val="right"/>
      <w:pPr>
        <w:ind w:left="2727" w:hanging="180"/>
      </w:pPr>
    </w:lvl>
    <w:lvl w:ilvl="3" w:tplc="0422000F" w:tentative="1">
      <w:start w:val="1"/>
      <w:numFmt w:val="decimal"/>
      <w:lvlText w:val="%4."/>
      <w:lvlJc w:val="left"/>
      <w:pPr>
        <w:ind w:left="3447" w:hanging="360"/>
      </w:pPr>
    </w:lvl>
    <w:lvl w:ilvl="4" w:tplc="04220019" w:tentative="1">
      <w:start w:val="1"/>
      <w:numFmt w:val="lowerLetter"/>
      <w:lvlText w:val="%5."/>
      <w:lvlJc w:val="left"/>
      <w:pPr>
        <w:ind w:left="4167" w:hanging="360"/>
      </w:pPr>
    </w:lvl>
    <w:lvl w:ilvl="5" w:tplc="0422001B" w:tentative="1">
      <w:start w:val="1"/>
      <w:numFmt w:val="lowerRoman"/>
      <w:lvlText w:val="%6."/>
      <w:lvlJc w:val="right"/>
      <w:pPr>
        <w:ind w:left="4887" w:hanging="180"/>
      </w:pPr>
    </w:lvl>
    <w:lvl w:ilvl="6" w:tplc="0422000F" w:tentative="1">
      <w:start w:val="1"/>
      <w:numFmt w:val="decimal"/>
      <w:lvlText w:val="%7."/>
      <w:lvlJc w:val="left"/>
      <w:pPr>
        <w:ind w:left="5607" w:hanging="360"/>
      </w:pPr>
    </w:lvl>
    <w:lvl w:ilvl="7" w:tplc="04220019" w:tentative="1">
      <w:start w:val="1"/>
      <w:numFmt w:val="lowerLetter"/>
      <w:lvlText w:val="%8."/>
      <w:lvlJc w:val="left"/>
      <w:pPr>
        <w:ind w:left="6327" w:hanging="360"/>
      </w:pPr>
    </w:lvl>
    <w:lvl w:ilvl="8" w:tplc="0422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60DB7633"/>
    <w:multiLevelType w:val="hybridMultilevel"/>
    <w:tmpl w:val="35EE61E8"/>
    <w:lvl w:ilvl="0" w:tplc="9DFC3F2E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636B5959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647" w:hanging="360"/>
      </w:pPr>
    </w:lvl>
    <w:lvl w:ilvl="2" w:tplc="FFFFFFFF" w:tentative="1">
      <w:start w:val="1"/>
      <w:numFmt w:val="lowerRoman"/>
      <w:lvlText w:val="%3."/>
      <w:lvlJc w:val="right"/>
      <w:pPr>
        <w:ind w:left="2367" w:hanging="180"/>
      </w:pPr>
    </w:lvl>
    <w:lvl w:ilvl="3" w:tplc="FFFFFFFF" w:tentative="1">
      <w:start w:val="1"/>
      <w:numFmt w:val="decimal"/>
      <w:lvlText w:val="%4."/>
      <w:lvlJc w:val="left"/>
      <w:pPr>
        <w:ind w:left="3087" w:hanging="360"/>
      </w:pPr>
    </w:lvl>
    <w:lvl w:ilvl="4" w:tplc="FFFFFFFF" w:tentative="1">
      <w:start w:val="1"/>
      <w:numFmt w:val="lowerLetter"/>
      <w:lvlText w:val="%5."/>
      <w:lvlJc w:val="left"/>
      <w:pPr>
        <w:ind w:left="3807" w:hanging="360"/>
      </w:pPr>
    </w:lvl>
    <w:lvl w:ilvl="5" w:tplc="FFFFFFFF" w:tentative="1">
      <w:start w:val="1"/>
      <w:numFmt w:val="lowerRoman"/>
      <w:lvlText w:val="%6."/>
      <w:lvlJc w:val="right"/>
      <w:pPr>
        <w:ind w:left="4527" w:hanging="180"/>
      </w:pPr>
    </w:lvl>
    <w:lvl w:ilvl="6" w:tplc="FFFFFFFF" w:tentative="1">
      <w:start w:val="1"/>
      <w:numFmt w:val="decimal"/>
      <w:lvlText w:val="%7."/>
      <w:lvlJc w:val="left"/>
      <w:pPr>
        <w:ind w:left="5247" w:hanging="360"/>
      </w:pPr>
    </w:lvl>
    <w:lvl w:ilvl="7" w:tplc="FFFFFFFF" w:tentative="1">
      <w:start w:val="1"/>
      <w:numFmt w:val="lowerLetter"/>
      <w:lvlText w:val="%8."/>
      <w:lvlJc w:val="left"/>
      <w:pPr>
        <w:ind w:left="5967" w:hanging="360"/>
      </w:pPr>
    </w:lvl>
    <w:lvl w:ilvl="8" w:tplc="FFFFFFFF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 w15:restartNumberingAfterBreak="0">
    <w:nsid w:val="704315B4"/>
    <w:multiLevelType w:val="hybridMultilevel"/>
    <w:tmpl w:val="71F43F98"/>
    <w:lvl w:ilvl="0" w:tplc="FFFFFFF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506" w:hanging="360"/>
      </w:pPr>
    </w:lvl>
    <w:lvl w:ilvl="2" w:tplc="FFFFFFFF" w:tentative="1">
      <w:start w:val="1"/>
      <w:numFmt w:val="lowerRoman"/>
      <w:lvlText w:val="%3."/>
      <w:lvlJc w:val="right"/>
      <w:pPr>
        <w:ind w:left="2226" w:hanging="180"/>
      </w:pPr>
    </w:lvl>
    <w:lvl w:ilvl="3" w:tplc="FFFFFFFF" w:tentative="1">
      <w:start w:val="1"/>
      <w:numFmt w:val="decimal"/>
      <w:lvlText w:val="%4."/>
      <w:lvlJc w:val="left"/>
      <w:pPr>
        <w:ind w:left="2946" w:hanging="360"/>
      </w:pPr>
    </w:lvl>
    <w:lvl w:ilvl="4" w:tplc="FFFFFFFF" w:tentative="1">
      <w:start w:val="1"/>
      <w:numFmt w:val="lowerLetter"/>
      <w:lvlText w:val="%5."/>
      <w:lvlJc w:val="left"/>
      <w:pPr>
        <w:ind w:left="3666" w:hanging="360"/>
      </w:pPr>
    </w:lvl>
    <w:lvl w:ilvl="5" w:tplc="FFFFFFFF" w:tentative="1">
      <w:start w:val="1"/>
      <w:numFmt w:val="lowerRoman"/>
      <w:lvlText w:val="%6."/>
      <w:lvlJc w:val="right"/>
      <w:pPr>
        <w:ind w:left="4386" w:hanging="180"/>
      </w:pPr>
    </w:lvl>
    <w:lvl w:ilvl="6" w:tplc="FFFFFFFF" w:tentative="1">
      <w:start w:val="1"/>
      <w:numFmt w:val="decimal"/>
      <w:lvlText w:val="%7."/>
      <w:lvlJc w:val="left"/>
      <w:pPr>
        <w:ind w:left="5106" w:hanging="360"/>
      </w:pPr>
    </w:lvl>
    <w:lvl w:ilvl="7" w:tplc="FFFFFFFF" w:tentative="1">
      <w:start w:val="1"/>
      <w:numFmt w:val="lowerLetter"/>
      <w:lvlText w:val="%8."/>
      <w:lvlJc w:val="left"/>
      <w:pPr>
        <w:ind w:left="5826" w:hanging="360"/>
      </w:pPr>
    </w:lvl>
    <w:lvl w:ilvl="8" w:tplc="FFFFFFFF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70535D0E"/>
    <w:multiLevelType w:val="multilevel"/>
    <w:tmpl w:val="FB0E159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6"/>
  </w:num>
  <w:num w:numId="2">
    <w:abstractNumId w:val="5"/>
  </w:num>
  <w:num w:numId="3">
    <w:abstractNumId w:val="4"/>
  </w:num>
  <w:num w:numId="4">
    <w:abstractNumId w:val="7"/>
  </w:num>
  <w:num w:numId="5">
    <w:abstractNumId w:val="8"/>
  </w:num>
  <w:num w:numId="6">
    <w:abstractNumId w:val="2"/>
  </w:num>
  <w:num w:numId="7">
    <w:abstractNumId w:val="0"/>
  </w:num>
  <w:num w:numId="8">
    <w:abstractNumId w:val="9"/>
  </w:num>
  <w:num w:numId="9">
    <w:abstractNumId w:val="3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9"/>
  <w:autoHyphenation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3FC9"/>
    <w:rsid w:val="00002D5F"/>
    <w:rsid w:val="00004241"/>
    <w:rsid w:val="00004C4D"/>
    <w:rsid w:val="0001606F"/>
    <w:rsid w:val="000226E1"/>
    <w:rsid w:val="000249B7"/>
    <w:rsid w:val="00046360"/>
    <w:rsid w:val="00071AF6"/>
    <w:rsid w:val="00077293"/>
    <w:rsid w:val="00080CAE"/>
    <w:rsid w:val="000A7E5C"/>
    <w:rsid w:val="000B24A9"/>
    <w:rsid w:val="000B3F28"/>
    <w:rsid w:val="000B7BC4"/>
    <w:rsid w:val="000C6C40"/>
    <w:rsid w:val="000E3D75"/>
    <w:rsid w:val="000E528C"/>
    <w:rsid w:val="000E798F"/>
    <w:rsid w:val="0010319E"/>
    <w:rsid w:val="00105F2E"/>
    <w:rsid w:val="00121786"/>
    <w:rsid w:val="0013016B"/>
    <w:rsid w:val="0013618D"/>
    <w:rsid w:val="001365EA"/>
    <w:rsid w:val="001426FC"/>
    <w:rsid w:val="00162DC5"/>
    <w:rsid w:val="00170C0F"/>
    <w:rsid w:val="00172292"/>
    <w:rsid w:val="0017547E"/>
    <w:rsid w:val="001874D6"/>
    <w:rsid w:val="0019575D"/>
    <w:rsid w:val="001A1014"/>
    <w:rsid w:val="001B2265"/>
    <w:rsid w:val="001B34D6"/>
    <w:rsid w:val="001B6E46"/>
    <w:rsid w:val="001B7B34"/>
    <w:rsid w:val="001C03EE"/>
    <w:rsid w:val="001C4064"/>
    <w:rsid w:val="001C6444"/>
    <w:rsid w:val="001D107E"/>
    <w:rsid w:val="001D35ED"/>
    <w:rsid w:val="001D6125"/>
    <w:rsid w:val="001D7548"/>
    <w:rsid w:val="001E1F5D"/>
    <w:rsid w:val="001E382B"/>
    <w:rsid w:val="001E5AAF"/>
    <w:rsid w:val="002038D9"/>
    <w:rsid w:val="00210938"/>
    <w:rsid w:val="002350CA"/>
    <w:rsid w:val="00236C3E"/>
    <w:rsid w:val="002605B7"/>
    <w:rsid w:val="002647E3"/>
    <w:rsid w:val="002730B3"/>
    <w:rsid w:val="00276224"/>
    <w:rsid w:val="00280F35"/>
    <w:rsid w:val="00284D10"/>
    <w:rsid w:val="00291DA2"/>
    <w:rsid w:val="002A1C6E"/>
    <w:rsid w:val="002A57D4"/>
    <w:rsid w:val="002B1008"/>
    <w:rsid w:val="002B22AE"/>
    <w:rsid w:val="002B6694"/>
    <w:rsid w:val="002C082D"/>
    <w:rsid w:val="002C3CA7"/>
    <w:rsid w:val="002D6683"/>
    <w:rsid w:val="002E3EFD"/>
    <w:rsid w:val="002E662C"/>
    <w:rsid w:val="002F5684"/>
    <w:rsid w:val="00303D0F"/>
    <w:rsid w:val="0030638C"/>
    <w:rsid w:val="003135AE"/>
    <w:rsid w:val="00315399"/>
    <w:rsid w:val="0032257D"/>
    <w:rsid w:val="0032464F"/>
    <w:rsid w:val="00327C33"/>
    <w:rsid w:val="00344462"/>
    <w:rsid w:val="00354F4C"/>
    <w:rsid w:val="00364262"/>
    <w:rsid w:val="003703C8"/>
    <w:rsid w:val="00380DF2"/>
    <w:rsid w:val="0038500C"/>
    <w:rsid w:val="003876A6"/>
    <w:rsid w:val="00387F9D"/>
    <w:rsid w:val="00391DE3"/>
    <w:rsid w:val="003A12D3"/>
    <w:rsid w:val="003B3B16"/>
    <w:rsid w:val="003B5B09"/>
    <w:rsid w:val="003B7613"/>
    <w:rsid w:val="003D0A69"/>
    <w:rsid w:val="003D0FBF"/>
    <w:rsid w:val="003D236A"/>
    <w:rsid w:val="003D5B41"/>
    <w:rsid w:val="003E01B9"/>
    <w:rsid w:val="003E067A"/>
    <w:rsid w:val="003F3A71"/>
    <w:rsid w:val="003F4659"/>
    <w:rsid w:val="003F7134"/>
    <w:rsid w:val="00405619"/>
    <w:rsid w:val="00406CF7"/>
    <w:rsid w:val="0040710E"/>
    <w:rsid w:val="00426A34"/>
    <w:rsid w:val="00427E3C"/>
    <w:rsid w:val="004326C7"/>
    <w:rsid w:val="0043564E"/>
    <w:rsid w:val="00456BF2"/>
    <w:rsid w:val="0045749F"/>
    <w:rsid w:val="0046088A"/>
    <w:rsid w:val="00462CDA"/>
    <w:rsid w:val="004659CB"/>
    <w:rsid w:val="00474BF5"/>
    <w:rsid w:val="00475D80"/>
    <w:rsid w:val="00483505"/>
    <w:rsid w:val="00491036"/>
    <w:rsid w:val="004915B9"/>
    <w:rsid w:val="00492203"/>
    <w:rsid w:val="004B3FC9"/>
    <w:rsid w:val="004C4703"/>
    <w:rsid w:val="004E2D5A"/>
    <w:rsid w:val="004F1A22"/>
    <w:rsid w:val="004F4CF6"/>
    <w:rsid w:val="00503E44"/>
    <w:rsid w:val="00506957"/>
    <w:rsid w:val="0051428A"/>
    <w:rsid w:val="00514F3A"/>
    <w:rsid w:val="005206D7"/>
    <w:rsid w:val="00523B97"/>
    <w:rsid w:val="00525BAA"/>
    <w:rsid w:val="005352E2"/>
    <w:rsid w:val="00535570"/>
    <w:rsid w:val="005355FE"/>
    <w:rsid w:val="005369BD"/>
    <w:rsid w:val="00537CFE"/>
    <w:rsid w:val="00541CFE"/>
    <w:rsid w:val="00545772"/>
    <w:rsid w:val="00547601"/>
    <w:rsid w:val="005603B8"/>
    <w:rsid w:val="00563DE7"/>
    <w:rsid w:val="0058093E"/>
    <w:rsid w:val="00592153"/>
    <w:rsid w:val="00596C87"/>
    <w:rsid w:val="005D02D3"/>
    <w:rsid w:val="005D2495"/>
    <w:rsid w:val="005D7C7D"/>
    <w:rsid w:val="005E2191"/>
    <w:rsid w:val="005E4933"/>
    <w:rsid w:val="005F0A6F"/>
    <w:rsid w:val="005F2959"/>
    <w:rsid w:val="005F3ED8"/>
    <w:rsid w:val="005F64B8"/>
    <w:rsid w:val="00604FB2"/>
    <w:rsid w:val="00606D5D"/>
    <w:rsid w:val="00607539"/>
    <w:rsid w:val="0061119E"/>
    <w:rsid w:val="006131E5"/>
    <w:rsid w:val="0061792C"/>
    <w:rsid w:val="00623958"/>
    <w:rsid w:val="006316FC"/>
    <w:rsid w:val="00632966"/>
    <w:rsid w:val="00633803"/>
    <w:rsid w:val="00633876"/>
    <w:rsid w:val="006354F2"/>
    <w:rsid w:val="00640CFC"/>
    <w:rsid w:val="006418A3"/>
    <w:rsid w:val="0064271F"/>
    <w:rsid w:val="0065005E"/>
    <w:rsid w:val="00651EF6"/>
    <w:rsid w:val="00653E1B"/>
    <w:rsid w:val="00661514"/>
    <w:rsid w:val="0066468B"/>
    <w:rsid w:val="00670638"/>
    <w:rsid w:val="0068200C"/>
    <w:rsid w:val="00685499"/>
    <w:rsid w:val="00686CF5"/>
    <w:rsid w:val="00692D3C"/>
    <w:rsid w:val="006940B6"/>
    <w:rsid w:val="006A2FA0"/>
    <w:rsid w:val="006A307C"/>
    <w:rsid w:val="006A7F63"/>
    <w:rsid w:val="006C5E47"/>
    <w:rsid w:val="006C6633"/>
    <w:rsid w:val="006D07C3"/>
    <w:rsid w:val="006E0152"/>
    <w:rsid w:val="006E0ACC"/>
    <w:rsid w:val="006E4713"/>
    <w:rsid w:val="006E5856"/>
    <w:rsid w:val="006E7B85"/>
    <w:rsid w:val="006F68A6"/>
    <w:rsid w:val="00700BCF"/>
    <w:rsid w:val="00702407"/>
    <w:rsid w:val="00702DF2"/>
    <w:rsid w:val="007050CA"/>
    <w:rsid w:val="00705207"/>
    <w:rsid w:val="00706B08"/>
    <w:rsid w:val="00707C42"/>
    <w:rsid w:val="00714CF5"/>
    <w:rsid w:val="0071634C"/>
    <w:rsid w:val="007242E0"/>
    <w:rsid w:val="00736BDC"/>
    <w:rsid w:val="00737728"/>
    <w:rsid w:val="007413E3"/>
    <w:rsid w:val="0074234D"/>
    <w:rsid w:val="00744C90"/>
    <w:rsid w:val="007453E5"/>
    <w:rsid w:val="00747A85"/>
    <w:rsid w:val="0075396C"/>
    <w:rsid w:val="00754FB0"/>
    <w:rsid w:val="00755BF5"/>
    <w:rsid w:val="00756FA7"/>
    <w:rsid w:val="00765888"/>
    <w:rsid w:val="00765AE5"/>
    <w:rsid w:val="00767A95"/>
    <w:rsid w:val="007726D7"/>
    <w:rsid w:val="00773C35"/>
    <w:rsid w:val="00773FA2"/>
    <w:rsid w:val="0077572A"/>
    <w:rsid w:val="00781052"/>
    <w:rsid w:val="0078293F"/>
    <w:rsid w:val="00783917"/>
    <w:rsid w:val="007847B7"/>
    <w:rsid w:val="00784D5B"/>
    <w:rsid w:val="00786CAD"/>
    <w:rsid w:val="00786E3E"/>
    <w:rsid w:val="007964CF"/>
    <w:rsid w:val="007A4ED7"/>
    <w:rsid w:val="007A6474"/>
    <w:rsid w:val="007B3913"/>
    <w:rsid w:val="007B757A"/>
    <w:rsid w:val="007C0A03"/>
    <w:rsid w:val="007C4225"/>
    <w:rsid w:val="007C4C5D"/>
    <w:rsid w:val="007C688F"/>
    <w:rsid w:val="007D2C10"/>
    <w:rsid w:val="007D740C"/>
    <w:rsid w:val="007D7C73"/>
    <w:rsid w:val="007E29CA"/>
    <w:rsid w:val="007E4218"/>
    <w:rsid w:val="007E64C9"/>
    <w:rsid w:val="007F323B"/>
    <w:rsid w:val="007F5AE1"/>
    <w:rsid w:val="007F784C"/>
    <w:rsid w:val="00800918"/>
    <w:rsid w:val="00813209"/>
    <w:rsid w:val="0081690D"/>
    <w:rsid w:val="00822F44"/>
    <w:rsid w:val="008247A5"/>
    <w:rsid w:val="00846F50"/>
    <w:rsid w:val="00862B22"/>
    <w:rsid w:val="00863873"/>
    <w:rsid w:val="00866204"/>
    <w:rsid w:val="0087299F"/>
    <w:rsid w:val="0087411F"/>
    <w:rsid w:val="00882491"/>
    <w:rsid w:val="008925C3"/>
    <w:rsid w:val="0089473F"/>
    <w:rsid w:val="008A5573"/>
    <w:rsid w:val="008A68D9"/>
    <w:rsid w:val="008B070C"/>
    <w:rsid w:val="008C77F8"/>
    <w:rsid w:val="008D1D8F"/>
    <w:rsid w:val="008E2F8E"/>
    <w:rsid w:val="008E4B89"/>
    <w:rsid w:val="008E5AD2"/>
    <w:rsid w:val="008E6F62"/>
    <w:rsid w:val="008F3FBF"/>
    <w:rsid w:val="009019F7"/>
    <w:rsid w:val="009079EC"/>
    <w:rsid w:val="009134E0"/>
    <w:rsid w:val="009277BA"/>
    <w:rsid w:val="009319C8"/>
    <w:rsid w:val="00932F17"/>
    <w:rsid w:val="00935FAF"/>
    <w:rsid w:val="00937CB0"/>
    <w:rsid w:val="00940147"/>
    <w:rsid w:val="0094056D"/>
    <w:rsid w:val="00940F01"/>
    <w:rsid w:val="00941030"/>
    <w:rsid w:val="00944793"/>
    <w:rsid w:val="00970DBE"/>
    <w:rsid w:val="00975B42"/>
    <w:rsid w:val="00984ED7"/>
    <w:rsid w:val="00992009"/>
    <w:rsid w:val="00993411"/>
    <w:rsid w:val="009965A1"/>
    <w:rsid w:val="009A111A"/>
    <w:rsid w:val="009A1580"/>
    <w:rsid w:val="009A6FA0"/>
    <w:rsid w:val="009B0511"/>
    <w:rsid w:val="009B42ED"/>
    <w:rsid w:val="009C0205"/>
    <w:rsid w:val="009C4780"/>
    <w:rsid w:val="009D1073"/>
    <w:rsid w:val="009D5674"/>
    <w:rsid w:val="009D5B4E"/>
    <w:rsid w:val="009D79AF"/>
    <w:rsid w:val="009E04F3"/>
    <w:rsid w:val="009E1B7A"/>
    <w:rsid w:val="009E679C"/>
    <w:rsid w:val="009F03FF"/>
    <w:rsid w:val="009F0D2D"/>
    <w:rsid w:val="009F738D"/>
    <w:rsid w:val="00A04405"/>
    <w:rsid w:val="00A1359A"/>
    <w:rsid w:val="00A135CA"/>
    <w:rsid w:val="00A30DBE"/>
    <w:rsid w:val="00A37FF3"/>
    <w:rsid w:val="00A47418"/>
    <w:rsid w:val="00A70FB5"/>
    <w:rsid w:val="00A725B5"/>
    <w:rsid w:val="00A7279C"/>
    <w:rsid w:val="00A75222"/>
    <w:rsid w:val="00A77B56"/>
    <w:rsid w:val="00A8449A"/>
    <w:rsid w:val="00A84C87"/>
    <w:rsid w:val="00A85806"/>
    <w:rsid w:val="00A96E09"/>
    <w:rsid w:val="00AA08C3"/>
    <w:rsid w:val="00AA2E81"/>
    <w:rsid w:val="00AB6765"/>
    <w:rsid w:val="00AC2FA4"/>
    <w:rsid w:val="00AC684B"/>
    <w:rsid w:val="00AD2644"/>
    <w:rsid w:val="00AD5F76"/>
    <w:rsid w:val="00AE0674"/>
    <w:rsid w:val="00AE45EA"/>
    <w:rsid w:val="00B05146"/>
    <w:rsid w:val="00B05B52"/>
    <w:rsid w:val="00B15AB6"/>
    <w:rsid w:val="00B20E18"/>
    <w:rsid w:val="00B241A7"/>
    <w:rsid w:val="00B32ABB"/>
    <w:rsid w:val="00B36CC8"/>
    <w:rsid w:val="00B47EBE"/>
    <w:rsid w:val="00B53A52"/>
    <w:rsid w:val="00B53FC3"/>
    <w:rsid w:val="00B54769"/>
    <w:rsid w:val="00B63BDD"/>
    <w:rsid w:val="00B77DC5"/>
    <w:rsid w:val="00B91409"/>
    <w:rsid w:val="00B950DD"/>
    <w:rsid w:val="00B976D6"/>
    <w:rsid w:val="00BA0D90"/>
    <w:rsid w:val="00BB4E7F"/>
    <w:rsid w:val="00BB53DC"/>
    <w:rsid w:val="00BB6F02"/>
    <w:rsid w:val="00BB7F6F"/>
    <w:rsid w:val="00BC22D5"/>
    <w:rsid w:val="00BD09C4"/>
    <w:rsid w:val="00BD0CFD"/>
    <w:rsid w:val="00BD699D"/>
    <w:rsid w:val="00BD7715"/>
    <w:rsid w:val="00BE4977"/>
    <w:rsid w:val="00BE517E"/>
    <w:rsid w:val="00BE55DB"/>
    <w:rsid w:val="00BE6063"/>
    <w:rsid w:val="00BE7C73"/>
    <w:rsid w:val="00BF30F6"/>
    <w:rsid w:val="00BF530A"/>
    <w:rsid w:val="00C023CE"/>
    <w:rsid w:val="00C057A7"/>
    <w:rsid w:val="00C16397"/>
    <w:rsid w:val="00C260D1"/>
    <w:rsid w:val="00C363F4"/>
    <w:rsid w:val="00C46172"/>
    <w:rsid w:val="00C53D54"/>
    <w:rsid w:val="00C56768"/>
    <w:rsid w:val="00C57F1F"/>
    <w:rsid w:val="00C63E8A"/>
    <w:rsid w:val="00C6556B"/>
    <w:rsid w:val="00C742C6"/>
    <w:rsid w:val="00C94BC0"/>
    <w:rsid w:val="00C954C1"/>
    <w:rsid w:val="00C95515"/>
    <w:rsid w:val="00CA5EAD"/>
    <w:rsid w:val="00CB66D1"/>
    <w:rsid w:val="00CC3AF9"/>
    <w:rsid w:val="00CC473F"/>
    <w:rsid w:val="00CD22F8"/>
    <w:rsid w:val="00CD26C6"/>
    <w:rsid w:val="00CD62A4"/>
    <w:rsid w:val="00CE3976"/>
    <w:rsid w:val="00D11347"/>
    <w:rsid w:val="00D30A27"/>
    <w:rsid w:val="00D4047C"/>
    <w:rsid w:val="00D41D7F"/>
    <w:rsid w:val="00D45FA6"/>
    <w:rsid w:val="00D57618"/>
    <w:rsid w:val="00D60A73"/>
    <w:rsid w:val="00D62545"/>
    <w:rsid w:val="00D63BAA"/>
    <w:rsid w:val="00D67D40"/>
    <w:rsid w:val="00D8338D"/>
    <w:rsid w:val="00D8672B"/>
    <w:rsid w:val="00D91421"/>
    <w:rsid w:val="00DA18AC"/>
    <w:rsid w:val="00DA19B5"/>
    <w:rsid w:val="00DA2D69"/>
    <w:rsid w:val="00DA4C87"/>
    <w:rsid w:val="00DB0B34"/>
    <w:rsid w:val="00DC109D"/>
    <w:rsid w:val="00DD7F42"/>
    <w:rsid w:val="00DE3E64"/>
    <w:rsid w:val="00DF3759"/>
    <w:rsid w:val="00DF58D5"/>
    <w:rsid w:val="00E00BE1"/>
    <w:rsid w:val="00E01B7B"/>
    <w:rsid w:val="00E110C7"/>
    <w:rsid w:val="00E11DAD"/>
    <w:rsid w:val="00E126B6"/>
    <w:rsid w:val="00E171A5"/>
    <w:rsid w:val="00E2243A"/>
    <w:rsid w:val="00E25F23"/>
    <w:rsid w:val="00E27C4A"/>
    <w:rsid w:val="00E43A90"/>
    <w:rsid w:val="00E448F5"/>
    <w:rsid w:val="00E45E89"/>
    <w:rsid w:val="00E46F32"/>
    <w:rsid w:val="00E50E07"/>
    <w:rsid w:val="00E51B36"/>
    <w:rsid w:val="00E5394D"/>
    <w:rsid w:val="00E601C4"/>
    <w:rsid w:val="00E609FF"/>
    <w:rsid w:val="00E634E3"/>
    <w:rsid w:val="00E66917"/>
    <w:rsid w:val="00E7192E"/>
    <w:rsid w:val="00E74908"/>
    <w:rsid w:val="00E74962"/>
    <w:rsid w:val="00E75D20"/>
    <w:rsid w:val="00E84AC7"/>
    <w:rsid w:val="00E96325"/>
    <w:rsid w:val="00E977EF"/>
    <w:rsid w:val="00EA0B2F"/>
    <w:rsid w:val="00EA4D61"/>
    <w:rsid w:val="00EA5C76"/>
    <w:rsid w:val="00EB3D72"/>
    <w:rsid w:val="00EC1CE9"/>
    <w:rsid w:val="00ED08B7"/>
    <w:rsid w:val="00ED5850"/>
    <w:rsid w:val="00ED71ED"/>
    <w:rsid w:val="00EF012C"/>
    <w:rsid w:val="00EF5727"/>
    <w:rsid w:val="00EF5DF4"/>
    <w:rsid w:val="00EF64E6"/>
    <w:rsid w:val="00F073CE"/>
    <w:rsid w:val="00F13085"/>
    <w:rsid w:val="00F15C91"/>
    <w:rsid w:val="00F20E33"/>
    <w:rsid w:val="00F22243"/>
    <w:rsid w:val="00F24528"/>
    <w:rsid w:val="00F258A4"/>
    <w:rsid w:val="00F27B91"/>
    <w:rsid w:val="00F328CC"/>
    <w:rsid w:val="00F36640"/>
    <w:rsid w:val="00F366E0"/>
    <w:rsid w:val="00F3713D"/>
    <w:rsid w:val="00F42802"/>
    <w:rsid w:val="00F46FFC"/>
    <w:rsid w:val="00F50A2F"/>
    <w:rsid w:val="00F5103E"/>
    <w:rsid w:val="00F60EFB"/>
    <w:rsid w:val="00F652AC"/>
    <w:rsid w:val="00F76D71"/>
    <w:rsid w:val="00FA59F8"/>
    <w:rsid w:val="00FB0952"/>
    <w:rsid w:val="00FB1D56"/>
    <w:rsid w:val="00FB1F66"/>
    <w:rsid w:val="00FC6759"/>
    <w:rsid w:val="00FD0700"/>
    <w:rsid w:val="00FD50F4"/>
    <w:rsid w:val="00FD56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ecimalSymbol w:val=","/>
  <w:listSeparator w:val=";"/>
  <w14:docId w14:val="03EBCBB7"/>
  <w15:docId w15:val="{82219D13-C396-4718-A66A-C906E99AA4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Lucida Sans"/>
        <w:kern w:val="2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paragraph" w:styleId="6">
    <w:name w:val="heading 6"/>
    <w:basedOn w:val="a"/>
    <w:next w:val="a"/>
    <w:qFormat/>
    <w:pPr>
      <w:spacing w:before="240" w:after="60"/>
      <w:outlineLvl w:val="5"/>
    </w:pPr>
    <w:rPr>
      <w:rFonts w:ascii="Calibri" w:hAnsi="Calibri"/>
      <w:b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аголовок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4">
    <w:name w:val="Body Text"/>
    <w:basedOn w:val="a"/>
    <w:pPr>
      <w:spacing w:after="140" w:line="276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qFormat/>
    <w:pPr>
      <w:suppressLineNumbers/>
    </w:pPr>
  </w:style>
  <w:style w:type="paragraph" w:customStyle="1" w:styleId="user">
    <w:name w:val="Заголовок (user)"/>
    <w:basedOn w:val="a"/>
    <w:next w:val="a4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user0">
    <w:name w:val="Покажчик (user)"/>
    <w:basedOn w:val="a"/>
    <w:qFormat/>
    <w:pPr>
      <w:suppressLineNumbers/>
    </w:pPr>
  </w:style>
  <w:style w:type="paragraph" w:customStyle="1" w:styleId="tj">
    <w:name w:val="tj"/>
    <w:basedOn w:val="a"/>
    <w:qFormat/>
    <w:pPr>
      <w:spacing w:beforeAutospacing="1" w:afterAutospacing="1"/>
    </w:pPr>
    <w:rPr>
      <w:lang w:val="ru-RU"/>
    </w:rPr>
  </w:style>
  <w:style w:type="numbering" w:customStyle="1" w:styleId="user1">
    <w:name w:val="Без маркерів (user)"/>
    <w:uiPriority w:val="99"/>
    <w:semiHidden/>
    <w:unhideWhenUsed/>
    <w:qFormat/>
  </w:style>
  <w:style w:type="paragraph" w:styleId="a8">
    <w:name w:val="List Paragraph"/>
    <w:basedOn w:val="a"/>
    <w:uiPriority w:val="34"/>
    <w:qFormat/>
    <w:rsid w:val="00327C33"/>
    <w:pPr>
      <w:ind w:left="720"/>
      <w:contextualSpacing/>
    </w:pPr>
    <w:rPr>
      <w:rFonts w:cs="Mangal"/>
      <w:szCs w:val="21"/>
    </w:rPr>
  </w:style>
  <w:style w:type="character" w:styleId="a9">
    <w:name w:val="Placeholder Text"/>
    <w:basedOn w:val="a0"/>
    <w:uiPriority w:val="99"/>
    <w:semiHidden/>
    <w:rsid w:val="001874D6"/>
    <w:rPr>
      <w:color w:val="666666"/>
    </w:rPr>
  </w:style>
  <w:style w:type="paragraph" w:styleId="aa">
    <w:name w:val="header"/>
    <w:basedOn w:val="a"/>
    <w:link w:val="ab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b">
    <w:name w:val="Верхній колонтитул Знак"/>
    <w:basedOn w:val="a0"/>
    <w:link w:val="aa"/>
    <w:uiPriority w:val="99"/>
    <w:rsid w:val="00D45FA6"/>
    <w:rPr>
      <w:rFonts w:cs="Mangal"/>
      <w:szCs w:val="21"/>
    </w:rPr>
  </w:style>
  <w:style w:type="paragraph" w:styleId="ac">
    <w:name w:val="footer"/>
    <w:basedOn w:val="a"/>
    <w:link w:val="ad"/>
    <w:uiPriority w:val="99"/>
    <w:unhideWhenUsed/>
    <w:rsid w:val="00D45FA6"/>
    <w:pPr>
      <w:tabs>
        <w:tab w:val="center" w:pos="4819"/>
        <w:tab w:val="right" w:pos="9639"/>
      </w:tabs>
    </w:pPr>
    <w:rPr>
      <w:rFonts w:cs="Mangal"/>
      <w:szCs w:val="21"/>
    </w:rPr>
  </w:style>
  <w:style w:type="character" w:customStyle="1" w:styleId="ad">
    <w:name w:val="Нижній колонтитул Знак"/>
    <w:basedOn w:val="a0"/>
    <w:link w:val="ac"/>
    <w:uiPriority w:val="99"/>
    <w:rsid w:val="00D45FA6"/>
    <w:rPr>
      <w:rFonts w:cs="Mangal"/>
      <w:szCs w:val="21"/>
    </w:rPr>
  </w:style>
  <w:style w:type="character" w:styleId="ae">
    <w:name w:val="Hyperlink"/>
    <w:rsid w:val="00AD5F76"/>
    <w:rPr>
      <w:color w:val="0000FF"/>
      <w:u w:val="single"/>
    </w:rPr>
  </w:style>
  <w:style w:type="paragraph" w:styleId="af">
    <w:name w:val="Balloon Text"/>
    <w:basedOn w:val="a"/>
    <w:link w:val="af0"/>
    <w:uiPriority w:val="99"/>
    <w:semiHidden/>
    <w:unhideWhenUsed/>
    <w:rsid w:val="00525BAA"/>
    <w:rPr>
      <w:rFonts w:ascii="Segoe UI" w:hAnsi="Segoe UI" w:cs="Mangal"/>
      <w:sz w:val="18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525BAA"/>
    <w:rPr>
      <w:rFonts w:ascii="Segoe UI" w:hAnsi="Segoe UI" w:cs="Mangal"/>
      <w:sz w:val="18"/>
      <w:szCs w:val="16"/>
    </w:rPr>
  </w:style>
  <w:style w:type="paragraph" w:customStyle="1" w:styleId="Standard">
    <w:name w:val="Standard"/>
    <w:qFormat/>
    <w:rsid w:val="007D7C73"/>
    <w:pPr>
      <w:widowControl w:val="0"/>
      <w:textAlignment w:val="baseline"/>
    </w:pPr>
    <w:rPr>
      <w:rFonts w:ascii="Times New Roman" w:eastAsia="Andale Sans UI" w:hAnsi="Times New Roman" w:cs="Tahoma"/>
      <w:lang w:bidi="ar-SA"/>
    </w:rPr>
  </w:style>
  <w:style w:type="character" w:customStyle="1" w:styleId="st42">
    <w:name w:val="st42"/>
    <w:uiPriority w:val="99"/>
    <w:rsid w:val="001D35ED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34A1B7-25EE-42E6-91CE-E27B2DEDD9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449</TotalTime>
  <Pages>5</Pages>
  <Words>6269</Words>
  <Characters>3574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Зінець Оксана Петрівна</dc:creator>
  <cp:keywords/>
  <dc:description/>
  <cp:lastModifiedBy>Ginchuk</cp:lastModifiedBy>
  <cp:revision>29</cp:revision>
  <cp:lastPrinted>2026-02-06T12:30:00Z</cp:lastPrinted>
  <dcterms:created xsi:type="dcterms:W3CDTF">2026-06-18T09:07:00Z</dcterms:created>
  <dcterms:modified xsi:type="dcterms:W3CDTF">2026-07-31T06:36:00Z</dcterms:modified>
  <dc:language>uk-UA</dc:language>
</cp:coreProperties>
</file>