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04" w:rsidRDefault="002C34F5" w:rsidP="002C3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F5">
        <w:rPr>
          <w:rFonts w:ascii="Times New Roman" w:hAnsi="Times New Roman" w:cs="Times New Roman"/>
          <w:b/>
          <w:bCs/>
          <w:sz w:val="28"/>
          <w:szCs w:val="28"/>
        </w:rPr>
        <w:t>Біографічна довідка</w:t>
      </w:r>
    </w:p>
    <w:p w:rsidR="002C34F5" w:rsidRDefault="00DA72C3" w:rsidP="002C3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Самусік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Роман Васильович</w:t>
      </w:r>
    </w:p>
    <w:p w:rsidR="00DA72C3" w:rsidRDefault="00DA72C3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C3">
        <w:rPr>
          <w:rFonts w:ascii="Times New Roman" w:hAnsi="Times New Roman" w:cs="Times New Roman"/>
          <w:sz w:val="28"/>
          <w:szCs w:val="28"/>
        </w:rPr>
        <w:t>Народився 6 липня 1993 року в місті Луцьку, де і проживав.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2C3" w:rsidRDefault="00DA72C3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2000 до 2008 року навчався у Луцькому навчально-виховному комплексі «Гімназія №14».</w:t>
      </w:r>
    </w:p>
    <w:p w:rsidR="00DA72C3" w:rsidRDefault="00DA72C3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навчання у школі Роман брав участь у різноманітних олімпіадах, любив математику та ніколи не пропускав конкурс «Кенгуру», був слухняним, справедливим та добрим учнем.</w:t>
      </w:r>
    </w:p>
    <w:p w:rsidR="00DA72C3" w:rsidRDefault="00DA72C3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2008 до 2011 року навчався у Луцькому вищому професійному училищі, де здобув професію обліковця з реєстрації бухгалтерських даних та оператора комп’ютерного набору. Паралельно з навчанням займався спортом, отримував призові місця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також брав активну участь у розвитку бойових мистецтв на Волині, пропагуючи здоровий спосіб життя.</w:t>
      </w:r>
    </w:p>
    <w:p w:rsidR="00DA72C3" w:rsidRDefault="00DA72C3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2011 до 2017 року навчався в Національній академії внутрішніх справ.</w:t>
      </w:r>
    </w:p>
    <w:p w:rsidR="006B1565" w:rsidRDefault="006B1565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Продовжував займатися бойовими мистецтвами такими як дзюдо та самбо. Завжди був сильним, сміливим та наполегливим, на все мав свою думку і відстоював її. </w:t>
      </w:r>
    </w:p>
    <w:p w:rsidR="006B1565" w:rsidRDefault="006B1565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2015 році розпочав роботу у Пенітенціарній службі України міста Луцька.</w:t>
      </w:r>
    </w:p>
    <w:p w:rsidR="006B1565" w:rsidRDefault="006B1565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2017 року працював на посаді старшого інспектора сектору по робі з персоналом Луцького СІЗО УДПТ СУ у Волинській області.</w:t>
      </w:r>
    </w:p>
    <w:p w:rsidR="00692636" w:rsidRDefault="00692636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Згодом розпочав підготовку до вступу на військову службу в Західному територіальному управлінні Національної гвардії України.</w:t>
      </w:r>
    </w:p>
    <w:p w:rsidR="00692636" w:rsidRDefault="00692636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2019 році приєднався до 4 окремого загону спеціального призначення «Омега», будучи офіцером.</w:t>
      </w:r>
    </w:p>
    <w:p w:rsidR="00692636" w:rsidRDefault="00692636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Васильович постійно навчався та вдосконалював свої професійні навички. Проходив курси з медичної допомоги і завжди міг надавати першу медичну допомогу на найвищому рівні.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був одним із перших, хто пройшов професійні курси БПЛА і запровадив цей напрямок у 4 спецпідрозділі «Омега» Рівень складності  оператора БПЛА – «Професійний».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2024 році Роман Васильович пройшов курси снайперів у Франції.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високі досягнення у службі, ініціативність та наполегливість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неодноразово був нагороджений відзнаками, подяками та грамотами, а також медалями та нагрудними знаками.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визнані заслуги в забезпеченні обороноздатності України й недоторканості її державного кордону, підтриманні високої бойової готовності , за бездоганну багаторічну службу, зразкове виконання військового та службового обов’язку, виявленні при цьому честь та доблесть, нагороджений відзнаками та іменною вогнепальною зброєю.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 Роман Васильович прослужив 10 років і 10 місяців у підрозділах системи МВС України.</w:t>
      </w:r>
    </w:p>
    <w:p w:rsidR="00C41FAC" w:rsidRDefault="00C41FAC" w:rsidP="00DA72C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9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Нагороди та відзнаки</w:t>
      </w:r>
      <w:r w:rsidR="0081694D" w:rsidRPr="008169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25C65" w:rsidRP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C65">
        <w:rPr>
          <w:rFonts w:ascii="Times New Roman" w:hAnsi="Times New Roman" w:cs="Times New Roman"/>
          <w:b/>
          <w:bCs/>
          <w:sz w:val="28"/>
          <w:szCs w:val="28"/>
        </w:rPr>
        <w:t xml:space="preserve">Звання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Героя України (</w:t>
      </w:r>
      <w:r w:rsidRPr="00825C65">
        <w:rPr>
          <w:rFonts w:ascii="Times New Roman" w:hAnsi="Times New Roman" w:cs="Times New Roman"/>
          <w:sz w:val="28"/>
          <w:szCs w:val="28"/>
        </w:rPr>
        <w:t>посмер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25C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25C65">
        <w:rPr>
          <w:rFonts w:ascii="Times New Roman" w:hAnsi="Times New Roman" w:cs="Times New Roman"/>
          <w:sz w:val="28"/>
          <w:szCs w:val="28"/>
        </w:rPr>
        <w:t>з удостоєнням ордену Золота зірка.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C65">
        <w:rPr>
          <w:rFonts w:ascii="Times New Roman" w:hAnsi="Times New Roman" w:cs="Times New Roman"/>
          <w:sz w:val="28"/>
          <w:szCs w:val="28"/>
        </w:rPr>
        <w:t>Медаль «Захиснику Вітчизни»</w:t>
      </w:r>
      <w:r>
        <w:rPr>
          <w:rFonts w:ascii="Times New Roman" w:hAnsi="Times New Roman" w:cs="Times New Roman"/>
          <w:sz w:val="28"/>
          <w:szCs w:val="28"/>
        </w:rPr>
        <w:t xml:space="preserve"> згідно з указом Президента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В.Зеленського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Відзнака Командувача об’єднаних сил «КОЗАЦЬКИЙ ХРЕСТ» ІІ ступеня. 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Відзнака МВС «Вогнепальна» зброя – за визначені заслуги в забезпеченні обороноздатності України й недоторканості її державного кордону.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Відзнака Національної Гвардії України – нагрудний знак «ЗА ДОБЛЕСНУ СЛУЖБУ».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Львівської обласної ради за особисту мужність і відвагу проявлені під час виконання військового обов’язку з нагоди Дня Незалежності України.</w:t>
      </w:r>
    </w:p>
    <w:p w:rsidR="00825C65" w:rsidRDefault="00825C65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Львівської ОДА за особисту мужність і професіоналізм виявлені у захисті державного суверенітету з нагоди Дня Збройних Сил України.</w:t>
      </w:r>
    </w:p>
    <w:p w:rsidR="008C53C3" w:rsidRDefault="008C53C3" w:rsidP="00825C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Подяка НГУ «За високі досягнення у службовій діяльності»</w:t>
      </w:r>
    </w:p>
    <w:p w:rsidR="008C53C3" w:rsidRPr="00825C65" w:rsidRDefault="008C53C3" w:rsidP="008C53C3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53C3" w:rsidRPr="00825C65" w:rsidSect="00DA72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E3D95"/>
    <w:multiLevelType w:val="hybridMultilevel"/>
    <w:tmpl w:val="162A8DD8"/>
    <w:lvl w:ilvl="0" w:tplc="7EB69A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74"/>
    <w:rsid w:val="000025CC"/>
    <w:rsid w:val="000C127C"/>
    <w:rsid w:val="00102BD1"/>
    <w:rsid w:val="002C34F5"/>
    <w:rsid w:val="002C76B0"/>
    <w:rsid w:val="00310E74"/>
    <w:rsid w:val="003754E4"/>
    <w:rsid w:val="003C498A"/>
    <w:rsid w:val="003D6E14"/>
    <w:rsid w:val="00445AC9"/>
    <w:rsid w:val="004C2554"/>
    <w:rsid w:val="00595099"/>
    <w:rsid w:val="00692636"/>
    <w:rsid w:val="006B1565"/>
    <w:rsid w:val="00783AAA"/>
    <w:rsid w:val="0081694D"/>
    <w:rsid w:val="00825C65"/>
    <w:rsid w:val="008C53C3"/>
    <w:rsid w:val="00957663"/>
    <w:rsid w:val="00976C04"/>
    <w:rsid w:val="009D76E8"/>
    <w:rsid w:val="00A82E60"/>
    <w:rsid w:val="00BE129B"/>
    <w:rsid w:val="00C41FAC"/>
    <w:rsid w:val="00CC41B0"/>
    <w:rsid w:val="00D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1FF3"/>
  <w15:chartTrackingRefBased/>
  <w15:docId w15:val="{4E1C03AF-2B4C-4744-B560-5C74BCA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</dc:creator>
  <cp:keywords/>
  <dc:description/>
  <cp:lastModifiedBy>Любов</cp:lastModifiedBy>
  <cp:revision>7</cp:revision>
  <dcterms:created xsi:type="dcterms:W3CDTF">2026-01-30T09:25:00Z</dcterms:created>
  <dcterms:modified xsi:type="dcterms:W3CDTF">2026-01-30T10:31:00Z</dcterms:modified>
</cp:coreProperties>
</file>