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:rsidR="00CD6EF8" w:rsidRPr="00CD6EF8" w:rsidRDefault="00CD6EF8" w:rsidP="00CD6EF8">
      <w:pPr>
        <w:jc w:val="right"/>
        <w:rPr>
          <w:szCs w:val="28"/>
        </w:rPr>
      </w:pPr>
    </w:p>
    <w:p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:rsidR="000C3067" w:rsidRDefault="00365DDE" w:rsidP="00FD486F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B2993">
        <w:rPr>
          <w:sz w:val="32"/>
          <w:szCs w:val="32"/>
        </w:rPr>
        <w:t>січень</w:t>
      </w:r>
      <w:r w:rsidR="000C3067" w:rsidRPr="00556F32">
        <w:rPr>
          <w:sz w:val="32"/>
          <w:szCs w:val="32"/>
        </w:rPr>
        <w:t xml:space="preserve"> 202</w:t>
      </w:r>
      <w:r w:rsidR="00AB2993">
        <w:rPr>
          <w:sz w:val="32"/>
          <w:szCs w:val="32"/>
        </w:rPr>
        <w:t>3</w:t>
      </w:r>
      <w:r w:rsidR="000C3067" w:rsidRPr="00556F32">
        <w:rPr>
          <w:sz w:val="32"/>
          <w:szCs w:val="32"/>
        </w:rPr>
        <w:t xml:space="preserve"> року)</w:t>
      </w:r>
    </w:p>
    <w:p w:rsidR="00FD486F" w:rsidRPr="00FD486F" w:rsidRDefault="00FD486F" w:rsidP="00FD486F">
      <w:pPr>
        <w:jc w:val="center"/>
        <w:rPr>
          <w:sz w:val="32"/>
          <w:szCs w:val="32"/>
        </w:rPr>
      </w:pPr>
    </w:p>
    <w:p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D486F" w:rsidRDefault="00FD486F" w:rsidP="00FD486F">
      <w:pPr>
        <w:rPr>
          <w:sz w:val="32"/>
          <w:szCs w:val="32"/>
        </w:rPr>
      </w:pPr>
    </w:p>
    <w:p w:rsidR="00A033FB" w:rsidRDefault="00A033FB" w:rsidP="001413D8">
      <w:pPr>
        <w:widowControl/>
        <w:jc w:val="both"/>
      </w:pPr>
    </w:p>
    <w:p w:rsidR="00A033FB" w:rsidRPr="00A033FB" w:rsidRDefault="00A033FB" w:rsidP="001413D8">
      <w:pPr>
        <w:widowControl/>
        <w:jc w:val="both"/>
        <w:rPr>
          <w:sz w:val="24"/>
        </w:rPr>
      </w:pPr>
    </w:p>
    <w:sectPr w:rsidR="00A033FB" w:rsidRPr="00A033FB" w:rsidSect="00BA74F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42C9" w:rsidRDefault="00F342C9" w:rsidP="0090709A">
      <w:r>
        <w:separator/>
      </w:r>
    </w:p>
  </w:endnote>
  <w:endnote w:type="continuationSeparator" w:id="0">
    <w:p w:rsidR="00F342C9" w:rsidRDefault="00F342C9" w:rsidP="00907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42C9" w:rsidRDefault="00F342C9" w:rsidP="0090709A">
      <w:r>
        <w:separator/>
      </w:r>
    </w:p>
  </w:footnote>
  <w:footnote w:type="continuationSeparator" w:id="0">
    <w:p w:rsidR="00F342C9" w:rsidRDefault="00F342C9" w:rsidP="00907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BBF" w:rsidRDefault="000146C4">
    <w:pPr>
      <w:pStyle w:val="aa"/>
      <w:jc w:val="center"/>
    </w:pPr>
    <w:fldSimple w:instr=" PAGE   \* MERGEFORMAT ">
      <w:r w:rsidR="008F0AE4">
        <w:rPr>
          <w:noProof/>
        </w:rPr>
        <w:t>2</w:t>
      </w:r>
    </w:fldSimple>
  </w:p>
  <w:p w:rsidR="00B72BBF" w:rsidRDefault="00B72BB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F6D69"/>
    <w:rsid w:val="001014BA"/>
    <w:rsid w:val="00107A08"/>
    <w:rsid w:val="00112BFF"/>
    <w:rsid w:val="00112CFC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93A51"/>
    <w:rsid w:val="00196FF6"/>
    <w:rsid w:val="00197963"/>
    <w:rsid w:val="00197A24"/>
    <w:rsid w:val="001A50B5"/>
    <w:rsid w:val="001A7499"/>
    <w:rsid w:val="001A7648"/>
    <w:rsid w:val="001B4AA7"/>
    <w:rsid w:val="001B6452"/>
    <w:rsid w:val="001B64AF"/>
    <w:rsid w:val="001B7C95"/>
    <w:rsid w:val="001C2AB4"/>
    <w:rsid w:val="001C4112"/>
    <w:rsid w:val="001C7DBE"/>
    <w:rsid w:val="001D6570"/>
    <w:rsid w:val="001E2DFB"/>
    <w:rsid w:val="001F1789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409CF"/>
    <w:rsid w:val="00343045"/>
    <w:rsid w:val="00346083"/>
    <w:rsid w:val="00351F0D"/>
    <w:rsid w:val="00352B17"/>
    <w:rsid w:val="003551E1"/>
    <w:rsid w:val="0036057E"/>
    <w:rsid w:val="00365DDE"/>
    <w:rsid w:val="003860AB"/>
    <w:rsid w:val="00391FB3"/>
    <w:rsid w:val="003A0F4C"/>
    <w:rsid w:val="003A10CF"/>
    <w:rsid w:val="003A5BCE"/>
    <w:rsid w:val="003B01FB"/>
    <w:rsid w:val="003B6419"/>
    <w:rsid w:val="003B7821"/>
    <w:rsid w:val="003C1552"/>
    <w:rsid w:val="003C1675"/>
    <w:rsid w:val="003C6072"/>
    <w:rsid w:val="003C797E"/>
    <w:rsid w:val="003D2CFC"/>
    <w:rsid w:val="003D4953"/>
    <w:rsid w:val="003E549E"/>
    <w:rsid w:val="003F452D"/>
    <w:rsid w:val="003F691E"/>
    <w:rsid w:val="003F7343"/>
    <w:rsid w:val="0040085E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7FED"/>
    <w:rsid w:val="00454EF5"/>
    <w:rsid w:val="00455376"/>
    <w:rsid w:val="00460344"/>
    <w:rsid w:val="0046076B"/>
    <w:rsid w:val="00462094"/>
    <w:rsid w:val="004731A2"/>
    <w:rsid w:val="00475B09"/>
    <w:rsid w:val="00481014"/>
    <w:rsid w:val="0049280F"/>
    <w:rsid w:val="00493DA3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514"/>
    <w:rsid w:val="004D7497"/>
    <w:rsid w:val="004E1B62"/>
    <w:rsid w:val="004E3E75"/>
    <w:rsid w:val="004F12D4"/>
    <w:rsid w:val="004F4F74"/>
    <w:rsid w:val="004F6C6F"/>
    <w:rsid w:val="004F6E18"/>
    <w:rsid w:val="00502A12"/>
    <w:rsid w:val="0050687C"/>
    <w:rsid w:val="00506C7F"/>
    <w:rsid w:val="00507123"/>
    <w:rsid w:val="0051633A"/>
    <w:rsid w:val="0052722B"/>
    <w:rsid w:val="00527847"/>
    <w:rsid w:val="00532AC3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6430"/>
    <w:rsid w:val="00862A7D"/>
    <w:rsid w:val="0086420E"/>
    <w:rsid w:val="0086424C"/>
    <w:rsid w:val="00870AC5"/>
    <w:rsid w:val="00876BE1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D540C"/>
    <w:rsid w:val="009D65A6"/>
    <w:rsid w:val="009D789C"/>
    <w:rsid w:val="009E0D1B"/>
    <w:rsid w:val="009E5956"/>
    <w:rsid w:val="009F15DC"/>
    <w:rsid w:val="009F4DBA"/>
    <w:rsid w:val="009F5DEE"/>
    <w:rsid w:val="00A033FB"/>
    <w:rsid w:val="00A07342"/>
    <w:rsid w:val="00A10E40"/>
    <w:rsid w:val="00A14DDA"/>
    <w:rsid w:val="00A16A64"/>
    <w:rsid w:val="00A23196"/>
    <w:rsid w:val="00A27215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7372F"/>
    <w:rsid w:val="00A7596E"/>
    <w:rsid w:val="00A82004"/>
    <w:rsid w:val="00A82210"/>
    <w:rsid w:val="00A8238A"/>
    <w:rsid w:val="00A858D2"/>
    <w:rsid w:val="00A86069"/>
    <w:rsid w:val="00A916B6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95F13"/>
    <w:rsid w:val="00BA2B75"/>
    <w:rsid w:val="00BA4108"/>
    <w:rsid w:val="00BA55C2"/>
    <w:rsid w:val="00BA74FB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2F0A"/>
    <w:rsid w:val="00C27160"/>
    <w:rsid w:val="00C27915"/>
    <w:rsid w:val="00C35E11"/>
    <w:rsid w:val="00C40E18"/>
    <w:rsid w:val="00C44CA2"/>
    <w:rsid w:val="00C645C7"/>
    <w:rsid w:val="00C65272"/>
    <w:rsid w:val="00C6774B"/>
    <w:rsid w:val="00C679CD"/>
    <w:rsid w:val="00C70918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EF0"/>
    <w:rsid w:val="00CC0893"/>
    <w:rsid w:val="00CC3442"/>
    <w:rsid w:val="00CC3AF1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F2C05"/>
    <w:rsid w:val="00CF61FD"/>
    <w:rsid w:val="00CF7F6F"/>
    <w:rsid w:val="00D055F0"/>
    <w:rsid w:val="00D05D35"/>
    <w:rsid w:val="00D13DAD"/>
    <w:rsid w:val="00D172B2"/>
    <w:rsid w:val="00D20CE4"/>
    <w:rsid w:val="00D22E43"/>
    <w:rsid w:val="00D253C7"/>
    <w:rsid w:val="00D2622F"/>
    <w:rsid w:val="00D26B53"/>
    <w:rsid w:val="00D2773C"/>
    <w:rsid w:val="00D32F35"/>
    <w:rsid w:val="00D37100"/>
    <w:rsid w:val="00D3799B"/>
    <w:rsid w:val="00D4308B"/>
    <w:rsid w:val="00D50C23"/>
    <w:rsid w:val="00D5254A"/>
    <w:rsid w:val="00D56B96"/>
    <w:rsid w:val="00D56E3E"/>
    <w:rsid w:val="00D61AD1"/>
    <w:rsid w:val="00D64257"/>
    <w:rsid w:val="00D66818"/>
    <w:rsid w:val="00D829E3"/>
    <w:rsid w:val="00D901E9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154FF"/>
    <w:rsid w:val="00E2649A"/>
    <w:rsid w:val="00E2717A"/>
    <w:rsid w:val="00E31372"/>
    <w:rsid w:val="00E32F75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71BE"/>
    <w:rsid w:val="00E76695"/>
    <w:rsid w:val="00E80669"/>
    <w:rsid w:val="00E80E62"/>
    <w:rsid w:val="00E86389"/>
    <w:rsid w:val="00E96E73"/>
    <w:rsid w:val="00E97E36"/>
    <w:rsid w:val="00EA4B27"/>
    <w:rsid w:val="00EB44BF"/>
    <w:rsid w:val="00EB74FE"/>
    <w:rsid w:val="00EC64DF"/>
    <w:rsid w:val="00EC7BA2"/>
    <w:rsid w:val="00ED1281"/>
    <w:rsid w:val="00ED594D"/>
    <w:rsid w:val="00EE180C"/>
    <w:rsid w:val="00EE4EB1"/>
    <w:rsid w:val="00EF4E0C"/>
    <w:rsid w:val="00F03443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84A9E"/>
    <w:rsid w:val="00F94270"/>
    <w:rsid w:val="00F97603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3560"/>
    <w:rsid w:val="00FE5BAD"/>
    <w:rsid w:val="00FF3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и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39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>
                <c:manualLayout>
                  <c:x val="9.2753623188407113E-3"/>
                  <c:y val="-2.4748646558391346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31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8.771929824561403E-3"/>
                  <c:y val="4.3309887888144133E-2"/>
                </c:manualLayout>
              </c:layout>
              <c:tx>
                <c:rich>
                  <a:bodyPr/>
                  <a:lstStyle/>
                  <a:p>
                    <a:r>
                      <a:rPr lang="uk-UA"/>
                      <a:t>15</a:t>
                    </a:r>
                  </a:p>
                  <a:p>
                    <a:endParaRPr lang="uk-UA"/>
                  </a:p>
                </c:rich>
              </c:tx>
              <c:showVal val="1"/>
            </c:dLbl>
            <c:dLbl>
              <c:idx val="2"/>
              <c:tx>
                <c:rich>
                  <a:bodyPr/>
                  <a:lstStyle/>
                  <a:p>
                    <a:r>
                      <a:rPr lang="uk-UA"/>
                      <a:t>8</a:t>
                    </a:r>
                    <a:endParaRPr lang="en-US"/>
                  </a:p>
                </c:rich>
              </c:tx>
              <c:showVal val="1"/>
            </c:dLbl>
            <c:dLbl>
              <c:idx val="3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</a:p>
                </c:rich>
              </c:tx>
              <c:showVal val="1"/>
            </c:dLbl>
            <c:dLbl>
              <c:idx val="4"/>
              <c:tx>
                <c:rich>
                  <a:bodyPr/>
                  <a:lstStyle/>
                  <a:p>
                    <a:r>
                      <a:rPr lang="uk-UA"/>
                      <a:t>7</a:t>
                    </a:r>
                    <a:endParaRPr lang="en-US"/>
                  </a:p>
                </c:rich>
              </c:tx>
              <c:showVal val="1"/>
            </c:dLbl>
            <c:dLbl>
              <c:idx val="5"/>
              <c:tx>
                <c:rich>
                  <a:bodyPr/>
                  <a:lstStyle/>
                  <a:p>
                    <a:r>
                      <a:rPr lang="uk-UA"/>
                      <a:t>3</a:t>
                    </a:r>
                    <a:endParaRPr lang="en-US"/>
                  </a:p>
                </c:rich>
              </c:tx>
              <c:showVal val="1"/>
            </c:dLbl>
            <c:dLbl>
              <c:idx val="7"/>
              <c:tx>
                <c:rich>
                  <a:bodyPr/>
                  <a:lstStyle/>
                  <a:p>
                    <a:r>
                      <a:rPr lang="uk-UA"/>
                      <a:t>2</a:t>
                    </a:r>
                  </a:p>
                </c:rich>
              </c:tx>
              <c:showVal val="1"/>
            </c:dLbl>
            <c:dLbl>
              <c:idx val="8"/>
              <c:tx>
                <c:rich>
                  <a:bodyPr/>
                  <a:lstStyle/>
                  <a:p>
                    <a:r>
                      <a:rPr lang="uk-UA"/>
                      <a:t>1</a:t>
                    </a:r>
                    <a:endParaRPr lang="en-US"/>
                  </a:p>
                </c:rich>
              </c:tx>
              <c:showVal val="1"/>
            </c:dLbl>
            <c:dLbl>
              <c:idx val="11"/>
              <c:tx>
                <c:rich>
                  <a:bodyPr/>
                  <a:lstStyle/>
                  <a:p>
                    <a:r>
                      <a:rPr lang="uk-UA"/>
                      <a:t>1</a:t>
                    </a:r>
                    <a:endParaRPr lang="en-US"/>
                  </a:p>
                </c:rich>
              </c:tx>
              <c:showVal val="1"/>
            </c:dLbl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Val val="1"/>
          </c:dLbls>
          <c:cat>
            <c:strRef>
              <c:f>Лист1!$A$2:$A$15</c:f>
              <c:strCache>
                <c:ptCount val="14"/>
                <c:pt idx="0">
                  <c:v>Захист прав та інтересів дітей</c:v>
                </c:pt>
                <c:pt idx="1">
                  <c:v>Економіка, тарифи </c:v>
                </c:pt>
                <c:pt idx="2">
                  <c:v>Житлові питання</c:v>
                </c:pt>
                <c:pt idx="3">
                  <c:v>Містобудування і підприємництво</c:v>
                </c:pt>
                <c:pt idx="4">
                  <c:v>Соціальні питання</c:v>
                </c:pt>
                <c:pt idx="5">
                  <c:v>Реклама</c:v>
                </c:pt>
                <c:pt idx="6">
                  <c:v>Демонтаж</c:v>
                </c:pt>
                <c:pt idx="7">
                  <c:v>Загальні питання </c:v>
                </c:pt>
                <c:pt idx="8">
                  <c:v>Бюджет</c:v>
                </c:pt>
                <c:pt idx="9">
                  <c:v>Екологія</c:v>
                </c:pt>
                <c:pt idx="10">
                  <c:v>Захист прав недієздатних</c:v>
                </c:pt>
                <c:pt idx="11">
                  <c:v>Комунальні підприємства</c:v>
                </c:pt>
                <c:pt idx="12">
                  <c:v>Транспорт</c:v>
                </c:pt>
                <c:pt idx="13">
                  <c:v>Юридичні питання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31</c:v>
                </c:pt>
                <c:pt idx="1">
                  <c:v>15</c:v>
                </c:pt>
                <c:pt idx="2">
                  <c:v>8</c:v>
                </c:pt>
                <c:pt idx="3">
                  <c:v>7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</c:ser>
        <c:dLbls>
          <c:showVal val="1"/>
        </c:dLbls>
        <c:gapWidth val="0"/>
        <c:gapDepth val="0"/>
        <c:shape val="cylinder"/>
        <c:axId val="82222080"/>
        <c:axId val="85287680"/>
        <c:axId val="0"/>
      </c:bar3DChart>
      <c:catAx>
        <c:axId val="8222208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85287680"/>
        <c:crosses val="autoZero"/>
        <c:lblAlgn val="ctr"/>
        <c:lblOffset val="100"/>
        <c:tickLblSkip val="1"/>
      </c:catAx>
      <c:valAx>
        <c:axId val="85287680"/>
        <c:scaling>
          <c:orientation val="minMax"/>
        </c:scaling>
        <c:axPos val="l"/>
        <c:numFmt formatCode="General" sourceLinked="1"/>
        <c:tickLblPos val="nextTo"/>
        <c:crossAx val="82222080"/>
        <c:crosses val="autoZero"/>
        <c:crossBetween val="between"/>
      </c:valAx>
      <c:spPr>
        <a:ln w="25399">
          <a:noFill/>
        </a:ln>
      </c:spPr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D52A3E-63E5-4C59-BC24-7A86D5B8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1</Pages>
  <Words>70</Words>
  <Characters>41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polischuk</cp:lastModifiedBy>
  <cp:revision>57</cp:revision>
  <cp:lastPrinted>2022-12-12T09:44:00Z</cp:lastPrinted>
  <dcterms:created xsi:type="dcterms:W3CDTF">2022-04-06T07:42:00Z</dcterms:created>
  <dcterms:modified xsi:type="dcterms:W3CDTF">2023-02-13T12:22:00Z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