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37E0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3AF64AA4" w14:textId="77777777" w:rsidR="00CD6EF8" w:rsidRPr="00CD6EF8" w:rsidRDefault="00CD6EF8" w:rsidP="00CD6EF8">
      <w:pPr>
        <w:jc w:val="right"/>
        <w:rPr>
          <w:szCs w:val="28"/>
        </w:rPr>
      </w:pPr>
    </w:p>
    <w:p w14:paraId="159A4D3F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5B92314B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1279E80F" w14:textId="6AF65D60"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B2993">
        <w:rPr>
          <w:sz w:val="32"/>
          <w:szCs w:val="32"/>
        </w:rPr>
        <w:t>січень</w:t>
      </w:r>
      <w:r w:rsidR="000C3067" w:rsidRPr="00556F32">
        <w:rPr>
          <w:sz w:val="32"/>
          <w:szCs w:val="32"/>
        </w:rPr>
        <w:t xml:space="preserve"> 202</w:t>
      </w:r>
      <w:r w:rsidR="00F40ACA">
        <w:rPr>
          <w:sz w:val="32"/>
          <w:szCs w:val="32"/>
        </w:rPr>
        <w:t>4</w:t>
      </w:r>
      <w:r w:rsidR="000C3067" w:rsidRPr="00556F32">
        <w:rPr>
          <w:sz w:val="32"/>
          <w:szCs w:val="32"/>
        </w:rPr>
        <w:t xml:space="preserve"> року)</w:t>
      </w:r>
    </w:p>
    <w:p w14:paraId="69C84ACF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43EACC5A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05C5F696" wp14:editId="1BECABC7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1AE7AC7" w14:textId="77777777" w:rsidR="00FD486F" w:rsidRDefault="00FD486F" w:rsidP="00FD486F">
      <w:pPr>
        <w:rPr>
          <w:sz w:val="32"/>
          <w:szCs w:val="32"/>
        </w:rPr>
      </w:pPr>
    </w:p>
    <w:p w14:paraId="3DA8F537" w14:textId="77777777" w:rsidR="00A033FB" w:rsidRDefault="00A033FB" w:rsidP="001413D8">
      <w:pPr>
        <w:widowControl/>
        <w:jc w:val="both"/>
      </w:pPr>
    </w:p>
    <w:p w14:paraId="15D41F6B" w14:textId="77777777"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895ED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2590" w14:textId="77777777" w:rsidR="00895EDB" w:rsidRDefault="00895EDB" w:rsidP="0090709A">
      <w:r>
        <w:separator/>
      </w:r>
    </w:p>
  </w:endnote>
  <w:endnote w:type="continuationSeparator" w:id="0">
    <w:p w14:paraId="4A9D8CB6" w14:textId="77777777" w:rsidR="00895EDB" w:rsidRDefault="00895EDB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20E9" w14:textId="77777777" w:rsidR="00895EDB" w:rsidRDefault="00895EDB" w:rsidP="0090709A">
      <w:r>
        <w:separator/>
      </w:r>
    </w:p>
  </w:footnote>
  <w:footnote w:type="continuationSeparator" w:id="0">
    <w:p w14:paraId="6CC1AE4D" w14:textId="77777777" w:rsidR="00895EDB" w:rsidRDefault="00895EDB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C5F" w14:textId="77777777" w:rsidR="00B72BBF" w:rsidRDefault="000000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4A3E9400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998266168">
    <w:abstractNumId w:val="0"/>
  </w:num>
  <w:num w:numId="2" w16cid:durableId="543563488">
    <w:abstractNumId w:val="1"/>
  </w:num>
  <w:num w:numId="3" w16cid:durableId="26530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11C4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691E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C6651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0CF6"/>
    <w:rsid w:val="008916F6"/>
    <w:rsid w:val="00893F24"/>
    <w:rsid w:val="00894DB0"/>
    <w:rsid w:val="00895EDB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737"/>
    <w:rsid w:val="009A1961"/>
    <w:rsid w:val="009A5573"/>
    <w:rsid w:val="009A6957"/>
    <w:rsid w:val="009A70A1"/>
    <w:rsid w:val="009B0AC7"/>
    <w:rsid w:val="009B1DE9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26B7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0ACA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C4E38B"/>
  <w15:docId w15:val="{F0DE72BD-B32D-47A1-B846-2CC8CA86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753623188407113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5D7-4712-BE55-E7B3BA1F91EE}"/>
                </c:ext>
              </c:extLst>
            </c:dLbl>
            <c:dLbl>
              <c:idx val="1"/>
              <c:layout>
                <c:manualLayout>
                  <c:x val="8.771929824561403E-3"/>
                  <c:y val="4.3309887888144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5D7-4712-BE55-E7B3BA1F91E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5D7-4712-BE55-E7B3BA1F91EE}"/>
                </c:ext>
              </c:extLst>
            </c:dLbl>
            <c:dLbl>
              <c:idx val="3"/>
              <c:layout>
                <c:manualLayout>
                  <c:x val="1.096491228070171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5D7-4712-BE55-E7B3BA1F91EE}"/>
                </c:ext>
              </c:extLst>
            </c:dLbl>
            <c:dLbl>
              <c:idx val="4"/>
              <c:layout>
                <c:manualLayout>
                  <c:x val="1.0964912280701754E-2"/>
                  <c:y val="-3.09358081979897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070175438596493E-2"/>
                      <c:h val="3.91337973704563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B5D7-4712-BE55-E7B3BA1F91E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B5D7-4712-BE55-E7B3BA1F91E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473684210526327E-3"/>
                      <c:h val="5.46017014694508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B5D7-4712-BE55-E7B3BA1F91E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5D7-4712-BE55-E7B3BA1F91EE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5D7-4712-BE55-E7B3BA1F91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Економіка, тарифи </c:v>
                </c:pt>
                <c:pt idx="3">
                  <c:v>Соціальні питання</c:v>
                </c:pt>
                <c:pt idx="4">
                  <c:v>Транспорт</c:v>
                </c:pt>
                <c:pt idx="5">
                  <c:v>Житлові питання</c:v>
                </c:pt>
                <c:pt idx="6">
                  <c:v>Комунальні підприємства</c:v>
                </c:pt>
                <c:pt idx="7">
                  <c:v>Реклама</c:v>
                </c:pt>
                <c:pt idx="8">
                  <c:v>Загальні питання </c:v>
                </c:pt>
                <c:pt idx="9">
                  <c:v>Будівництво</c:v>
                </c:pt>
                <c:pt idx="10">
                  <c:v>Екологія</c:v>
                </c:pt>
                <c:pt idx="11">
                  <c:v>ЖКГ</c:v>
                </c:pt>
                <c:pt idx="12">
                  <c:v>Оренда майна</c:v>
                </c:pt>
                <c:pt idx="13">
                  <c:v>Охорона здоров'я</c:v>
                </c:pt>
                <c:pt idx="14">
                  <c:v>Охорона культурної спадщини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67</c:v>
                </c:pt>
                <c:pt idx="1">
                  <c:v>11</c:v>
                </c:pt>
                <c:pt idx="2">
                  <c:v>8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5D7-4712-BE55-E7B3BA1F91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82222080"/>
        <c:axId val="85287680"/>
        <c:axId val="0"/>
      </c:bar3DChart>
      <c:catAx>
        <c:axId val="8222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85287680"/>
        <c:crosses val="autoZero"/>
        <c:auto val="0"/>
        <c:lblAlgn val="ctr"/>
        <c:lblOffset val="100"/>
        <c:tickLblSkip val="1"/>
        <c:noMultiLvlLbl val="0"/>
      </c:catAx>
      <c:valAx>
        <c:axId val="85287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2222080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52A3E-63E5-4C59-BC24-7A86D5B8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2</cp:revision>
  <cp:lastPrinted>2022-12-12T09:44:00Z</cp:lastPrinted>
  <dcterms:created xsi:type="dcterms:W3CDTF">2024-02-01T10:46:00Z</dcterms:created>
  <dcterms:modified xsi:type="dcterms:W3CDTF">2024-02-01T10:46:00Z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