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A5" w:rsidRDefault="00CC0BA5" w:rsidP="006F4F5E">
      <w:pPr>
        <w:shd w:val="clear" w:color="auto" w:fill="FFFFFF"/>
        <w:ind w:firstLine="5670"/>
        <w:jc w:val="center"/>
        <w:rPr>
          <w:b/>
          <w:sz w:val="28"/>
          <w:szCs w:val="28"/>
          <w:shd w:val="clear" w:color="auto" w:fill="FFFFFF"/>
        </w:rPr>
      </w:pPr>
    </w:p>
    <w:p w:rsidR="00CC0BA5" w:rsidRPr="00706FE2" w:rsidRDefault="00CC0BA5">
      <w:pPr>
        <w:shd w:val="clear" w:color="auto" w:fill="FFFFFF"/>
        <w:ind w:firstLine="709"/>
        <w:jc w:val="center"/>
        <w:rPr>
          <w:b/>
          <w:sz w:val="28"/>
          <w:szCs w:val="28"/>
          <w:shd w:val="clear" w:color="auto" w:fill="FFFFFF"/>
        </w:rPr>
      </w:pPr>
      <w:r w:rsidRPr="00706FE2">
        <w:rPr>
          <w:b/>
          <w:sz w:val="28"/>
          <w:szCs w:val="28"/>
          <w:shd w:val="clear" w:color="auto" w:fill="FFFFFF"/>
        </w:rPr>
        <w:t>ІНФОРМАЦІЯ</w:t>
      </w:r>
    </w:p>
    <w:p w:rsidR="00CC0BA5" w:rsidRPr="00AB7F93" w:rsidRDefault="00CC0BA5" w:rsidP="00706FE2">
      <w:pPr>
        <w:shd w:val="clear" w:color="auto" w:fill="FFFFFF"/>
        <w:ind w:firstLine="709"/>
        <w:jc w:val="center"/>
        <w:rPr>
          <w:bCs/>
          <w:sz w:val="28"/>
          <w:szCs w:val="28"/>
        </w:rPr>
      </w:pPr>
      <w:r w:rsidRPr="00706FE2">
        <w:rPr>
          <w:b/>
          <w:sz w:val="28"/>
          <w:szCs w:val="28"/>
          <w:shd w:val="clear" w:color="auto" w:fill="FFFFFF"/>
        </w:rPr>
        <w:t xml:space="preserve"> про роботу департаменту «Центр надання адміністративних послуг</w:t>
      </w:r>
      <w:r>
        <w:rPr>
          <w:b/>
          <w:sz w:val="28"/>
          <w:szCs w:val="28"/>
          <w:shd w:val="clear" w:color="auto" w:fill="FFFFFF"/>
        </w:rPr>
        <w:t xml:space="preserve">  у місті Луцьку» у 2025</w:t>
      </w:r>
      <w:r w:rsidRPr="00706FE2">
        <w:rPr>
          <w:b/>
          <w:sz w:val="28"/>
          <w:szCs w:val="28"/>
          <w:shd w:val="clear" w:color="auto" w:fill="FFFFFF"/>
        </w:rPr>
        <w:t xml:space="preserve"> році</w:t>
      </w:r>
    </w:p>
    <w:p w:rsidR="00CC0BA5" w:rsidRDefault="00CC0BA5" w:rsidP="00AB7F93">
      <w:pPr>
        <w:ind w:firstLine="567"/>
        <w:jc w:val="both"/>
        <w:rPr>
          <w:sz w:val="28"/>
          <w:szCs w:val="28"/>
          <w:shd w:val="clear" w:color="auto" w:fill="FFFFFF"/>
        </w:rPr>
      </w:pPr>
    </w:p>
    <w:p w:rsidR="00CC0BA5" w:rsidRDefault="00CC0BA5" w:rsidP="008501B2">
      <w:pPr>
        <w:ind w:firstLine="567"/>
        <w:jc w:val="center"/>
        <w:rPr>
          <w:sz w:val="28"/>
          <w:szCs w:val="28"/>
          <w:shd w:val="clear" w:color="auto" w:fill="FFFFFF"/>
        </w:rPr>
      </w:pPr>
      <w:r w:rsidRPr="002F2680">
        <w:rPr>
          <w:b/>
          <w:sz w:val="28"/>
          <w:szCs w:val="28"/>
          <w:shd w:val="clear" w:color="auto" w:fill="FFFFFF"/>
        </w:rPr>
        <w:t>1. Загальна інформація</w:t>
      </w:r>
      <w:r>
        <w:rPr>
          <w:sz w:val="28"/>
          <w:szCs w:val="28"/>
          <w:shd w:val="clear" w:color="auto" w:fill="FFFFFF"/>
        </w:rPr>
        <w:t>.</w:t>
      </w:r>
    </w:p>
    <w:p w:rsidR="00CC0BA5" w:rsidRDefault="00CC0BA5" w:rsidP="00CD2BB8">
      <w:pPr>
        <w:ind w:firstLine="567"/>
        <w:jc w:val="both"/>
        <w:rPr>
          <w:sz w:val="28"/>
          <w:szCs w:val="28"/>
        </w:rPr>
      </w:pPr>
      <w:r>
        <w:rPr>
          <w:sz w:val="28"/>
          <w:szCs w:val="28"/>
        </w:rPr>
        <w:t>Центр надання адміністративних послуг (ЦНАП) здійснює діяльність з метою забезпечення реалізації прав громад на отримання якісних, доступних та своєчасних адміністративних послуг відповідно до Закону України «Про адміністративні послуги», «Про адміністративну процедуру» та інших нормативно-правових актів.</w:t>
      </w:r>
    </w:p>
    <w:p w:rsidR="00CC0BA5" w:rsidRDefault="00CC0BA5" w:rsidP="00CD2BB8">
      <w:pPr>
        <w:ind w:firstLine="567"/>
        <w:jc w:val="both"/>
        <w:rPr>
          <w:sz w:val="28"/>
          <w:szCs w:val="28"/>
        </w:rPr>
      </w:pPr>
      <w:r>
        <w:rPr>
          <w:sz w:val="28"/>
          <w:szCs w:val="28"/>
        </w:rPr>
        <w:t>Робота ЦНАП організована за принципом «єдиного вікна» та орієнтована на потреби територіальної громади.</w:t>
      </w:r>
    </w:p>
    <w:p w:rsidR="00CC0BA5" w:rsidRPr="008E6755" w:rsidRDefault="00CC0BA5" w:rsidP="00CD2BB8">
      <w:pPr>
        <w:pStyle w:val="ListParagraph"/>
        <w:ind w:left="0" w:firstLine="567"/>
        <w:jc w:val="both"/>
        <w:rPr>
          <w:sz w:val="28"/>
          <w:szCs w:val="28"/>
        </w:rPr>
      </w:pPr>
      <w:r w:rsidRPr="008E6755">
        <w:rPr>
          <w:sz w:val="28"/>
          <w:szCs w:val="28"/>
        </w:rPr>
        <w:t>П</w:t>
      </w:r>
      <w:r>
        <w:rPr>
          <w:sz w:val="28"/>
          <w:szCs w:val="28"/>
        </w:rPr>
        <w:t xml:space="preserve">рийом громадян здійснюється працівниками </w:t>
      </w:r>
      <w:r w:rsidRPr="008E6755">
        <w:rPr>
          <w:sz w:val="28"/>
          <w:szCs w:val="28"/>
        </w:rPr>
        <w:t>ЦНАП</w:t>
      </w:r>
      <w:r>
        <w:rPr>
          <w:sz w:val="28"/>
          <w:szCs w:val="28"/>
        </w:rPr>
        <w:t xml:space="preserve"> згідно із за</w:t>
      </w:r>
      <w:r w:rsidRPr="008E6755">
        <w:rPr>
          <w:sz w:val="28"/>
          <w:szCs w:val="28"/>
        </w:rPr>
        <w:t>твердженим графіком</w:t>
      </w:r>
      <w:r>
        <w:rPr>
          <w:sz w:val="28"/>
          <w:szCs w:val="28"/>
        </w:rPr>
        <w:t xml:space="preserve"> шість днів на тиждень без обідньої перерви, відповідно до талонів електронної черги та талонів попереднього запису, що здійснюється онлайн.</w:t>
      </w:r>
    </w:p>
    <w:p w:rsidR="00CC0BA5" w:rsidRDefault="00CC0BA5" w:rsidP="00CD2BB8">
      <w:pPr>
        <w:pStyle w:val="ListParagraph"/>
        <w:ind w:left="0" w:firstLine="567"/>
        <w:jc w:val="both"/>
        <w:rPr>
          <w:sz w:val="28"/>
          <w:szCs w:val="28"/>
        </w:rPr>
      </w:pPr>
      <w:r w:rsidRPr="008E6755">
        <w:rPr>
          <w:sz w:val="28"/>
          <w:szCs w:val="28"/>
        </w:rPr>
        <w:t>О</w:t>
      </w:r>
      <w:r>
        <w:rPr>
          <w:sz w:val="28"/>
          <w:szCs w:val="28"/>
        </w:rPr>
        <w:t>бслу</w:t>
      </w:r>
      <w:r w:rsidRPr="008E6755">
        <w:rPr>
          <w:sz w:val="28"/>
          <w:szCs w:val="28"/>
        </w:rPr>
        <w:t>говування проводиться з дотримання</w:t>
      </w:r>
      <w:r>
        <w:rPr>
          <w:sz w:val="28"/>
          <w:szCs w:val="28"/>
        </w:rPr>
        <w:t xml:space="preserve">м </w:t>
      </w:r>
      <w:r w:rsidRPr="008E6755">
        <w:rPr>
          <w:sz w:val="28"/>
          <w:szCs w:val="28"/>
        </w:rPr>
        <w:t>затверджени</w:t>
      </w:r>
      <w:r>
        <w:rPr>
          <w:sz w:val="28"/>
          <w:szCs w:val="28"/>
        </w:rPr>
        <w:t>х</w:t>
      </w:r>
      <w:r w:rsidRPr="008E6755">
        <w:rPr>
          <w:sz w:val="28"/>
          <w:szCs w:val="28"/>
        </w:rPr>
        <w:t xml:space="preserve"> стандарт</w:t>
      </w:r>
      <w:r>
        <w:rPr>
          <w:sz w:val="28"/>
          <w:szCs w:val="28"/>
        </w:rPr>
        <w:t>ів</w:t>
      </w:r>
      <w:r w:rsidRPr="008E6755">
        <w:rPr>
          <w:sz w:val="28"/>
          <w:szCs w:val="28"/>
        </w:rPr>
        <w:t xml:space="preserve"> якості</w:t>
      </w:r>
      <w:r>
        <w:rPr>
          <w:sz w:val="28"/>
          <w:szCs w:val="28"/>
        </w:rPr>
        <w:t xml:space="preserve"> та етики обслуговування.</w:t>
      </w:r>
    </w:p>
    <w:p w:rsidR="00CC0BA5" w:rsidRDefault="00CC0BA5" w:rsidP="00CD2BB8">
      <w:pPr>
        <w:tabs>
          <w:tab w:val="left" w:pos="709"/>
        </w:tabs>
        <w:ind w:firstLine="567"/>
        <w:jc w:val="both"/>
        <w:rPr>
          <w:sz w:val="28"/>
          <w:szCs w:val="28"/>
        </w:rPr>
      </w:pPr>
      <w:r>
        <w:rPr>
          <w:color w:val="0A0A0A"/>
          <w:sz w:val="28"/>
          <w:szCs w:val="28"/>
        </w:rPr>
        <w:t xml:space="preserve">Працівники ЦНАП сприяють переходу до прозорої та людино-орієнтованої цифрової держави, шляхом надання консультацій у використанні цифрових документів, їх відображення в мобільному застосунку Дія, використанні доступних онлайн сервісів та застосунків. </w:t>
      </w:r>
      <w:r>
        <w:rPr>
          <w:sz w:val="28"/>
          <w:szCs w:val="28"/>
        </w:rPr>
        <w:t>Забезпечено можливість отримання послуг без наявності паперового документа, що засвідчує особу при пред’явленні його в Дії.</w:t>
      </w:r>
    </w:p>
    <w:p w:rsidR="00CC0BA5" w:rsidRPr="007E2370" w:rsidRDefault="00CC0BA5" w:rsidP="00CD2BB8">
      <w:pPr>
        <w:pStyle w:val="ListParagraph"/>
        <w:ind w:left="0" w:firstLine="567"/>
        <w:jc w:val="both"/>
        <w:rPr>
          <w:sz w:val="28"/>
          <w:szCs w:val="28"/>
        </w:rPr>
      </w:pPr>
      <w:r w:rsidRPr="007E2370">
        <w:rPr>
          <w:sz w:val="28"/>
          <w:szCs w:val="28"/>
        </w:rPr>
        <w:t xml:space="preserve">Для зручності оплати створена можливість використання мобільного додатка Приват24 (сканування QR-коду послуги), терміналів самообслуговування ПриватБанку та EasyPay. </w:t>
      </w:r>
    </w:p>
    <w:p w:rsidR="00CC0BA5" w:rsidRPr="008501B2" w:rsidRDefault="00CC0BA5" w:rsidP="00632D30">
      <w:pPr>
        <w:jc w:val="both"/>
        <w:rPr>
          <w:sz w:val="20"/>
          <w:szCs w:val="20"/>
        </w:rPr>
      </w:pPr>
      <w:r>
        <w:rPr>
          <w:sz w:val="28"/>
          <w:szCs w:val="28"/>
        </w:rPr>
        <w:tab/>
      </w:r>
    </w:p>
    <w:p w:rsidR="00CC0BA5" w:rsidRPr="00AB7F93" w:rsidRDefault="00CC0BA5" w:rsidP="008501B2">
      <w:pPr>
        <w:pStyle w:val="ListParagraph"/>
        <w:ind w:left="0" w:firstLine="567"/>
        <w:jc w:val="center"/>
        <w:rPr>
          <w:bCs/>
          <w:sz w:val="16"/>
          <w:szCs w:val="16"/>
        </w:rPr>
      </w:pPr>
      <w:r>
        <w:rPr>
          <w:b/>
          <w:sz w:val="28"/>
          <w:szCs w:val="28"/>
        </w:rPr>
        <w:t xml:space="preserve">2. </w:t>
      </w:r>
      <w:r w:rsidRPr="00706FE2">
        <w:rPr>
          <w:b/>
          <w:sz w:val="28"/>
          <w:szCs w:val="28"/>
        </w:rPr>
        <w:t>Обсяг наданих послуг</w:t>
      </w:r>
      <w:r>
        <w:rPr>
          <w:b/>
          <w:sz w:val="28"/>
          <w:szCs w:val="28"/>
        </w:rPr>
        <w:t>.</w:t>
      </w:r>
    </w:p>
    <w:p w:rsidR="00CC0BA5" w:rsidRPr="007E2370" w:rsidRDefault="00CC0BA5" w:rsidP="000C1741">
      <w:pPr>
        <w:ind w:firstLine="567"/>
        <w:jc w:val="both"/>
        <w:rPr>
          <w:sz w:val="28"/>
          <w:szCs w:val="28"/>
        </w:rPr>
      </w:pPr>
      <w:r w:rsidRPr="007E2370">
        <w:rPr>
          <w:sz w:val="28"/>
          <w:szCs w:val="28"/>
          <w:shd w:val="clear" w:color="auto" w:fill="FFFFFF"/>
        </w:rPr>
        <w:t>С</w:t>
      </w:r>
      <w:r>
        <w:rPr>
          <w:sz w:val="28"/>
          <w:szCs w:val="28"/>
        </w:rPr>
        <w:t>таном на 01.01.2026</w:t>
      </w:r>
      <w:r w:rsidRPr="007E2370">
        <w:rPr>
          <w:sz w:val="28"/>
          <w:szCs w:val="28"/>
        </w:rPr>
        <w:t xml:space="preserve"> у ЦНАП задекларовано 4</w:t>
      </w:r>
      <w:r>
        <w:rPr>
          <w:sz w:val="28"/>
          <w:szCs w:val="28"/>
        </w:rPr>
        <w:t>86</w:t>
      </w:r>
      <w:r w:rsidRPr="007E2370">
        <w:rPr>
          <w:sz w:val="28"/>
          <w:szCs w:val="28"/>
        </w:rPr>
        <w:t xml:space="preserve"> послуг 4</w:t>
      </w:r>
      <w:r>
        <w:rPr>
          <w:sz w:val="28"/>
          <w:szCs w:val="28"/>
        </w:rPr>
        <w:t>6</w:t>
      </w:r>
      <w:r w:rsidRPr="007E2370">
        <w:rPr>
          <w:sz w:val="28"/>
          <w:szCs w:val="28"/>
        </w:rPr>
        <w:t xml:space="preserve"> суб’єктів надання адміністративних послуг</w:t>
      </w:r>
      <w:r>
        <w:rPr>
          <w:sz w:val="28"/>
          <w:szCs w:val="28"/>
        </w:rPr>
        <w:t>.</w:t>
      </w:r>
      <w:r w:rsidRPr="007E2370">
        <w:rPr>
          <w:sz w:val="28"/>
          <w:szCs w:val="28"/>
        </w:rPr>
        <w:t xml:space="preserve"> </w:t>
      </w:r>
    </w:p>
    <w:p w:rsidR="00CC0BA5" w:rsidRDefault="00CC0BA5" w:rsidP="000C1741">
      <w:pPr>
        <w:ind w:firstLine="567"/>
        <w:jc w:val="both"/>
        <w:rPr>
          <w:sz w:val="28"/>
          <w:szCs w:val="28"/>
        </w:rPr>
      </w:pPr>
      <w:r>
        <w:rPr>
          <w:sz w:val="28"/>
          <w:szCs w:val="28"/>
        </w:rPr>
        <w:t>Впродовж 2025</w:t>
      </w:r>
      <w:r w:rsidRPr="007E2370">
        <w:rPr>
          <w:sz w:val="28"/>
          <w:szCs w:val="28"/>
        </w:rPr>
        <w:t xml:space="preserve"> року до ЦНАП звернулось </w:t>
      </w:r>
      <w:r>
        <w:rPr>
          <w:sz w:val="28"/>
          <w:szCs w:val="28"/>
        </w:rPr>
        <w:t>282 125</w:t>
      </w:r>
      <w:r w:rsidRPr="007E2370">
        <w:rPr>
          <w:sz w:val="28"/>
          <w:szCs w:val="28"/>
        </w:rPr>
        <w:t xml:space="preserve"> відвідувачі</w:t>
      </w:r>
      <w:r>
        <w:rPr>
          <w:sz w:val="28"/>
          <w:szCs w:val="28"/>
        </w:rPr>
        <w:t>в:</w:t>
      </w:r>
    </w:p>
    <w:p w:rsidR="00CC0BA5" w:rsidRDefault="00CC0BA5" w:rsidP="000C1741">
      <w:pPr>
        <w:ind w:firstLine="567"/>
        <w:jc w:val="both"/>
        <w:rPr>
          <w:sz w:val="28"/>
          <w:szCs w:val="28"/>
        </w:rPr>
      </w:pPr>
      <w:r>
        <w:rPr>
          <w:sz w:val="28"/>
          <w:szCs w:val="28"/>
        </w:rPr>
        <w:t>прийнято</w:t>
      </w:r>
      <w:r w:rsidRPr="007E2370">
        <w:rPr>
          <w:sz w:val="28"/>
          <w:szCs w:val="28"/>
        </w:rPr>
        <w:t xml:space="preserve"> </w:t>
      </w:r>
      <w:r>
        <w:rPr>
          <w:sz w:val="28"/>
          <w:szCs w:val="28"/>
        </w:rPr>
        <w:t>129 450</w:t>
      </w:r>
      <w:r w:rsidRPr="007E2370">
        <w:rPr>
          <w:sz w:val="28"/>
          <w:szCs w:val="28"/>
        </w:rPr>
        <w:t xml:space="preserve"> </w:t>
      </w:r>
      <w:r>
        <w:rPr>
          <w:sz w:val="28"/>
          <w:szCs w:val="28"/>
        </w:rPr>
        <w:t>вхідних пакетів документів,</w:t>
      </w:r>
      <w:r w:rsidRPr="007E2370">
        <w:rPr>
          <w:sz w:val="28"/>
          <w:szCs w:val="28"/>
        </w:rPr>
        <w:t xml:space="preserve"> </w:t>
      </w:r>
      <w:r>
        <w:rPr>
          <w:sz w:val="28"/>
          <w:szCs w:val="28"/>
        </w:rPr>
        <w:t>видано 126 971 результатів послуг;</w:t>
      </w:r>
    </w:p>
    <w:p w:rsidR="00CC0BA5" w:rsidRDefault="00CC0BA5" w:rsidP="000C1741">
      <w:pPr>
        <w:ind w:firstLine="567"/>
        <w:jc w:val="both"/>
        <w:rPr>
          <w:sz w:val="28"/>
          <w:szCs w:val="28"/>
        </w:rPr>
      </w:pPr>
      <w:r w:rsidRPr="007E2370">
        <w:rPr>
          <w:sz w:val="28"/>
          <w:szCs w:val="28"/>
        </w:rPr>
        <w:t>надано 25 </w:t>
      </w:r>
      <w:r>
        <w:rPr>
          <w:sz w:val="28"/>
          <w:szCs w:val="28"/>
        </w:rPr>
        <w:t>704</w:t>
      </w:r>
      <w:r w:rsidRPr="007E2370">
        <w:rPr>
          <w:sz w:val="28"/>
          <w:szCs w:val="28"/>
        </w:rPr>
        <w:t xml:space="preserve"> консультаці</w:t>
      </w:r>
      <w:r>
        <w:rPr>
          <w:sz w:val="28"/>
          <w:szCs w:val="28"/>
        </w:rPr>
        <w:t>ї</w:t>
      </w:r>
      <w:r w:rsidRPr="007E2370">
        <w:rPr>
          <w:sz w:val="28"/>
          <w:szCs w:val="28"/>
        </w:rPr>
        <w:t xml:space="preserve"> адміністраторами ЦНАП. </w:t>
      </w:r>
    </w:p>
    <w:p w:rsidR="00CC0BA5" w:rsidRPr="007E2370" w:rsidRDefault="00CC0BA5" w:rsidP="000C1741">
      <w:pPr>
        <w:ind w:firstLine="567"/>
        <w:jc w:val="both"/>
        <w:rPr>
          <w:sz w:val="28"/>
          <w:szCs w:val="28"/>
        </w:rPr>
      </w:pPr>
      <w:r w:rsidRPr="007E2370">
        <w:rPr>
          <w:sz w:val="28"/>
          <w:szCs w:val="28"/>
        </w:rPr>
        <w:t>Середня кількість відвідувачів ЦНАП впродовж робочого дня (</w:t>
      </w:r>
      <w:r>
        <w:rPr>
          <w:sz w:val="28"/>
          <w:szCs w:val="28"/>
        </w:rPr>
        <w:t>261</w:t>
      </w:r>
      <w:r w:rsidRPr="007E2370">
        <w:rPr>
          <w:sz w:val="28"/>
          <w:szCs w:val="28"/>
        </w:rPr>
        <w:t xml:space="preserve"> </w:t>
      </w:r>
      <w:r>
        <w:rPr>
          <w:sz w:val="28"/>
          <w:szCs w:val="28"/>
        </w:rPr>
        <w:t>день</w:t>
      </w:r>
      <w:r w:rsidRPr="007E2370">
        <w:rPr>
          <w:sz w:val="28"/>
          <w:szCs w:val="28"/>
        </w:rPr>
        <w:t>) становила</w:t>
      </w:r>
      <w:r>
        <w:rPr>
          <w:sz w:val="28"/>
          <w:szCs w:val="28"/>
        </w:rPr>
        <w:t xml:space="preserve"> 1080 відвідувачів</w:t>
      </w:r>
      <w:r w:rsidRPr="007E2370">
        <w:rPr>
          <w:sz w:val="28"/>
          <w:szCs w:val="28"/>
        </w:rPr>
        <w:t>.</w:t>
      </w:r>
    </w:p>
    <w:p w:rsidR="00CC0BA5" w:rsidRPr="007E2370" w:rsidRDefault="00CC0BA5" w:rsidP="000C1741">
      <w:pPr>
        <w:ind w:firstLine="567"/>
        <w:jc w:val="both"/>
        <w:rPr>
          <w:sz w:val="28"/>
          <w:szCs w:val="28"/>
        </w:rPr>
      </w:pPr>
      <w:r w:rsidRPr="007E2370">
        <w:rPr>
          <w:sz w:val="28"/>
          <w:szCs w:val="28"/>
        </w:rPr>
        <w:t>Показово, що 63</w:t>
      </w:r>
      <w:r>
        <w:rPr>
          <w:sz w:val="28"/>
          <w:szCs w:val="28"/>
        </w:rPr>
        <w:t> </w:t>
      </w:r>
      <w:r w:rsidRPr="007E2370">
        <w:rPr>
          <w:sz w:val="28"/>
          <w:szCs w:val="28"/>
        </w:rPr>
        <w:t xml:space="preserve">144 послуги, що становить 36 відсотків від загальної чисельності, надано безпосередньо адміністраторами ЦНАП. </w:t>
      </w:r>
    </w:p>
    <w:p w:rsidR="00CC0BA5" w:rsidRPr="008501B2" w:rsidRDefault="00CC0BA5" w:rsidP="000C1741">
      <w:pPr>
        <w:ind w:firstLine="567"/>
        <w:jc w:val="both"/>
        <w:rPr>
          <w:b/>
          <w:sz w:val="20"/>
          <w:szCs w:val="20"/>
        </w:rPr>
      </w:pPr>
    </w:p>
    <w:p w:rsidR="00CC0BA5" w:rsidRDefault="00CC0BA5" w:rsidP="008501B2">
      <w:pPr>
        <w:ind w:firstLine="567"/>
        <w:jc w:val="center"/>
        <w:rPr>
          <w:sz w:val="28"/>
          <w:szCs w:val="28"/>
        </w:rPr>
      </w:pPr>
      <w:r>
        <w:rPr>
          <w:b/>
          <w:sz w:val="28"/>
          <w:szCs w:val="28"/>
        </w:rPr>
        <w:t xml:space="preserve">3. </w:t>
      </w:r>
      <w:r w:rsidRPr="002F2680">
        <w:rPr>
          <w:b/>
          <w:sz w:val="28"/>
          <w:szCs w:val="28"/>
        </w:rPr>
        <w:t>Основні напрями діяльності</w:t>
      </w:r>
      <w:r>
        <w:rPr>
          <w:b/>
          <w:sz w:val="28"/>
          <w:szCs w:val="28"/>
        </w:rPr>
        <w:t>:</w:t>
      </w:r>
    </w:p>
    <w:p w:rsidR="00CC0BA5" w:rsidRDefault="00CC0BA5" w:rsidP="00095A28">
      <w:pPr>
        <w:pStyle w:val="BodyText"/>
        <w:spacing w:after="0"/>
        <w:ind w:firstLine="737"/>
      </w:pPr>
      <w:r>
        <w:rPr>
          <w:rFonts w:ascii="Times New Roman" w:hAnsi="Times New Roman"/>
          <w:b/>
          <w:sz w:val="28"/>
          <w:szCs w:val="28"/>
        </w:rPr>
        <w:t>Адміністративний відділ</w:t>
      </w:r>
    </w:p>
    <w:p w:rsidR="00CC0BA5" w:rsidRPr="007E2370" w:rsidRDefault="00CC0BA5" w:rsidP="00095A28">
      <w:pPr>
        <w:pStyle w:val="BodyText"/>
        <w:spacing w:after="0"/>
        <w:ind w:firstLine="567"/>
        <w:jc w:val="both"/>
        <w:rPr>
          <w:rFonts w:ascii="Times New Roman" w:hAnsi="Times New Roman"/>
          <w:sz w:val="28"/>
          <w:szCs w:val="28"/>
        </w:rPr>
      </w:pPr>
      <w:r w:rsidRPr="007E2370">
        <w:rPr>
          <w:rFonts w:ascii="Times New Roman" w:hAnsi="Times New Roman"/>
          <w:sz w:val="28"/>
          <w:szCs w:val="28"/>
        </w:rPr>
        <w:t>Продовжувалась робота над впровадженням комплексн</w:t>
      </w:r>
      <w:r>
        <w:rPr>
          <w:rFonts w:ascii="Times New Roman" w:hAnsi="Times New Roman"/>
          <w:sz w:val="28"/>
          <w:szCs w:val="28"/>
        </w:rPr>
        <w:t>их підходів</w:t>
      </w:r>
      <w:r w:rsidRPr="007E2370">
        <w:rPr>
          <w:rFonts w:ascii="Times New Roman" w:hAnsi="Times New Roman"/>
          <w:sz w:val="28"/>
          <w:szCs w:val="28"/>
        </w:rPr>
        <w:t xml:space="preserve"> у наданні адміністративних послуг, де громадянин </w:t>
      </w:r>
      <w:r>
        <w:rPr>
          <w:rFonts w:ascii="Times New Roman" w:hAnsi="Times New Roman"/>
          <w:sz w:val="28"/>
          <w:szCs w:val="28"/>
        </w:rPr>
        <w:t>за один візит</w:t>
      </w:r>
      <w:r w:rsidRPr="007E2370">
        <w:rPr>
          <w:rFonts w:ascii="Times New Roman" w:hAnsi="Times New Roman"/>
          <w:sz w:val="28"/>
          <w:szCs w:val="28"/>
        </w:rPr>
        <w:t xml:space="preserve"> міг отримати певний перелік послуг за моделлю «Життєва ситуація». Для пр</w:t>
      </w:r>
      <w:r>
        <w:rPr>
          <w:rFonts w:ascii="Times New Roman" w:hAnsi="Times New Roman"/>
          <w:sz w:val="28"/>
          <w:szCs w:val="28"/>
        </w:rPr>
        <w:t>икладу, у 2025</w:t>
      </w:r>
      <w:r w:rsidRPr="007E2370">
        <w:rPr>
          <w:rFonts w:ascii="Times New Roman" w:hAnsi="Times New Roman"/>
          <w:sz w:val="28"/>
          <w:szCs w:val="28"/>
        </w:rPr>
        <w:t xml:space="preserve"> році адміністратори ЦНАП прийняли 5</w:t>
      </w:r>
      <w:r>
        <w:rPr>
          <w:rFonts w:ascii="Times New Roman" w:hAnsi="Times New Roman"/>
          <w:sz w:val="28"/>
          <w:szCs w:val="28"/>
        </w:rPr>
        <w:t>42</w:t>
      </w:r>
      <w:r w:rsidRPr="007E2370">
        <w:rPr>
          <w:rFonts w:ascii="Times New Roman" w:hAnsi="Times New Roman"/>
          <w:sz w:val="28"/>
          <w:szCs w:val="28"/>
        </w:rPr>
        <w:t xml:space="preserve"> заяв</w:t>
      </w:r>
      <w:r>
        <w:rPr>
          <w:rFonts w:ascii="Times New Roman" w:hAnsi="Times New Roman"/>
          <w:sz w:val="28"/>
          <w:szCs w:val="28"/>
        </w:rPr>
        <w:t>и</w:t>
      </w:r>
      <w:r w:rsidRPr="007E2370">
        <w:rPr>
          <w:rFonts w:ascii="Times New Roman" w:hAnsi="Times New Roman"/>
          <w:sz w:val="28"/>
          <w:szCs w:val="28"/>
        </w:rPr>
        <w:t xml:space="preserve"> на комплексну послугу «єМалятко», за якими надано </w:t>
      </w:r>
      <w:r>
        <w:rPr>
          <w:rFonts w:ascii="Times New Roman" w:hAnsi="Times New Roman"/>
          <w:sz w:val="28"/>
          <w:szCs w:val="28"/>
        </w:rPr>
        <w:t>3928 послуг</w:t>
      </w:r>
      <w:r w:rsidRPr="007E2370">
        <w:rPr>
          <w:rFonts w:ascii="Times New Roman" w:hAnsi="Times New Roman"/>
          <w:sz w:val="28"/>
          <w:szCs w:val="28"/>
        </w:rPr>
        <w:t xml:space="preserve">. Значно розширили спектр «швидких послуг» для відвідувачів. </w:t>
      </w:r>
    </w:p>
    <w:p w:rsidR="00CC0BA5" w:rsidRDefault="00CC0BA5" w:rsidP="00CD2BB8">
      <w:pPr>
        <w:pStyle w:val="BodyText"/>
        <w:spacing w:after="0"/>
        <w:ind w:firstLine="567"/>
        <w:jc w:val="both"/>
      </w:pPr>
      <w:r>
        <w:rPr>
          <w:rFonts w:ascii="Times New Roman" w:hAnsi="Times New Roman"/>
          <w:sz w:val="28"/>
          <w:szCs w:val="28"/>
        </w:rPr>
        <w:t xml:space="preserve">Найбільш затребуваними послугами, які надає відділ, це послуги з питань: </w:t>
      </w:r>
    </w:p>
    <w:p w:rsidR="00CC0BA5" w:rsidRDefault="00CC0BA5" w:rsidP="00CD2BB8">
      <w:pPr>
        <w:pStyle w:val="BodyText"/>
        <w:spacing w:after="0"/>
        <w:ind w:firstLine="567"/>
        <w:jc w:val="both"/>
        <w:rPr>
          <w:rFonts w:ascii="Times New Roman" w:hAnsi="Times New Roman"/>
          <w:sz w:val="28"/>
          <w:szCs w:val="28"/>
        </w:rPr>
      </w:pPr>
      <w:r>
        <w:rPr>
          <w:rFonts w:ascii="Times New Roman" w:hAnsi="Times New Roman"/>
          <w:sz w:val="28"/>
          <w:szCs w:val="28"/>
        </w:rPr>
        <w:t>соціального характеру;</w:t>
      </w:r>
    </w:p>
    <w:p w:rsidR="00CC0BA5" w:rsidRDefault="00CC0BA5" w:rsidP="00CD2BB8">
      <w:pPr>
        <w:pStyle w:val="BodyText"/>
        <w:spacing w:after="0"/>
        <w:ind w:firstLine="567"/>
        <w:jc w:val="both"/>
        <w:rPr>
          <w:rFonts w:ascii="Times New Roman" w:hAnsi="Times New Roman"/>
          <w:sz w:val="28"/>
          <w:szCs w:val="28"/>
        </w:rPr>
      </w:pPr>
      <w:r>
        <w:rPr>
          <w:rFonts w:ascii="Times New Roman" w:hAnsi="Times New Roman"/>
          <w:sz w:val="28"/>
          <w:szCs w:val="28"/>
        </w:rPr>
        <w:t>оформлення статусу багатодітної сім’ї;</w:t>
      </w:r>
    </w:p>
    <w:p w:rsidR="00CC0BA5" w:rsidRDefault="00CC0BA5" w:rsidP="00CD2BB8">
      <w:pPr>
        <w:pStyle w:val="BodyText"/>
        <w:spacing w:after="0"/>
        <w:ind w:firstLine="567"/>
        <w:jc w:val="both"/>
        <w:rPr>
          <w:rFonts w:ascii="Times New Roman" w:hAnsi="Times New Roman"/>
          <w:sz w:val="28"/>
          <w:szCs w:val="28"/>
        </w:rPr>
      </w:pPr>
      <w:r>
        <w:rPr>
          <w:rFonts w:ascii="Times New Roman" w:hAnsi="Times New Roman"/>
          <w:sz w:val="28"/>
          <w:szCs w:val="28"/>
        </w:rPr>
        <w:t>призначення житлових субсидій та пільг;</w:t>
      </w:r>
    </w:p>
    <w:p w:rsidR="00CC0BA5" w:rsidRDefault="00CC0BA5" w:rsidP="00CD2BB8">
      <w:pPr>
        <w:pStyle w:val="BodyText"/>
        <w:spacing w:after="0"/>
        <w:ind w:firstLine="567"/>
        <w:jc w:val="both"/>
      </w:pPr>
      <w:r>
        <w:rPr>
          <w:rFonts w:ascii="Times New Roman" w:hAnsi="Times New Roman"/>
          <w:sz w:val="28"/>
          <w:szCs w:val="28"/>
        </w:rPr>
        <w:t>надання грошової допомоги мешканцям громади.</w:t>
      </w:r>
    </w:p>
    <w:p w:rsidR="00CC0BA5" w:rsidRPr="007E2370" w:rsidRDefault="00CC0BA5" w:rsidP="00CD2BB8">
      <w:pPr>
        <w:ind w:firstLine="567"/>
        <w:jc w:val="both"/>
        <w:rPr>
          <w:sz w:val="28"/>
          <w:szCs w:val="28"/>
        </w:rPr>
      </w:pPr>
      <w:r>
        <w:rPr>
          <w:rFonts w:eastAsia="Times New Roman"/>
          <w:color w:val="000000"/>
          <w:sz w:val="28"/>
          <w:szCs w:val="28"/>
        </w:rPr>
        <w:t>Окрім того забезпечено</w:t>
      </w:r>
      <w:r w:rsidRPr="007E2370">
        <w:rPr>
          <w:sz w:val="28"/>
          <w:szCs w:val="28"/>
        </w:rPr>
        <w:t>:</w:t>
      </w:r>
    </w:p>
    <w:p w:rsidR="00CC0BA5" w:rsidRPr="00706FE2" w:rsidRDefault="00CC0BA5" w:rsidP="00CD2BB8">
      <w:pPr>
        <w:tabs>
          <w:tab w:val="left" w:pos="360"/>
        </w:tabs>
        <w:ind w:firstLine="567"/>
        <w:jc w:val="both"/>
        <w:rPr>
          <w:sz w:val="28"/>
          <w:szCs w:val="28"/>
        </w:rPr>
      </w:pPr>
      <w:r w:rsidRPr="007E2370">
        <w:rPr>
          <w:sz w:val="28"/>
          <w:szCs w:val="28"/>
        </w:rPr>
        <w:t>видач</w:t>
      </w:r>
      <w:r>
        <w:rPr>
          <w:sz w:val="28"/>
          <w:szCs w:val="28"/>
        </w:rPr>
        <w:t>у</w:t>
      </w:r>
      <w:r w:rsidRPr="007E2370">
        <w:rPr>
          <w:sz w:val="28"/>
          <w:szCs w:val="28"/>
        </w:rPr>
        <w:t xml:space="preserve"> витягу з Реєстру територіальної громади – </w:t>
      </w:r>
      <w:r>
        <w:rPr>
          <w:sz w:val="28"/>
          <w:szCs w:val="28"/>
        </w:rPr>
        <w:t>29 756</w:t>
      </w:r>
      <w:r w:rsidRPr="00706FE2">
        <w:rPr>
          <w:sz w:val="28"/>
          <w:szCs w:val="28"/>
        </w:rPr>
        <w:t>;</w:t>
      </w:r>
    </w:p>
    <w:p w:rsidR="00CC0BA5" w:rsidRPr="007E2370" w:rsidRDefault="00CC0BA5" w:rsidP="00CD2BB8">
      <w:pPr>
        <w:tabs>
          <w:tab w:val="left" w:pos="360"/>
        </w:tabs>
        <w:ind w:firstLine="567"/>
        <w:jc w:val="both"/>
        <w:rPr>
          <w:sz w:val="28"/>
          <w:szCs w:val="28"/>
        </w:rPr>
      </w:pPr>
      <w:r>
        <w:rPr>
          <w:sz w:val="28"/>
          <w:szCs w:val="28"/>
        </w:rPr>
        <w:t>прийнятття на реєстрацію</w:t>
      </w:r>
      <w:r w:rsidRPr="007E2370">
        <w:rPr>
          <w:sz w:val="28"/>
          <w:szCs w:val="28"/>
        </w:rPr>
        <w:t xml:space="preserve"> місця проживання та зняття з реєстрації </w:t>
      </w:r>
      <w:r>
        <w:rPr>
          <w:sz w:val="28"/>
          <w:szCs w:val="28"/>
        </w:rPr>
        <w:t>–</w:t>
      </w:r>
      <w:r w:rsidRPr="007E2370">
        <w:rPr>
          <w:sz w:val="28"/>
          <w:szCs w:val="28"/>
        </w:rPr>
        <w:t xml:space="preserve"> </w:t>
      </w:r>
      <w:r>
        <w:rPr>
          <w:sz w:val="28"/>
          <w:szCs w:val="28"/>
        </w:rPr>
        <w:t>6 013</w:t>
      </w:r>
      <w:r w:rsidRPr="007E2370">
        <w:rPr>
          <w:sz w:val="28"/>
          <w:szCs w:val="28"/>
        </w:rPr>
        <w:t>;</w:t>
      </w:r>
    </w:p>
    <w:p w:rsidR="00CC0BA5" w:rsidRDefault="00CC0BA5" w:rsidP="00CD2BB8">
      <w:pPr>
        <w:tabs>
          <w:tab w:val="left" w:pos="360"/>
        </w:tabs>
        <w:ind w:firstLine="567"/>
        <w:jc w:val="both"/>
        <w:rPr>
          <w:sz w:val="28"/>
          <w:szCs w:val="28"/>
        </w:rPr>
      </w:pPr>
      <w:r>
        <w:rPr>
          <w:sz w:val="28"/>
          <w:szCs w:val="28"/>
        </w:rPr>
        <w:t>видачу</w:t>
      </w:r>
      <w:r w:rsidRPr="007E2370">
        <w:rPr>
          <w:sz w:val="28"/>
          <w:szCs w:val="28"/>
        </w:rPr>
        <w:t xml:space="preserve"> інформації щодо реєстрації</w:t>
      </w:r>
      <w:r>
        <w:rPr>
          <w:sz w:val="28"/>
          <w:szCs w:val="28"/>
        </w:rPr>
        <w:t> </w:t>
      </w:r>
      <w:r w:rsidRPr="007E2370">
        <w:rPr>
          <w:sz w:val="28"/>
          <w:szCs w:val="28"/>
        </w:rPr>
        <w:t>/</w:t>
      </w:r>
      <w:r>
        <w:rPr>
          <w:sz w:val="28"/>
          <w:szCs w:val="28"/>
        </w:rPr>
        <w:t> </w:t>
      </w:r>
      <w:r w:rsidRPr="007E2370">
        <w:rPr>
          <w:sz w:val="28"/>
          <w:szCs w:val="28"/>
        </w:rPr>
        <w:t>зняття з реєстрації місця проживання</w:t>
      </w:r>
    </w:p>
    <w:p w:rsidR="00CC0BA5" w:rsidRDefault="00CC0BA5" w:rsidP="00CD2BB8">
      <w:pPr>
        <w:tabs>
          <w:tab w:val="left" w:pos="360"/>
        </w:tabs>
        <w:ind w:firstLine="567"/>
        <w:jc w:val="both"/>
        <w:rPr>
          <w:sz w:val="28"/>
          <w:szCs w:val="28"/>
        </w:rPr>
      </w:pPr>
      <w:r w:rsidRPr="007E2370">
        <w:rPr>
          <w:sz w:val="28"/>
          <w:szCs w:val="28"/>
        </w:rPr>
        <w:t xml:space="preserve">особи за відомостями Луцької міської територіальної громади – </w:t>
      </w:r>
      <w:r>
        <w:rPr>
          <w:sz w:val="28"/>
          <w:szCs w:val="28"/>
        </w:rPr>
        <w:t>3 308.</w:t>
      </w:r>
    </w:p>
    <w:p w:rsidR="00CC0BA5" w:rsidRDefault="00CC0BA5" w:rsidP="00CD2BB8">
      <w:pPr>
        <w:tabs>
          <w:tab w:val="left" w:pos="360"/>
        </w:tabs>
        <w:ind w:firstLine="567"/>
        <w:jc w:val="both"/>
        <w:rPr>
          <w:rFonts w:eastAsia="Times New Roman"/>
          <w:color w:val="000000"/>
          <w:sz w:val="28"/>
          <w:szCs w:val="28"/>
        </w:rPr>
      </w:pPr>
      <w:r>
        <w:rPr>
          <w:sz w:val="28"/>
          <w:szCs w:val="28"/>
        </w:rPr>
        <w:t>Для забезпечення надання комплексних послуг а</w:t>
      </w:r>
      <w:r>
        <w:rPr>
          <w:rFonts w:eastAsia="Times New Roman"/>
          <w:color w:val="000000"/>
          <w:sz w:val="28"/>
          <w:szCs w:val="28"/>
        </w:rPr>
        <w:t xml:space="preserve">дміністратори працюють в наступних державних реєстрах та програмних комплексах, а саме: </w:t>
      </w:r>
    </w:p>
    <w:p w:rsidR="00CC0BA5" w:rsidRPr="00E40615" w:rsidRDefault="00CC0BA5" w:rsidP="00CD2BB8">
      <w:pPr>
        <w:tabs>
          <w:tab w:val="left" w:pos="360"/>
        </w:tabs>
        <w:ind w:firstLine="567"/>
        <w:jc w:val="both"/>
        <w:rPr>
          <w:sz w:val="28"/>
          <w:szCs w:val="28"/>
        </w:rPr>
      </w:pPr>
      <w:r w:rsidRPr="003077F4">
        <w:rPr>
          <w:rFonts w:eastAsia="Times New Roman"/>
          <w:bCs/>
          <w:color w:val="000000"/>
          <w:sz w:val="28"/>
          <w:szCs w:val="28"/>
        </w:rPr>
        <w:t>Єдиний портал державних послуг Дія</w:t>
      </w:r>
      <w:r>
        <w:rPr>
          <w:rFonts w:eastAsia="Times New Roman"/>
          <w:color w:val="000000"/>
          <w:sz w:val="28"/>
          <w:szCs w:val="28"/>
        </w:rPr>
        <w:t xml:space="preserve"> </w:t>
      </w:r>
      <w:r w:rsidRPr="00E40615">
        <w:rPr>
          <w:rFonts w:eastAsia="Times New Roman"/>
          <w:color w:val="000000"/>
          <w:sz w:val="28"/>
          <w:szCs w:val="28"/>
        </w:rPr>
        <w:t xml:space="preserve">(єМалятко, </w:t>
      </w:r>
      <w:r w:rsidRPr="00E40615">
        <w:rPr>
          <w:sz w:val="28"/>
          <w:szCs w:val="28"/>
        </w:rPr>
        <w:t>видача витягу з Єдиного державного реєстру ветеранів війни, з 01.11.2025 - отримання відстрочки від призову на військову службу під час мобілізації на особливий період</w:t>
      </w:r>
      <w:r w:rsidRPr="00E40615">
        <w:rPr>
          <w:rFonts w:eastAsia="Times New Roman"/>
          <w:color w:val="000000"/>
          <w:sz w:val="28"/>
          <w:szCs w:val="28"/>
        </w:rPr>
        <w:t xml:space="preserve">); </w:t>
      </w:r>
    </w:p>
    <w:p w:rsidR="00CC0BA5" w:rsidRPr="00E40615" w:rsidRDefault="00CC0BA5" w:rsidP="00CD2BB8">
      <w:pPr>
        <w:tabs>
          <w:tab w:val="left" w:pos="360"/>
        </w:tabs>
        <w:ind w:firstLine="567"/>
        <w:jc w:val="both"/>
        <w:rPr>
          <w:rFonts w:eastAsia="Times New Roman"/>
          <w:color w:val="000000"/>
          <w:sz w:val="28"/>
          <w:szCs w:val="28"/>
        </w:rPr>
      </w:pPr>
      <w:r w:rsidRPr="00E40615">
        <w:rPr>
          <w:rFonts w:eastAsia="Times New Roman"/>
          <w:bCs/>
          <w:color w:val="000000"/>
          <w:sz w:val="28"/>
          <w:szCs w:val="28"/>
        </w:rPr>
        <w:t>Реєстр територіальної громади</w:t>
      </w:r>
      <w:r w:rsidRPr="00E40615">
        <w:rPr>
          <w:rFonts w:eastAsia="Times New Roman"/>
          <w:b/>
          <w:bCs/>
          <w:color w:val="000000"/>
          <w:sz w:val="28"/>
          <w:szCs w:val="28"/>
        </w:rPr>
        <w:t xml:space="preserve"> </w:t>
      </w:r>
      <w:r w:rsidRPr="00E40615">
        <w:rPr>
          <w:rFonts w:eastAsia="Times New Roman"/>
          <w:color w:val="000000"/>
          <w:sz w:val="28"/>
          <w:szCs w:val="28"/>
        </w:rPr>
        <w:t xml:space="preserve">(витяги та інформації про зареєстроване місце проживання); </w:t>
      </w:r>
    </w:p>
    <w:p w:rsidR="00CC0BA5" w:rsidRPr="00E40615" w:rsidRDefault="00CC0BA5" w:rsidP="00CD2BB8">
      <w:pPr>
        <w:tabs>
          <w:tab w:val="left" w:pos="360"/>
        </w:tabs>
        <w:ind w:firstLine="567"/>
        <w:jc w:val="both"/>
        <w:rPr>
          <w:bCs/>
          <w:color w:val="000000"/>
          <w:sz w:val="28"/>
          <w:szCs w:val="28"/>
        </w:rPr>
      </w:pPr>
      <w:r w:rsidRPr="00E40615">
        <w:rPr>
          <w:bCs/>
          <w:color w:val="000000"/>
          <w:sz w:val="28"/>
          <w:szCs w:val="28"/>
        </w:rPr>
        <w:t>електронний кабінет адміністратора ЦНАП на вебпорталі електронних послуг Пенсійного фонду України</w:t>
      </w:r>
      <w:r w:rsidRPr="00E40615">
        <w:rPr>
          <w:color w:val="000000"/>
          <w:sz w:val="28"/>
          <w:szCs w:val="28"/>
        </w:rPr>
        <w:t xml:space="preserve"> (надання пільг та субсидій, з 03.10.2025 – призначення грошової компенсації вартості одноразової натуральної допомоги «</w:t>
      </w:r>
      <w:r w:rsidRPr="00E40615">
        <w:rPr>
          <w:bCs/>
          <w:color w:val="000000"/>
          <w:sz w:val="28"/>
          <w:szCs w:val="28"/>
        </w:rPr>
        <w:t xml:space="preserve">Пакунок малюка»); </w:t>
      </w:r>
    </w:p>
    <w:p w:rsidR="00CC0BA5" w:rsidRPr="00E40615" w:rsidRDefault="00CC0BA5" w:rsidP="00CD2BB8">
      <w:pPr>
        <w:tabs>
          <w:tab w:val="left" w:pos="360"/>
        </w:tabs>
        <w:ind w:firstLine="567"/>
        <w:jc w:val="both"/>
        <w:rPr>
          <w:bCs/>
          <w:color w:val="000000"/>
          <w:sz w:val="28"/>
          <w:szCs w:val="28"/>
        </w:rPr>
      </w:pPr>
      <w:r w:rsidRPr="00E40615">
        <w:rPr>
          <w:bCs/>
          <w:color w:val="000000"/>
          <w:sz w:val="28"/>
          <w:szCs w:val="28"/>
        </w:rPr>
        <w:t>Реєстр посвідчень батьків багатодітної сім’ї та дитини з багатодітної сім’ї.</w:t>
      </w:r>
    </w:p>
    <w:p w:rsidR="00CC0BA5" w:rsidRPr="008501B2" w:rsidRDefault="00CC0BA5" w:rsidP="00CD2BB8">
      <w:pPr>
        <w:tabs>
          <w:tab w:val="left" w:pos="360"/>
        </w:tabs>
        <w:ind w:firstLine="567"/>
        <w:jc w:val="both"/>
        <w:rPr>
          <w:sz w:val="20"/>
          <w:szCs w:val="20"/>
        </w:rPr>
      </w:pPr>
      <w:r w:rsidRPr="00E40615">
        <w:rPr>
          <w:b/>
        </w:rPr>
        <w:tab/>
      </w:r>
    </w:p>
    <w:p w:rsidR="00CC0BA5" w:rsidRPr="00BA3758" w:rsidRDefault="00CC0BA5" w:rsidP="00E36FF4">
      <w:pPr>
        <w:ind w:firstLine="709"/>
        <w:jc w:val="both"/>
        <w:rPr>
          <w:b/>
          <w:color w:val="000000"/>
          <w:sz w:val="28"/>
          <w:szCs w:val="28"/>
        </w:rPr>
      </w:pPr>
      <w:r w:rsidRPr="00BA3758">
        <w:rPr>
          <w:b/>
          <w:color w:val="000000"/>
          <w:sz w:val="28"/>
          <w:szCs w:val="28"/>
        </w:rPr>
        <w:t>Відділ обслуговування ветеранів</w:t>
      </w:r>
    </w:p>
    <w:p w:rsidR="00CC0BA5" w:rsidRDefault="00CC0BA5" w:rsidP="00095A28">
      <w:pPr>
        <w:ind w:firstLine="709"/>
        <w:jc w:val="both"/>
        <w:rPr>
          <w:sz w:val="28"/>
          <w:szCs w:val="28"/>
        </w:rPr>
      </w:pPr>
      <w:r>
        <w:rPr>
          <w:color w:val="000000"/>
          <w:sz w:val="28"/>
          <w:szCs w:val="28"/>
        </w:rPr>
        <w:t xml:space="preserve">У 2025 році створено відділ обслуговування ветеранів для </w:t>
      </w:r>
      <w:r>
        <w:rPr>
          <w:sz w:val="28"/>
          <w:szCs w:val="28"/>
        </w:rPr>
        <w:t>надання адміністративних послуг ветеранам/ветеранкам війни та членам їх сімей; постраждалим учасникам Революції Гідності; членам сімей загиблих (померлих) ветеранів/ветеранок війни/Захисників та Захисниць України; членам сімей військовослужбовців, які вважаються зниклими безвісти або перебувають у полоні (далі- ветерани/ветеранки та члени їх сімей). Для ветеранів надається весь спектр послуг, що представлені в Департаменті ЦНАП (виготовлення та відновлення втрачених документів, оформлення паспортів, посвідчень водія, реєстрація транспортних засобів, шлюбу, нерухомості, бізнесу, та інші). Такі категорії громадян у ЦНАП обслуговуються позачергово.</w:t>
      </w:r>
    </w:p>
    <w:p w:rsidR="00CC0BA5" w:rsidRPr="00095A28" w:rsidRDefault="00CC0BA5" w:rsidP="00095A28">
      <w:pPr>
        <w:spacing w:line="200" w:lineRule="atLeast"/>
        <w:ind w:firstLine="540"/>
        <w:jc w:val="both"/>
        <w:rPr>
          <w:sz w:val="28"/>
          <w:szCs w:val="28"/>
        </w:rPr>
      </w:pPr>
      <w:r>
        <w:rPr>
          <w:sz w:val="28"/>
          <w:szCs w:val="28"/>
        </w:rPr>
        <w:t xml:space="preserve">Для забезпечення максимальної доступності адміністратори щосереди здійснюють прийом </w:t>
      </w:r>
      <w:r>
        <w:rPr>
          <w:sz w:val="28"/>
          <w:szCs w:val="28"/>
          <w:shd w:val="clear" w:color="auto" w:fill="FFFFFF"/>
        </w:rPr>
        <w:t xml:space="preserve">у КП «Медичний центр реабілітації учасників бойових дій </w:t>
      </w:r>
      <w:r w:rsidRPr="00095A28">
        <w:rPr>
          <w:sz w:val="28"/>
          <w:szCs w:val="28"/>
          <w:shd w:val="clear" w:color="auto" w:fill="FFFFFF"/>
        </w:rPr>
        <w:t>Луцької міської територіальної громади» (н</w:t>
      </w:r>
      <w:r w:rsidRPr="00095A28">
        <w:rPr>
          <w:sz w:val="28"/>
          <w:szCs w:val="28"/>
        </w:rPr>
        <w:t xml:space="preserve">адали 80 послуг та ряд консультацій). </w:t>
      </w:r>
      <w:r w:rsidRPr="00095A28">
        <w:rPr>
          <w:sz w:val="28"/>
          <w:szCs w:val="28"/>
          <w:shd w:val="clear" w:color="auto" w:fill="FFFFFF"/>
        </w:rPr>
        <w:t xml:space="preserve">При потребі надаються адмінпослуги у Луцькому гарнізонному військовому шпиталі (вул. Сенаторки Левчанівської, 4). Військовослужбовці, які проходять лікування та реабілітацію у центрі, та члени їхніх сімей можуть відразу вирішити чималий перелік питань: від реєстрації транспортного засобу до оформлення земельної ділянки та отримання довідки про місце реєстрації. </w:t>
      </w:r>
    </w:p>
    <w:p w:rsidR="00CC0BA5" w:rsidRPr="00095A28" w:rsidRDefault="00CC0BA5" w:rsidP="00095A28">
      <w:pPr>
        <w:ind w:firstLine="540"/>
        <w:jc w:val="both"/>
        <w:rPr>
          <w:sz w:val="28"/>
          <w:szCs w:val="28"/>
        </w:rPr>
      </w:pPr>
      <w:r w:rsidRPr="00095A28">
        <w:rPr>
          <w:sz w:val="28"/>
          <w:szCs w:val="28"/>
        </w:rPr>
        <w:t>Найзатребуванішими серед ветеранів були послуги:</w:t>
      </w:r>
    </w:p>
    <w:p w:rsidR="00CC0BA5" w:rsidRPr="00095A28" w:rsidRDefault="00CC0BA5" w:rsidP="00095A28">
      <w:pPr>
        <w:ind w:firstLine="540"/>
        <w:jc w:val="both"/>
        <w:rPr>
          <w:sz w:val="28"/>
          <w:szCs w:val="28"/>
        </w:rPr>
      </w:pPr>
      <w:r w:rsidRPr="00095A28">
        <w:rPr>
          <w:sz w:val="28"/>
          <w:szCs w:val="28"/>
        </w:rPr>
        <w:t>надання витягів з Єдиного державного реєстру ветеранів війни – 1 157</w:t>
      </w:r>
    </w:p>
    <w:p w:rsidR="00CC0BA5" w:rsidRPr="00095A28" w:rsidRDefault="00CC0BA5" w:rsidP="00095A28">
      <w:pPr>
        <w:ind w:firstLine="540"/>
        <w:jc w:val="both"/>
        <w:rPr>
          <w:sz w:val="28"/>
          <w:szCs w:val="28"/>
        </w:rPr>
      </w:pPr>
      <w:r w:rsidRPr="00095A28">
        <w:rPr>
          <w:sz w:val="28"/>
          <w:szCs w:val="28"/>
        </w:rPr>
        <w:t xml:space="preserve"> поданих документів;</w:t>
      </w:r>
    </w:p>
    <w:p w:rsidR="00CC0BA5" w:rsidRPr="00095A28" w:rsidRDefault="00CC0BA5" w:rsidP="00095A28">
      <w:pPr>
        <w:ind w:firstLine="540"/>
        <w:jc w:val="both"/>
        <w:rPr>
          <w:sz w:val="28"/>
          <w:szCs w:val="28"/>
        </w:rPr>
      </w:pPr>
      <w:r w:rsidRPr="00095A28">
        <w:rPr>
          <w:sz w:val="28"/>
          <w:szCs w:val="28"/>
        </w:rPr>
        <w:t>оформлення допомог та пільг (930 поданих документів);</w:t>
      </w:r>
    </w:p>
    <w:p w:rsidR="00CC0BA5" w:rsidRPr="00095A28" w:rsidRDefault="00CC0BA5" w:rsidP="00095A28">
      <w:pPr>
        <w:ind w:firstLine="540"/>
        <w:jc w:val="both"/>
        <w:rPr>
          <w:sz w:val="28"/>
          <w:szCs w:val="28"/>
        </w:rPr>
      </w:pPr>
      <w:r w:rsidRPr="00095A28">
        <w:rPr>
          <w:sz w:val="28"/>
          <w:szCs w:val="28"/>
        </w:rPr>
        <w:t>відновлення документів (свідоцтво про народження, свідоцтво про</w:t>
      </w:r>
    </w:p>
    <w:p w:rsidR="00CC0BA5" w:rsidRPr="00095A28" w:rsidRDefault="00CC0BA5" w:rsidP="00095A28">
      <w:pPr>
        <w:ind w:firstLine="540"/>
        <w:jc w:val="both"/>
        <w:rPr>
          <w:sz w:val="28"/>
          <w:szCs w:val="28"/>
        </w:rPr>
      </w:pPr>
      <w:r w:rsidRPr="00095A28">
        <w:rPr>
          <w:sz w:val="28"/>
          <w:szCs w:val="28"/>
        </w:rPr>
        <w:t>одруження, паспорт громадянина України, посвідчення водія тощо);</w:t>
      </w:r>
    </w:p>
    <w:p w:rsidR="00CC0BA5" w:rsidRPr="00095A28" w:rsidRDefault="00CC0BA5" w:rsidP="00095A28">
      <w:pPr>
        <w:ind w:firstLine="540"/>
        <w:jc w:val="both"/>
        <w:rPr>
          <w:sz w:val="28"/>
          <w:szCs w:val="28"/>
          <w:shd w:val="clear" w:color="auto" w:fill="FFFFFF"/>
        </w:rPr>
      </w:pPr>
      <w:r w:rsidRPr="00095A28">
        <w:rPr>
          <w:sz w:val="28"/>
          <w:szCs w:val="28"/>
        </w:rPr>
        <w:t>реєстрація/зняття з реєстрації місця проживання;</w:t>
      </w:r>
    </w:p>
    <w:p w:rsidR="00CC0BA5" w:rsidRPr="00095A28" w:rsidRDefault="00CC0BA5" w:rsidP="00095A28">
      <w:pPr>
        <w:spacing w:line="200" w:lineRule="atLeast"/>
        <w:ind w:firstLine="540"/>
        <w:jc w:val="both"/>
        <w:rPr>
          <w:sz w:val="28"/>
          <w:szCs w:val="28"/>
        </w:rPr>
      </w:pPr>
      <w:r w:rsidRPr="00095A28">
        <w:rPr>
          <w:sz w:val="28"/>
          <w:szCs w:val="28"/>
          <w:shd w:val="clear" w:color="auto" w:fill="FFFFFF"/>
        </w:rPr>
        <w:t>постановка на квартирний облік.</w:t>
      </w:r>
    </w:p>
    <w:p w:rsidR="00CC0BA5" w:rsidRPr="00095A28" w:rsidRDefault="00CC0BA5" w:rsidP="00095A28">
      <w:pPr>
        <w:ind w:firstLine="540"/>
        <w:jc w:val="both"/>
        <w:rPr>
          <w:sz w:val="28"/>
          <w:szCs w:val="28"/>
        </w:rPr>
      </w:pPr>
      <w:r w:rsidRPr="00095A28">
        <w:rPr>
          <w:sz w:val="28"/>
          <w:szCs w:val="28"/>
        </w:rPr>
        <w:t>Подано 6 пакетів документів щодо призначення одноразової грошової допомоги в разі загибелі (смерті) або інвалідності до Міністерства ветеранів.</w:t>
      </w:r>
    </w:p>
    <w:p w:rsidR="00CC0BA5" w:rsidRPr="00095A28" w:rsidRDefault="00CC0BA5" w:rsidP="00095A28">
      <w:pPr>
        <w:tabs>
          <w:tab w:val="left" w:pos="709"/>
        </w:tabs>
        <w:ind w:firstLine="540"/>
        <w:jc w:val="both"/>
        <w:rPr>
          <w:sz w:val="28"/>
          <w:szCs w:val="28"/>
        </w:rPr>
      </w:pPr>
      <w:r w:rsidRPr="00095A28">
        <w:rPr>
          <w:sz w:val="28"/>
          <w:szCs w:val="28"/>
        </w:rPr>
        <w:t xml:space="preserve">З 1 листопада 2025 року оформлення відстрочок від мобілізації в Україні перейшло в цифрову площину: заяви подаються через адміністраторів ЦНАП </w:t>
      </w:r>
      <w:r w:rsidRPr="00095A28">
        <w:rPr>
          <w:rStyle w:val="Strong"/>
          <w:sz w:val="28"/>
          <w:szCs w:val="28"/>
        </w:rPr>
        <w:t xml:space="preserve">із  </w:t>
      </w:r>
      <w:r w:rsidRPr="00095A28">
        <w:rPr>
          <w:rStyle w:val="Strong"/>
          <w:b w:val="0"/>
          <w:sz w:val="28"/>
          <w:szCs w:val="28"/>
        </w:rPr>
        <w:t>використанням засобів Єдиного державного вебпорталу електронних послуг</w:t>
      </w:r>
      <w:r w:rsidRPr="00095A28">
        <w:rPr>
          <w:b/>
          <w:sz w:val="28"/>
          <w:szCs w:val="28"/>
        </w:rPr>
        <w:t xml:space="preserve">. </w:t>
      </w:r>
      <w:r w:rsidRPr="00095A28">
        <w:rPr>
          <w:sz w:val="28"/>
          <w:szCs w:val="28"/>
        </w:rPr>
        <w:t>За звітний період опрацьовано 1</w:t>
      </w:r>
      <w:r>
        <w:rPr>
          <w:sz w:val="28"/>
          <w:szCs w:val="28"/>
        </w:rPr>
        <w:t> </w:t>
      </w:r>
      <w:r w:rsidRPr="00095A28">
        <w:rPr>
          <w:sz w:val="28"/>
          <w:szCs w:val="28"/>
        </w:rPr>
        <w:t>691 пакет документів.</w:t>
      </w:r>
    </w:p>
    <w:p w:rsidR="00CC0BA5" w:rsidRPr="00095A28" w:rsidRDefault="00CC0BA5" w:rsidP="00095A28">
      <w:pPr>
        <w:pStyle w:val="BodyText"/>
        <w:spacing w:after="0" w:line="200" w:lineRule="atLeast"/>
        <w:ind w:firstLine="540"/>
        <w:jc w:val="both"/>
        <w:rPr>
          <w:sz w:val="28"/>
          <w:szCs w:val="28"/>
        </w:rPr>
      </w:pPr>
      <w:r w:rsidRPr="00095A28">
        <w:rPr>
          <w:rFonts w:ascii="Times New Roman" w:hAnsi="Times New Roman"/>
          <w:sz w:val="28"/>
          <w:szCs w:val="28"/>
        </w:rPr>
        <w:t>На базі ЦНАП продовжив свою роботу рекрутинговий центр</w:t>
      </w:r>
      <w:r w:rsidRPr="00095A28">
        <w:rPr>
          <w:rFonts w:ascii="Times New Roman" w:hAnsi="Times New Roman"/>
          <w:iCs/>
          <w:sz w:val="28"/>
          <w:szCs w:val="28"/>
        </w:rPr>
        <w:t xml:space="preserve">. </w:t>
      </w:r>
      <w:r w:rsidRPr="00095A28">
        <w:rPr>
          <w:rFonts w:ascii="Times New Roman" w:hAnsi="Times New Roman"/>
          <w:sz w:val="28"/>
          <w:szCs w:val="28"/>
        </w:rPr>
        <w:t>У центрі рекрутингу забезпечується надання інформаційно-консультаційного сервісу для громадян, які хочуть визначитися з місцем служби та долучитися до обраного військового підрозділу за фахом.</w:t>
      </w:r>
    </w:p>
    <w:p w:rsidR="00CC0BA5" w:rsidRPr="008501B2" w:rsidRDefault="00CC0BA5" w:rsidP="00E36FF4">
      <w:pPr>
        <w:tabs>
          <w:tab w:val="left" w:pos="709"/>
        </w:tabs>
        <w:ind w:firstLine="540"/>
        <w:jc w:val="both"/>
        <w:rPr>
          <w:sz w:val="20"/>
          <w:szCs w:val="20"/>
        </w:rPr>
      </w:pPr>
    </w:p>
    <w:p w:rsidR="00CC0BA5" w:rsidRDefault="00CC0BA5" w:rsidP="008E32D4">
      <w:pPr>
        <w:pStyle w:val="BodyText"/>
        <w:spacing w:after="0"/>
        <w:ind w:firstLine="540"/>
        <w:rPr>
          <w:rFonts w:ascii="Times New Roman" w:hAnsi="Times New Roman"/>
          <w:b/>
          <w:sz w:val="28"/>
          <w:szCs w:val="28"/>
        </w:rPr>
      </w:pPr>
      <w:r>
        <w:rPr>
          <w:rFonts w:ascii="Times New Roman" w:hAnsi="Times New Roman"/>
          <w:b/>
          <w:sz w:val="28"/>
          <w:szCs w:val="28"/>
        </w:rPr>
        <w:t>Відділ оформлення біометричних документів</w:t>
      </w:r>
    </w:p>
    <w:p w:rsidR="00CC0BA5" w:rsidRDefault="00CC0BA5" w:rsidP="00095A28">
      <w:pPr>
        <w:pStyle w:val="BodyText"/>
        <w:spacing w:after="0"/>
        <w:ind w:firstLine="540"/>
        <w:rPr>
          <w:rFonts w:ascii="Times New Roman" w:hAnsi="Times New Roman"/>
          <w:sz w:val="28"/>
          <w:szCs w:val="28"/>
        </w:rPr>
      </w:pPr>
      <w:r>
        <w:rPr>
          <w:rFonts w:ascii="Times New Roman" w:hAnsi="Times New Roman"/>
          <w:sz w:val="28"/>
          <w:szCs w:val="28"/>
        </w:rPr>
        <w:t>Адміністраторами забезпечено надання:</w:t>
      </w:r>
    </w:p>
    <w:p w:rsidR="00CC0BA5" w:rsidRDefault="00CC0BA5" w:rsidP="00095A28">
      <w:pPr>
        <w:pStyle w:val="BodyText"/>
        <w:spacing w:after="0"/>
        <w:ind w:firstLine="540"/>
        <w:jc w:val="both"/>
        <w:rPr>
          <w:rFonts w:ascii="Times New Roman" w:hAnsi="Times New Roman"/>
          <w:sz w:val="28"/>
          <w:szCs w:val="28"/>
        </w:rPr>
      </w:pPr>
      <w:r>
        <w:rPr>
          <w:rFonts w:ascii="Times New Roman" w:hAnsi="Times New Roman"/>
          <w:sz w:val="28"/>
          <w:szCs w:val="28"/>
        </w:rPr>
        <w:t>19 731 послуги</w:t>
      </w:r>
      <w:r w:rsidRPr="00702F00">
        <w:rPr>
          <w:rFonts w:ascii="Times New Roman" w:hAnsi="Times New Roman"/>
          <w:sz w:val="28"/>
          <w:szCs w:val="28"/>
        </w:rPr>
        <w:t xml:space="preserve"> щодо офо</w:t>
      </w:r>
      <w:r>
        <w:rPr>
          <w:rFonts w:ascii="Times New Roman" w:hAnsi="Times New Roman"/>
          <w:sz w:val="28"/>
          <w:szCs w:val="28"/>
        </w:rPr>
        <w:t>рмлення біометричних документів;</w:t>
      </w:r>
    </w:p>
    <w:p w:rsidR="00CC0BA5" w:rsidRPr="00702F00" w:rsidRDefault="00CC0BA5" w:rsidP="00095A28">
      <w:pPr>
        <w:pStyle w:val="BodyText"/>
        <w:tabs>
          <w:tab w:val="left" w:pos="540"/>
        </w:tabs>
        <w:autoSpaceDE w:val="0"/>
        <w:spacing w:after="0"/>
        <w:ind w:firstLine="540"/>
        <w:jc w:val="both"/>
        <w:rPr>
          <w:rFonts w:ascii="Times New Roman" w:hAnsi="Times New Roman"/>
          <w:sz w:val="28"/>
          <w:szCs w:val="28"/>
        </w:rPr>
      </w:pPr>
      <w:r w:rsidRPr="00702F00">
        <w:rPr>
          <w:rFonts w:ascii="Times New Roman" w:hAnsi="Times New Roman"/>
          <w:sz w:val="28"/>
          <w:szCs w:val="28"/>
        </w:rPr>
        <w:t>2</w:t>
      </w:r>
      <w:r>
        <w:rPr>
          <w:rFonts w:ascii="Times New Roman" w:hAnsi="Times New Roman"/>
          <w:sz w:val="28"/>
          <w:szCs w:val="28"/>
        </w:rPr>
        <w:t> </w:t>
      </w:r>
      <w:r w:rsidRPr="00702F00">
        <w:rPr>
          <w:rFonts w:ascii="Times New Roman" w:hAnsi="Times New Roman"/>
          <w:sz w:val="28"/>
          <w:szCs w:val="28"/>
        </w:rPr>
        <w:t xml:space="preserve">542 послуги щодо вклеювання фотокартки до паспорта-книжечки. </w:t>
      </w:r>
    </w:p>
    <w:p w:rsidR="00CC0BA5" w:rsidRPr="00702F00" w:rsidRDefault="00CC0BA5" w:rsidP="00095A28">
      <w:pPr>
        <w:ind w:firstLine="540"/>
        <w:jc w:val="both"/>
        <w:rPr>
          <w:sz w:val="28"/>
          <w:szCs w:val="28"/>
        </w:rPr>
      </w:pPr>
      <w:r>
        <w:rPr>
          <w:sz w:val="28"/>
          <w:szCs w:val="28"/>
        </w:rPr>
        <w:t>З них 2 </w:t>
      </w:r>
      <w:r w:rsidRPr="00E40615">
        <w:rPr>
          <w:sz w:val="28"/>
          <w:szCs w:val="28"/>
        </w:rPr>
        <w:t>652 документи було прийнято на Філії №1.</w:t>
      </w:r>
      <w:r w:rsidRPr="00702F00">
        <w:rPr>
          <w:sz w:val="28"/>
          <w:szCs w:val="28"/>
        </w:rPr>
        <w:t xml:space="preserve"> </w:t>
      </w:r>
    </w:p>
    <w:p w:rsidR="00CC0BA5" w:rsidRPr="00FD6B89" w:rsidRDefault="00CC0BA5" w:rsidP="00095A28">
      <w:pPr>
        <w:ind w:firstLine="540"/>
        <w:jc w:val="both"/>
        <w:rPr>
          <w:sz w:val="28"/>
          <w:szCs w:val="28"/>
        </w:rPr>
      </w:pPr>
      <w:r w:rsidRPr="00FD6B89">
        <w:rPr>
          <w:sz w:val="28"/>
          <w:szCs w:val="28"/>
        </w:rPr>
        <w:t>Загальний дохід в місцевий бюджет у 2025 році становить –</w:t>
      </w:r>
      <w:r>
        <w:rPr>
          <w:sz w:val="28"/>
          <w:szCs w:val="28"/>
        </w:rPr>
        <w:t xml:space="preserve"> </w:t>
      </w:r>
      <w:r w:rsidRPr="00FD6B89">
        <w:rPr>
          <w:sz w:val="28"/>
          <w:szCs w:val="28"/>
        </w:rPr>
        <w:t>5 434 059 грн.</w:t>
      </w:r>
    </w:p>
    <w:p w:rsidR="00CC0BA5" w:rsidRPr="009354AA" w:rsidRDefault="00CC0BA5" w:rsidP="00095A28">
      <w:pPr>
        <w:pStyle w:val="BodyText"/>
        <w:tabs>
          <w:tab w:val="left" w:pos="540"/>
        </w:tabs>
        <w:spacing w:after="0"/>
        <w:ind w:firstLine="540"/>
        <w:jc w:val="both"/>
        <w:rPr>
          <w:rFonts w:ascii="Times New Roman" w:hAnsi="Times New Roman"/>
          <w:color w:val="000000"/>
          <w:sz w:val="28"/>
          <w:szCs w:val="28"/>
        </w:rPr>
      </w:pPr>
      <w:r>
        <w:rPr>
          <w:rFonts w:ascii="Times New Roman" w:hAnsi="Times New Roman"/>
          <w:color w:val="000000"/>
          <w:sz w:val="28"/>
          <w:szCs w:val="28"/>
          <w:shd w:val="clear" w:color="auto" w:fill="FFFFFF"/>
        </w:rPr>
        <w:t>Забезпечено надання комплексної послуги</w:t>
      </w:r>
      <w:r w:rsidRPr="00451BB8">
        <w:rPr>
          <w:rFonts w:ascii="Times New Roman" w:hAnsi="Times New Roman"/>
          <w:color w:val="000000"/>
          <w:sz w:val="28"/>
          <w:szCs w:val="28"/>
          <w:shd w:val="clear" w:color="auto" w:fill="FFFFFF"/>
        </w:rPr>
        <w:t>, що</w:t>
      </w:r>
      <w:r>
        <w:rPr>
          <w:rFonts w:ascii="Times New Roman" w:hAnsi="Times New Roman"/>
          <w:color w:val="000000"/>
          <w:sz w:val="28"/>
          <w:szCs w:val="28"/>
          <w:shd w:val="clear" w:color="auto" w:fill="FFFFFF"/>
        </w:rPr>
        <w:t>до</w:t>
      </w:r>
      <w:r w:rsidRPr="00451BB8">
        <w:rPr>
          <w:rFonts w:ascii="Times New Roman" w:hAnsi="Times New Roman"/>
          <w:color w:val="000000"/>
          <w:sz w:val="28"/>
          <w:szCs w:val="28"/>
        </w:rPr>
        <w:t xml:space="preserve"> оформлення першого паспорта та реєстраційного номера облікової картки платника податків (РНОКПП)</w:t>
      </w:r>
      <w:r w:rsidRPr="00451BB8">
        <w:rPr>
          <w:rFonts w:ascii="Times New Roman" w:hAnsi="Times New Roman"/>
          <w:color w:val="000000"/>
          <w:sz w:val="28"/>
          <w:szCs w:val="28"/>
          <w:shd w:val="clear" w:color="auto" w:fill="FFFFFF"/>
        </w:rPr>
        <w:t>. Ця послуга надається абсолютно безкоштовно при оформленні першого паспорта незалежно від реєстрації місця проживання, в тому числі внутрішньопереміщеним особам.</w:t>
      </w:r>
      <w:r>
        <w:rPr>
          <w:rFonts w:ascii="Times New Roman" w:hAnsi="Times New Roman"/>
          <w:color w:val="000000"/>
          <w:sz w:val="28"/>
          <w:szCs w:val="28"/>
          <w:shd w:val="clear" w:color="auto" w:fill="FFFFFF"/>
        </w:rPr>
        <w:t xml:space="preserve"> Було надано 2 755 таких послуг.</w:t>
      </w:r>
    </w:p>
    <w:p w:rsidR="00CC0BA5" w:rsidRPr="008501B2" w:rsidRDefault="00CC0BA5" w:rsidP="00095A28">
      <w:pPr>
        <w:ind w:firstLine="540"/>
        <w:jc w:val="center"/>
        <w:rPr>
          <w:sz w:val="20"/>
          <w:szCs w:val="20"/>
        </w:rPr>
      </w:pPr>
    </w:p>
    <w:p w:rsidR="00CC0BA5" w:rsidRPr="00225449" w:rsidRDefault="00CC0BA5" w:rsidP="00E40615">
      <w:pPr>
        <w:ind w:firstLine="540"/>
        <w:rPr>
          <w:sz w:val="28"/>
          <w:szCs w:val="28"/>
        </w:rPr>
      </w:pPr>
      <w:r w:rsidRPr="00FB3D37">
        <w:rPr>
          <w:b/>
          <w:sz w:val="28"/>
          <w:szCs w:val="28"/>
        </w:rPr>
        <w:t>В</w:t>
      </w:r>
      <w:r w:rsidRPr="00FB3D37">
        <w:rPr>
          <w:b/>
          <w:bCs/>
          <w:color w:val="000000"/>
          <w:sz w:val="28"/>
          <w:szCs w:val="28"/>
        </w:rPr>
        <w:t>і</w:t>
      </w:r>
      <w:r w:rsidRPr="00225449">
        <w:rPr>
          <w:b/>
          <w:bCs/>
          <w:color w:val="000000"/>
          <w:sz w:val="28"/>
          <w:szCs w:val="28"/>
        </w:rPr>
        <w:t>дділ оформлення транспортних засобів та посвідчень водія</w:t>
      </w:r>
    </w:p>
    <w:p w:rsidR="00CC0BA5" w:rsidRPr="00225449" w:rsidRDefault="00CC0BA5" w:rsidP="00E40615">
      <w:pPr>
        <w:ind w:firstLine="540"/>
        <w:jc w:val="both"/>
        <w:rPr>
          <w:color w:val="000000"/>
          <w:sz w:val="28"/>
          <w:szCs w:val="28"/>
          <w:shd w:val="clear" w:color="auto" w:fill="FFFFFF"/>
        </w:rPr>
      </w:pPr>
      <w:r>
        <w:rPr>
          <w:color w:val="000000"/>
          <w:sz w:val="28"/>
          <w:szCs w:val="28"/>
        </w:rPr>
        <w:t>Адміністраторами прийнято на реєстрацію</w:t>
      </w:r>
      <w:r w:rsidRPr="008E6755">
        <w:rPr>
          <w:color w:val="000000"/>
          <w:sz w:val="28"/>
          <w:szCs w:val="28"/>
        </w:rPr>
        <w:t xml:space="preserve"> </w:t>
      </w:r>
      <w:r w:rsidRPr="00225449">
        <w:rPr>
          <w:color w:val="000000"/>
          <w:sz w:val="28"/>
          <w:szCs w:val="28"/>
        </w:rPr>
        <w:t>сільськогосподарської техніки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r>
        <w:rPr>
          <w:color w:val="000000"/>
          <w:sz w:val="28"/>
          <w:szCs w:val="28"/>
        </w:rPr>
        <w:t xml:space="preserve"> </w:t>
      </w:r>
      <w:r w:rsidRPr="00245DF8">
        <w:rPr>
          <w:color w:val="000000"/>
          <w:sz w:val="28"/>
          <w:szCs w:val="28"/>
        </w:rPr>
        <w:t>2</w:t>
      </w:r>
      <w:r>
        <w:rPr>
          <w:color w:val="000000"/>
          <w:sz w:val="28"/>
          <w:szCs w:val="28"/>
        </w:rPr>
        <w:t> </w:t>
      </w:r>
      <w:r w:rsidRPr="00245DF8">
        <w:rPr>
          <w:color w:val="000000"/>
          <w:sz w:val="28"/>
          <w:szCs w:val="28"/>
        </w:rPr>
        <w:t>383</w:t>
      </w:r>
      <w:r w:rsidRPr="00225449">
        <w:rPr>
          <w:color w:val="000000"/>
          <w:sz w:val="28"/>
          <w:szCs w:val="28"/>
        </w:rPr>
        <w:t xml:space="preserve"> </w:t>
      </w:r>
      <w:r>
        <w:rPr>
          <w:color w:val="000000"/>
          <w:sz w:val="28"/>
          <w:szCs w:val="28"/>
        </w:rPr>
        <w:t>пакети документів та зняття</w:t>
      </w:r>
      <w:r w:rsidRPr="00225449">
        <w:rPr>
          <w:color w:val="000000"/>
          <w:sz w:val="28"/>
          <w:szCs w:val="28"/>
        </w:rPr>
        <w:t xml:space="preserve"> з обліку </w:t>
      </w:r>
      <w:r w:rsidRPr="008E32D4">
        <w:rPr>
          <w:color w:val="000000"/>
          <w:sz w:val="28"/>
          <w:szCs w:val="28"/>
          <w:shd w:val="clear" w:color="auto" w:fill="FFFFFF"/>
        </w:rPr>
        <w:t>1</w:t>
      </w:r>
      <w:r>
        <w:rPr>
          <w:color w:val="000000"/>
          <w:sz w:val="28"/>
          <w:szCs w:val="28"/>
          <w:shd w:val="clear" w:color="auto" w:fill="FFFFFF"/>
        </w:rPr>
        <w:t> </w:t>
      </w:r>
      <w:r w:rsidRPr="008E32D4">
        <w:rPr>
          <w:color w:val="000000"/>
          <w:sz w:val="28"/>
          <w:szCs w:val="28"/>
          <w:shd w:val="clear" w:color="auto" w:fill="FFFFFF"/>
        </w:rPr>
        <w:t xml:space="preserve">371 </w:t>
      </w:r>
      <w:r>
        <w:rPr>
          <w:color w:val="000000"/>
          <w:sz w:val="28"/>
          <w:szCs w:val="28"/>
          <w:shd w:val="clear" w:color="auto" w:fill="FFFFFF"/>
        </w:rPr>
        <w:t>одиниці</w:t>
      </w:r>
      <w:r w:rsidRPr="00225449">
        <w:rPr>
          <w:color w:val="000000"/>
          <w:sz w:val="28"/>
          <w:szCs w:val="28"/>
          <w:shd w:val="clear" w:color="auto" w:fill="FFFFFF"/>
        </w:rPr>
        <w:t>.</w:t>
      </w:r>
    </w:p>
    <w:p w:rsidR="00CC0BA5" w:rsidRPr="00225449" w:rsidRDefault="00CC0BA5" w:rsidP="00E40615">
      <w:pPr>
        <w:ind w:firstLine="540"/>
        <w:jc w:val="both"/>
        <w:rPr>
          <w:color w:val="000000"/>
          <w:sz w:val="28"/>
          <w:szCs w:val="28"/>
        </w:rPr>
      </w:pPr>
      <w:r>
        <w:rPr>
          <w:color w:val="000000"/>
          <w:sz w:val="28"/>
          <w:szCs w:val="28"/>
        </w:rPr>
        <w:t>З</w:t>
      </w:r>
      <w:r w:rsidRPr="00225449">
        <w:rPr>
          <w:color w:val="000000"/>
          <w:sz w:val="28"/>
          <w:szCs w:val="28"/>
        </w:rPr>
        <w:t xml:space="preserve">ареєстровано/перереєстровано </w:t>
      </w:r>
      <w:r w:rsidRPr="00245DF8">
        <w:rPr>
          <w:color w:val="000000"/>
          <w:sz w:val="28"/>
          <w:szCs w:val="28"/>
        </w:rPr>
        <w:t>1</w:t>
      </w:r>
      <w:r>
        <w:rPr>
          <w:color w:val="000000"/>
          <w:sz w:val="28"/>
          <w:szCs w:val="28"/>
        </w:rPr>
        <w:t> </w:t>
      </w:r>
      <w:r w:rsidRPr="00245DF8">
        <w:rPr>
          <w:color w:val="000000"/>
          <w:sz w:val="28"/>
          <w:szCs w:val="28"/>
        </w:rPr>
        <w:t>395</w:t>
      </w:r>
      <w:r w:rsidRPr="00225449">
        <w:rPr>
          <w:color w:val="000000"/>
          <w:sz w:val="28"/>
          <w:szCs w:val="28"/>
        </w:rPr>
        <w:t xml:space="preserve"> транспортних засобів.</w:t>
      </w:r>
    </w:p>
    <w:p w:rsidR="00CC0BA5" w:rsidRPr="00225449" w:rsidRDefault="00CC0BA5" w:rsidP="00FB3D37">
      <w:pPr>
        <w:ind w:firstLine="850"/>
        <w:jc w:val="both"/>
        <w:rPr>
          <w:rFonts w:cs="Mangal"/>
          <w:sz w:val="28"/>
          <w:szCs w:val="28"/>
        </w:rPr>
      </w:pPr>
      <w:r w:rsidRPr="00225449">
        <w:rPr>
          <w:color w:val="000000"/>
          <w:sz w:val="28"/>
          <w:szCs w:val="28"/>
        </w:rPr>
        <w:t xml:space="preserve">Оформлено </w:t>
      </w:r>
      <w:r>
        <w:rPr>
          <w:color w:val="000000"/>
          <w:sz w:val="28"/>
          <w:szCs w:val="28"/>
        </w:rPr>
        <w:t xml:space="preserve">та видано </w:t>
      </w:r>
      <w:r w:rsidRPr="00245DF8">
        <w:rPr>
          <w:color w:val="000000"/>
          <w:sz w:val="28"/>
          <w:szCs w:val="28"/>
          <w:shd w:val="clear" w:color="auto" w:fill="FFFFFF"/>
        </w:rPr>
        <w:t>701</w:t>
      </w:r>
      <w:r w:rsidRPr="00225449">
        <w:rPr>
          <w:b/>
          <w:color w:val="000000"/>
          <w:sz w:val="28"/>
          <w:szCs w:val="28"/>
          <w:shd w:val="clear" w:color="auto" w:fill="FFFFFF"/>
        </w:rPr>
        <w:t xml:space="preserve"> </w:t>
      </w:r>
      <w:r w:rsidRPr="00225449">
        <w:rPr>
          <w:color w:val="000000"/>
          <w:sz w:val="28"/>
          <w:szCs w:val="28"/>
          <w:shd w:val="clear" w:color="auto" w:fill="FFFFFF"/>
        </w:rPr>
        <w:t xml:space="preserve">посвідчення водія. </w:t>
      </w:r>
    </w:p>
    <w:p w:rsidR="00CC0BA5" w:rsidRDefault="00CC0BA5" w:rsidP="00702F00">
      <w:pPr>
        <w:tabs>
          <w:tab w:val="left" w:pos="360"/>
        </w:tabs>
        <w:suppressAutoHyphens w:val="0"/>
        <w:ind w:left="360"/>
        <w:rPr>
          <w:b/>
          <w:sz w:val="20"/>
          <w:szCs w:val="20"/>
        </w:rPr>
      </w:pPr>
    </w:p>
    <w:p w:rsidR="00CC0BA5" w:rsidRDefault="00CC0BA5" w:rsidP="00702F00">
      <w:pPr>
        <w:tabs>
          <w:tab w:val="left" w:pos="360"/>
        </w:tabs>
        <w:suppressAutoHyphens w:val="0"/>
        <w:ind w:left="360"/>
        <w:rPr>
          <w:b/>
          <w:sz w:val="20"/>
          <w:szCs w:val="20"/>
        </w:rPr>
      </w:pPr>
    </w:p>
    <w:p w:rsidR="00CC0BA5" w:rsidRPr="008501B2" w:rsidRDefault="00CC0BA5" w:rsidP="00702F00">
      <w:pPr>
        <w:tabs>
          <w:tab w:val="left" w:pos="360"/>
        </w:tabs>
        <w:suppressAutoHyphens w:val="0"/>
        <w:ind w:left="360"/>
        <w:rPr>
          <w:b/>
          <w:sz w:val="20"/>
          <w:szCs w:val="20"/>
        </w:rPr>
      </w:pPr>
    </w:p>
    <w:p w:rsidR="00CC0BA5" w:rsidRDefault="00CC0BA5" w:rsidP="008E32D4">
      <w:pPr>
        <w:ind w:firstLine="540"/>
        <w:rPr>
          <w:b/>
          <w:bCs/>
          <w:sz w:val="28"/>
          <w:szCs w:val="28"/>
        </w:rPr>
      </w:pPr>
    </w:p>
    <w:p w:rsidR="00CC0BA5" w:rsidRPr="00FB3D37" w:rsidRDefault="00CC0BA5" w:rsidP="008E32D4">
      <w:pPr>
        <w:ind w:firstLine="540"/>
        <w:rPr>
          <w:b/>
          <w:bCs/>
          <w:sz w:val="28"/>
          <w:szCs w:val="28"/>
        </w:rPr>
      </w:pPr>
      <w:r w:rsidRPr="00FB3D37">
        <w:rPr>
          <w:b/>
          <w:bCs/>
          <w:sz w:val="28"/>
          <w:szCs w:val="28"/>
        </w:rPr>
        <w:t xml:space="preserve">Відділ оформлення актів цивільного стану </w:t>
      </w:r>
    </w:p>
    <w:p w:rsidR="00CC0BA5" w:rsidRPr="00FD6B89" w:rsidRDefault="00CC0BA5" w:rsidP="008E32D4">
      <w:pPr>
        <w:ind w:firstLine="540"/>
        <w:jc w:val="both"/>
        <w:rPr>
          <w:color w:val="000000"/>
        </w:rPr>
      </w:pPr>
      <w:r w:rsidRPr="00FB3D37">
        <w:rPr>
          <w:color w:val="000000"/>
        </w:rPr>
        <w:t xml:space="preserve"> </w:t>
      </w:r>
      <w:r w:rsidRPr="008E6755">
        <w:rPr>
          <w:color w:val="000000"/>
          <w:sz w:val="28"/>
          <w:szCs w:val="28"/>
        </w:rPr>
        <w:t>Адміністраторами з</w:t>
      </w:r>
      <w:r>
        <w:rPr>
          <w:color w:val="000000"/>
          <w:sz w:val="28"/>
          <w:szCs w:val="28"/>
        </w:rPr>
        <w:t xml:space="preserve">ареєстровано та видано </w:t>
      </w:r>
      <w:r w:rsidRPr="00245DF8">
        <w:rPr>
          <w:bCs/>
          <w:color w:val="000000"/>
          <w:sz w:val="28"/>
          <w:szCs w:val="28"/>
        </w:rPr>
        <w:t>640</w:t>
      </w:r>
      <w:r>
        <w:rPr>
          <w:color w:val="000000"/>
          <w:sz w:val="28"/>
          <w:szCs w:val="28"/>
        </w:rPr>
        <w:t xml:space="preserve"> свідоцтв щодо реєстрації актів цивільного стану, а саме</w:t>
      </w:r>
      <w:r w:rsidRPr="00CD2BB8">
        <w:rPr>
          <w:color w:val="000000"/>
          <w:sz w:val="28"/>
          <w:szCs w:val="28"/>
          <w:lang w:val="ru-RU"/>
        </w:rPr>
        <w:t>:</w:t>
      </w:r>
    </w:p>
    <w:p w:rsidR="00CC0BA5" w:rsidRPr="000C129C" w:rsidRDefault="00CC0BA5" w:rsidP="008E32D4">
      <w:pPr>
        <w:ind w:firstLine="540"/>
        <w:jc w:val="both"/>
        <w:rPr>
          <w:sz w:val="28"/>
          <w:szCs w:val="28"/>
        </w:rPr>
      </w:pPr>
      <w:r w:rsidRPr="000C129C">
        <w:rPr>
          <w:sz w:val="28"/>
          <w:szCs w:val="28"/>
        </w:rPr>
        <w:t>343 свідоцтва про смерть;</w:t>
      </w:r>
    </w:p>
    <w:p w:rsidR="00CC0BA5" w:rsidRPr="000C129C" w:rsidRDefault="00CC0BA5" w:rsidP="008E32D4">
      <w:pPr>
        <w:ind w:firstLine="540"/>
        <w:jc w:val="both"/>
        <w:rPr>
          <w:sz w:val="28"/>
          <w:szCs w:val="28"/>
        </w:rPr>
      </w:pPr>
      <w:r w:rsidRPr="000C129C">
        <w:rPr>
          <w:sz w:val="28"/>
          <w:szCs w:val="28"/>
        </w:rPr>
        <w:t>157 свідоцтв про народження;</w:t>
      </w:r>
    </w:p>
    <w:p w:rsidR="00CC0BA5" w:rsidRDefault="00CC0BA5" w:rsidP="008E32D4">
      <w:pPr>
        <w:ind w:firstLine="540"/>
        <w:jc w:val="both"/>
        <w:rPr>
          <w:sz w:val="28"/>
          <w:szCs w:val="28"/>
        </w:rPr>
      </w:pPr>
      <w:r w:rsidRPr="000C129C">
        <w:rPr>
          <w:color w:val="000000"/>
          <w:sz w:val="28"/>
          <w:szCs w:val="28"/>
        </w:rPr>
        <w:t>139</w:t>
      </w:r>
      <w:r>
        <w:rPr>
          <w:color w:val="000000"/>
          <w:sz w:val="28"/>
          <w:szCs w:val="28"/>
        </w:rPr>
        <w:t xml:space="preserve"> свідоцтв про шлюб, з них 80 свідоцтв про шлюб у скорочені терміни «Шлюб за добу»;</w:t>
      </w:r>
    </w:p>
    <w:p w:rsidR="00CC0BA5" w:rsidRDefault="00CC0BA5" w:rsidP="008E32D4">
      <w:pPr>
        <w:ind w:firstLine="540"/>
        <w:jc w:val="both"/>
        <w:rPr>
          <w:sz w:val="28"/>
          <w:szCs w:val="28"/>
        </w:rPr>
      </w:pPr>
      <w:r w:rsidRPr="007E2370">
        <w:rPr>
          <w:sz w:val="28"/>
          <w:szCs w:val="28"/>
        </w:rPr>
        <w:t xml:space="preserve">Крім того, прийнято та опрацьовано </w:t>
      </w:r>
      <w:r w:rsidRPr="00245DF8">
        <w:rPr>
          <w:bCs/>
          <w:color w:val="000000"/>
          <w:sz w:val="28"/>
          <w:szCs w:val="28"/>
        </w:rPr>
        <w:t>4</w:t>
      </w:r>
      <w:r>
        <w:rPr>
          <w:bCs/>
          <w:color w:val="000000"/>
          <w:sz w:val="28"/>
          <w:szCs w:val="28"/>
        </w:rPr>
        <w:t> </w:t>
      </w:r>
      <w:r w:rsidRPr="00245DF8">
        <w:rPr>
          <w:bCs/>
          <w:color w:val="000000"/>
          <w:sz w:val="28"/>
          <w:szCs w:val="28"/>
        </w:rPr>
        <w:t>050</w:t>
      </w:r>
      <w:r>
        <w:rPr>
          <w:b/>
          <w:bCs/>
          <w:color w:val="000000"/>
          <w:sz w:val="28"/>
          <w:szCs w:val="28"/>
        </w:rPr>
        <w:t xml:space="preserve"> </w:t>
      </w:r>
      <w:r>
        <w:rPr>
          <w:color w:val="000000"/>
          <w:sz w:val="28"/>
          <w:szCs w:val="28"/>
        </w:rPr>
        <w:t>заяв,</w:t>
      </w:r>
      <w:r>
        <w:rPr>
          <w:sz w:val="28"/>
          <w:szCs w:val="28"/>
        </w:rPr>
        <w:t xml:space="preserve"> а саме:</w:t>
      </w:r>
    </w:p>
    <w:p w:rsidR="00CC0BA5" w:rsidRDefault="00CC0BA5" w:rsidP="008E32D4">
      <w:pPr>
        <w:ind w:firstLine="540"/>
        <w:jc w:val="both"/>
        <w:rPr>
          <w:sz w:val="28"/>
          <w:szCs w:val="28"/>
        </w:rPr>
      </w:pPr>
      <w:r>
        <w:rPr>
          <w:sz w:val="28"/>
          <w:szCs w:val="28"/>
        </w:rPr>
        <w:t>2 675 повторна видача свідоцтва про державну реєстрацію;</w:t>
      </w:r>
    </w:p>
    <w:p w:rsidR="00CC0BA5" w:rsidRDefault="00CC0BA5" w:rsidP="008E32D4">
      <w:pPr>
        <w:ind w:firstLine="540"/>
        <w:jc w:val="both"/>
        <w:rPr>
          <w:sz w:val="28"/>
          <w:szCs w:val="28"/>
        </w:rPr>
      </w:pPr>
      <w:r>
        <w:rPr>
          <w:sz w:val="28"/>
          <w:szCs w:val="28"/>
        </w:rPr>
        <w:t>840 видача витягу з Державного реєстру актів цивільного стану;</w:t>
      </w:r>
    </w:p>
    <w:p w:rsidR="00CC0BA5" w:rsidRDefault="00CC0BA5" w:rsidP="008E32D4">
      <w:pPr>
        <w:ind w:firstLine="540"/>
        <w:jc w:val="both"/>
        <w:rPr>
          <w:sz w:val="28"/>
          <w:szCs w:val="28"/>
        </w:rPr>
      </w:pPr>
      <w:r>
        <w:rPr>
          <w:sz w:val="28"/>
          <w:szCs w:val="28"/>
        </w:rPr>
        <w:t>172 державна реєстрація розірвання шлюбу;</w:t>
      </w:r>
    </w:p>
    <w:p w:rsidR="00CC0BA5" w:rsidRDefault="00CC0BA5" w:rsidP="008E32D4">
      <w:pPr>
        <w:ind w:firstLine="540"/>
        <w:jc w:val="both"/>
        <w:rPr>
          <w:sz w:val="28"/>
          <w:szCs w:val="28"/>
        </w:rPr>
      </w:pPr>
      <w:r>
        <w:rPr>
          <w:sz w:val="28"/>
          <w:szCs w:val="28"/>
        </w:rPr>
        <w:t>48 державна реєстрація зміни імені.</w:t>
      </w:r>
    </w:p>
    <w:p w:rsidR="00CC0BA5" w:rsidRDefault="00CC0BA5" w:rsidP="008E32D4">
      <w:pPr>
        <w:pStyle w:val="c1e0e7eee2fbe9"/>
        <w:ind w:firstLine="540"/>
        <w:jc w:val="both"/>
        <w:rPr>
          <w:sz w:val="28"/>
          <w:szCs w:val="28"/>
        </w:rPr>
      </w:pPr>
      <w:r>
        <w:rPr>
          <w:sz w:val="28"/>
          <w:szCs w:val="28"/>
        </w:rPr>
        <w:t>У відділі  організовано належне зберігання та облік книг державної реєстрації актів цивільного стану, бланків свідоцтв у сфері ДРАЦС   відповідно до вимог законодавства.</w:t>
      </w:r>
    </w:p>
    <w:p w:rsidR="00CC0BA5" w:rsidRPr="008501B2" w:rsidRDefault="00CC0BA5" w:rsidP="00FB3D37">
      <w:pPr>
        <w:pStyle w:val="c1e0e7eee2fbe9"/>
        <w:ind w:firstLine="567"/>
        <w:jc w:val="both"/>
        <w:rPr>
          <w:sz w:val="20"/>
          <w:szCs w:val="20"/>
        </w:rPr>
      </w:pPr>
    </w:p>
    <w:p w:rsidR="00CC0BA5" w:rsidRPr="00FD6B89" w:rsidRDefault="00CC0BA5" w:rsidP="008501B2">
      <w:pPr>
        <w:ind w:firstLine="540"/>
        <w:rPr>
          <w:sz w:val="28"/>
          <w:szCs w:val="28"/>
        </w:rPr>
      </w:pPr>
      <w:r w:rsidRPr="00CD2BB8">
        <w:rPr>
          <w:b/>
          <w:sz w:val="28"/>
          <w:szCs w:val="28"/>
        </w:rPr>
        <w:t>Відділ реєстрації бізнесу</w:t>
      </w:r>
    </w:p>
    <w:p w:rsidR="00CC0BA5" w:rsidRDefault="00CC0BA5" w:rsidP="008501B2">
      <w:pPr>
        <w:ind w:firstLine="540"/>
        <w:jc w:val="both"/>
        <w:rPr>
          <w:sz w:val="28"/>
          <w:szCs w:val="28"/>
        </w:rPr>
      </w:pPr>
      <w:r w:rsidRPr="004810EF">
        <w:rPr>
          <w:sz w:val="28"/>
          <w:szCs w:val="28"/>
        </w:rPr>
        <w:t xml:space="preserve">Державні реєстратори надали </w:t>
      </w:r>
      <w:r w:rsidRPr="00E40615">
        <w:rPr>
          <w:bCs/>
          <w:sz w:val="28"/>
          <w:szCs w:val="28"/>
        </w:rPr>
        <w:t>7322</w:t>
      </w:r>
      <w:r>
        <w:rPr>
          <w:sz w:val="28"/>
          <w:szCs w:val="28"/>
        </w:rPr>
        <w:t xml:space="preserve"> адміністративні</w:t>
      </w:r>
      <w:r w:rsidRPr="004810EF">
        <w:rPr>
          <w:sz w:val="28"/>
          <w:szCs w:val="28"/>
        </w:rPr>
        <w:t xml:space="preserve"> послуг</w:t>
      </w:r>
      <w:r>
        <w:rPr>
          <w:sz w:val="28"/>
          <w:szCs w:val="28"/>
        </w:rPr>
        <w:t>и</w:t>
      </w:r>
      <w:r w:rsidRPr="00CD2BB8">
        <w:rPr>
          <w:sz w:val="28"/>
          <w:szCs w:val="28"/>
        </w:rPr>
        <w:t xml:space="preserve"> </w:t>
      </w:r>
      <w:r w:rsidRPr="004810EF">
        <w:rPr>
          <w:sz w:val="28"/>
          <w:szCs w:val="28"/>
        </w:rPr>
        <w:t xml:space="preserve">у сфері державної реєстрації юридичних та фізичних осіб-підприємців. </w:t>
      </w:r>
    </w:p>
    <w:p w:rsidR="00CC0BA5" w:rsidRPr="008E6755" w:rsidRDefault="00CC0BA5" w:rsidP="008501B2">
      <w:pPr>
        <w:ind w:firstLine="540"/>
        <w:jc w:val="both"/>
        <w:rPr>
          <w:sz w:val="28"/>
          <w:szCs w:val="28"/>
        </w:rPr>
      </w:pPr>
      <w:r w:rsidRPr="008E6755">
        <w:rPr>
          <w:bCs/>
          <w:color w:val="000000"/>
          <w:sz w:val="28"/>
          <w:szCs w:val="28"/>
        </w:rPr>
        <w:t>Зареєстровано</w:t>
      </w:r>
      <w:r w:rsidRPr="008E6755">
        <w:rPr>
          <w:sz w:val="28"/>
          <w:szCs w:val="28"/>
        </w:rPr>
        <w:t>:</w:t>
      </w:r>
    </w:p>
    <w:p w:rsidR="00CC0BA5" w:rsidRPr="004810EF" w:rsidRDefault="00CC0BA5" w:rsidP="008501B2">
      <w:pPr>
        <w:ind w:firstLine="540"/>
        <w:jc w:val="both"/>
        <w:rPr>
          <w:sz w:val="28"/>
          <w:szCs w:val="28"/>
        </w:rPr>
      </w:pPr>
      <w:r w:rsidRPr="00E40615">
        <w:rPr>
          <w:sz w:val="28"/>
          <w:szCs w:val="28"/>
        </w:rPr>
        <w:t xml:space="preserve"> 211</w:t>
      </w:r>
      <w:r w:rsidRPr="004810EF">
        <w:rPr>
          <w:sz w:val="28"/>
          <w:szCs w:val="28"/>
        </w:rPr>
        <w:t xml:space="preserve"> новостворених юридичних осіб;</w:t>
      </w:r>
    </w:p>
    <w:p w:rsidR="00CC0BA5" w:rsidRPr="004810EF" w:rsidRDefault="00CC0BA5" w:rsidP="008501B2">
      <w:pPr>
        <w:ind w:firstLine="540"/>
        <w:jc w:val="both"/>
        <w:rPr>
          <w:sz w:val="28"/>
          <w:szCs w:val="28"/>
        </w:rPr>
      </w:pPr>
      <w:r w:rsidRPr="00E40615">
        <w:rPr>
          <w:sz w:val="28"/>
          <w:szCs w:val="28"/>
        </w:rPr>
        <w:t xml:space="preserve">628 </w:t>
      </w:r>
      <w:r w:rsidRPr="004810EF">
        <w:rPr>
          <w:sz w:val="28"/>
          <w:szCs w:val="28"/>
        </w:rPr>
        <w:t>фізичних осіб-підприємців (далі - ФОП);</w:t>
      </w:r>
    </w:p>
    <w:p w:rsidR="00CC0BA5" w:rsidRPr="004810EF" w:rsidRDefault="00CC0BA5" w:rsidP="008501B2">
      <w:pPr>
        <w:ind w:firstLine="540"/>
        <w:jc w:val="both"/>
        <w:rPr>
          <w:sz w:val="28"/>
          <w:szCs w:val="28"/>
        </w:rPr>
      </w:pPr>
      <w:r w:rsidRPr="004810EF">
        <w:rPr>
          <w:sz w:val="28"/>
          <w:szCs w:val="28"/>
        </w:rPr>
        <w:t xml:space="preserve">понад </w:t>
      </w:r>
      <w:r w:rsidRPr="00E40615">
        <w:rPr>
          <w:bCs/>
          <w:sz w:val="28"/>
          <w:szCs w:val="28"/>
        </w:rPr>
        <w:t>3</w:t>
      </w:r>
      <w:r>
        <w:rPr>
          <w:bCs/>
          <w:sz w:val="28"/>
          <w:szCs w:val="28"/>
        </w:rPr>
        <w:t> </w:t>
      </w:r>
      <w:r w:rsidRPr="00E40615">
        <w:rPr>
          <w:bCs/>
          <w:sz w:val="28"/>
          <w:szCs w:val="28"/>
        </w:rPr>
        <w:t>500</w:t>
      </w:r>
      <w:r w:rsidRPr="00E40615">
        <w:rPr>
          <w:sz w:val="28"/>
          <w:szCs w:val="28"/>
        </w:rPr>
        <w:t xml:space="preserve"> </w:t>
      </w:r>
      <w:r w:rsidRPr="004810EF">
        <w:rPr>
          <w:sz w:val="28"/>
          <w:szCs w:val="28"/>
        </w:rPr>
        <w:t>змін до відомостей щодо юридичних осіб та ФОП;</w:t>
      </w:r>
    </w:p>
    <w:p w:rsidR="00CC0BA5" w:rsidRPr="004810EF" w:rsidRDefault="00CC0BA5" w:rsidP="008501B2">
      <w:pPr>
        <w:ind w:firstLine="540"/>
        <w:jc w:val="both"/>
        <w:rPr>
          <w:sz w:val="28"/>
          <w:szCs w:val="28"/>
        </w:rPr>
      </w:pPr>
      <w:r>
        <w:rPr>
          <w:sz w:val="28"/>
          <w:szCs w:val="28"/>
        </w:rPr>
        <w:t>припинено</w:t>
      </w:r>
      <w:r w:rsidRPr="004810EF">
        <w:rPr>
          <w:sz w:val="28"/>
          <w:szCs w:val="28"/>
        </w:rPr>
        <w:t xml:space="preserve"> понад </w:t>
      </w:r>
      <w:r w:rsidRPr="00E40615">
        <w:rPr>
          <w:bCs/>
          <w:color w:val="000000"/>
          <w:sz w:val="28"/>
          <w:szCs w:val="28"/>
        </w:rPr>
        <w:t>1</w:t>
      </w:r>
      <w:r>
        <w:rPr>
          <w:bCs/>
          <w:color w:val="000000"/>
          <w:sz w:val="28"/>
          <w:szCs w:val="28"/>
        </w:rPr>
        <w:t> </w:t>
      </w:r>
      <w:r w:rsidRPr="00E40615">
        <w:rPr>
          <w:bCs/>
          <w:color w:val="000000"/>
          <w:sz w:val="28"/>
          <w:szCs w:val="28"/>
        </w:rPr>
        <w:t xml:space="preserve">000 </w:t>
      </w:r>
      <w:r w:rsidRPr="00E40615">
        <w:rPr>
          <w:sz w:val="28"/>
          <w:szCs w:val="28"/>
        </w:rPr>
        <w:t>с</w:t>
      </w:r>
      <w:r w:rsidRPr="004810EF">
        <w:rPr>
          <w:sz w:val="28"/>
          <w:szCs w:val="28"/>
        </w:rPr>
        <w:t>уб’єктів господарювання.</w:t>
      </w:r>
    </w:p>
    <w:p w:rsidR="00CC0BA5" w:rsidRPr="004810EF" w:rsidRDefault="00CC0BA5" w:rsidP="008501B2">
      <w:pPr>
        <w:ind w:firstLine="540"/>
        <w:jc w:val="both"/>
        <w:rPr>
          <w:sz w:val="28"/>
          <w:szCs w:val="28"/>
        </w:rPr>
      </w:pPr>
      <w:r>
        <w:rPr>
          <w:sz w:val="28"/>
          <w:szCs w:val="28"/>
        </w:rPr>
        <w:t>Оформлено</w:t>
      </w:r>
      <w:r w:rsidRPr="004810EF">
        <w:rPr>
          <w:sz w:val="28"/>
          <w:szCs w:val="28"/>
        </w:rPr>
        <w:t xml:space="preserve"> понад </w:t>
      </w:r>
      <w:r w:rsidRPr="00E40615">
        <w:rPr>
          <w:bCs/>
          <w:color w:val="000000"/>
          <w:sz w:val="28"/>
          <w:szCs w:val="28"/>
        </w:rPr>
        <w:t>2</w:t>
      </w:r>
      <w:r>
        <w:rPr>
          <w:bCs/>
          <w:color w:val="000000"/>
          <w:sz w:val="28"/>
          <w:szCs w:val="28"/>
        </w:rPr>
        <w:t> </w:t>
      </w:r>
      <w:r w:rsidRPr="00E40615">
        <w:rPr>
          <w:bCs/>
          <w:color w:val="000000"/>
          <w:sz w:val="28"/>
          <w:szCs w:val="28"/>
        </w:rPr>
        <w:t>000</w:t>
      </w:r>
      <w:r w:rsidRPr="004810EF">
        <w:rPr>
          <w:sz w:val="28"/>
          <w:szCs w:val="28"/>
        </w:rPr>
        <w:t xml:space="preserve"> юридичних осіб та фізичних осіб-підприємців в межах екстериторіальності, які були належним чином відправлені та передані новим зберігачам справ. </w:t>
      </w:r>
    </w:p>
    <w:p w:rsidR="00CC0BA5" w:rsidRPr="004810EF" w:rsidRDefault="00CC0BA5" w:rsidP="008501B2">
      <w:pPr>
        <w:ind w:firstLine="540"/>
        <w:jc w:val="both"/>
        <w:rPr>
          <w:sz w:val="28"/>
          <w:szCs w:val="28"/>
        </w:rPr>
      </w:pPr>
      <w:r>
        <w:rPr>
          <w:sz w:val="28"/>
          <w:szCs w:val="28"/>
        </w:rPr>
        <w:t>Прийнято</w:t>
      </w:r>
      <w:r w:rsidRPr="004810EF">
        <w:rPr>
          <w:sz w:val="28"/>
          <w:szCs w:val="28"/>
        </w:rPr>
        <w:t xml:space="preserve"> понад </w:t>
      </w:r>
      <w:r w:rsidRPr="00E40615">
        <w:rPr>
          <w:bCs/>
          <w:color w:val="000000"/>
          <w:sz w:val="28"/>
          <w:szCs w:val="28"/>
        </w:rPr>
        <w:t>1</w:t>
      </w:r>
      <w:r>
        <w:rPr>
          <w:bCs/>
          <w:color w:val="000000"/>
          <w:sz w:val="28"/>
          <w:szCs w:val="28"/>
        </w:rPr>
        <w:t> </w:t>
      </w:r>
      <w:r w:rsidRPr="00E40615">
        <w:rPr>
          <w:bCs/>
          <w:color w:val="000000"/>
          <w:sz w:val="28"/>
          <w:szCs w:val="28"/>
        </w:rPr>
        <w:t>200</w:t>
      </w:r>
      <w:r w:rsidRPr="00E40615">
        <w:rPr>
          <w:sz w:val="28"/>
          <w:szCs w:val="28"/>
        </w:rPr>
        <w:t xml:space="preserve"> </w:t>
      </w:r>
      <w:r w:rsidRPr="004810EF">
        <w:rPr>
          <w:sz w:val="28"/>
          <w:szCs w:val="28"/>
        </w:rPr>
        <w:t>документів по проведеним реєстраційним діям по екстериторіальності від приватних нотаріусів, які, в результаті опрацювання, були взяті на облік, зняті з обліку або ж долучені до реєстраційних справ, що знаходяться в архіві відділу.</w:t>
      </w:r>
    </w:p>
    <w:p w:rsidR="00CC0BA5" w:rsidRPr="004810EF" w:rsidRDefault="00CC0BA5" w:rsidP="008501B2">
      <w:pPr>
        <w:ind w:firstLine="540"/>
        <w:jc w:val="both"/>
        <w:rPr>
          <w:sz w:val="28"/>
          <w:szCs w:val="28"/>
        </w:rPr>
      </w:pPr>
      <w:r>
        <w:rPr>
          <w:color w:val="000000"/>
          <w:sz w:val="28"/>
          <w:szCs w:val="28"/>
        </w:rPr>
        <w:t>З</w:t>
      </w:r>
      <w:r w:rsidRPr="004810EF">
        <w:rPr>
          <w:color w:val="000000"/>
          <w:sz w:val="28"/>
          <w:szCs w:val="28"/>
        </w:rPr>
        <w:t xml:space="preserve">абезпечено проведення більше </w:t>
      </w:r>
      <w:r w:rsidRPr="003077F4">
        <w:rPr>
          <w:bCs/>
          <w:color w:val="000000"/>
          <w:sz w:val="28"/>
          <w:szCs w:val="28"/>
        </w:rPr>
        <w:t>50</w:t>
      </w:r>
      <w:r w:rsidRPr="004810EF">
        <w:rPr>
          <w:color w:val="000000"/>
          <w:sz w:val="28"/>
          <w:szCs w:val="28"/>
        </w:rPr>
        <w:t xml:space="preserve"> витребувань (вилучення) на підставі судових рішень. Постійно виконувались судові рішення, які набрали законної сили щодо суб’єктів господарювання незалежно від їх місцезнаходження, що надійшли на електронну пошту ЦНАП.</w:t>
      </w:r>
    </w:p>
    <w:p w:rsidR="00CC0BA5" w:rsidRPr="004810EF" w:rsidRDefault="00CC0BA5" w:rsidP="008501B2">
      <w:pPr>
        <w:ind w:firstLine="540"/>
        <w:jc w:val="both"/>
        <w:rPr>
          <w:sz w:val="28"/>
          <w:szCs w:val="28"/>
        </w:rPr>
      </w:pPr>
      <w:r w:rsidRPr="004810EF">
        <w:rPr>
          <w:sz w:val="28"/>
          <w:szCs w:val="28"/>
        </w:rPr>
        <w:t xml:space="preserve">Відділ є зберігачем архіву, де містяться реєстраційні справи близько </w:t>
      </w:r>
      <w:r w:rsidRPr="003077F4">
        <w:rPr>
          <w:bCs/>
          <w:sz w:val="28"/>
          <w:szCs w:val="28"/>
        </w:rPr>
        <w:t>9</w:t>
      </w:r>
      <w:r>
        <w:rPr>
          <w:bCs/>
          <w:sz w:val="28"/>
          <w:szCs w:val="28"/>
        </w:rPr>
        <w:t> </w:t>
      </w:r>
      <w:r w:rsidRPr="003077F4">
        <w:rPr>
          <w:bCs/>
          <w:sz w:val="28"/>
          <w:szCs w:val="28"/>
        </w:rPr>
        <w:t>000</w:t>
      </w:r>
      <w:r w:rsidRPr="004810EF">
        <w:rPr>
          <w:sz w:val="28"/>
          <w:szCs w:val="28"/>
        </w:rPr>
        <w:t xml:space="preserve"> юридичних осіб та понад </w:t>
      </w:r>
      <w:r w:rsidRPr="003077F4">
        <w:rPr>
          <w:bCs/>
          <w:sz w:val="28"/>
          <w:szCs w:val="28"/>
        </w:rPr>
        <w:t>39</w:t>
      </w:r>
      <w:r>
        <w:rPr>
          <w:bCs/>
          <w:sz w:val="28"/>
          <w:szCs w:val="28"/>
        </w:rPr>
        <w:t> </w:t>
      </w:r>
      <w:r w:rsidRPr="003077F4">
        <w:rPr>
          <w:bCs/>
          <w:sz w:val="28"/>
          <w:szCs w:val="28"/>
        </w:rPr>
        <w:t>000</w:t>
      </w:r>
      <w:r w:rsidRPr="004810EF">
        <w:rPr>
          <w:sz w:val="28"/>
          <w:szCs w:val="28"/>
        </w:rPr>
        <w:t xml:space="preserve"> фізичних осіб-підприємців, місцем реєстрації яких є місто Луцьк. У зв’язку з постійним рухом справ (взяття/зняття з обліку; тимчасовий доступ правоохоронних органів до документів; надходження нових документів для долучення до справ; реєстрація нових суб’єктів, тощо) адміністратор відділу здійснює постійну роботу у архіві відділу. </w:t>
      </w:r>
    </w:p>
    <w:p w:rsidR="00CC0BA5" w:rsidRDefault="00CC0BA5" w:rsidP="008501B2">
      <w:pPr>
        <w:ind w:firstLine="540"/>
        <w:jc w:val="both"/>
        <w:rPr>
          <w:sz w:val="28"/>
          <w:szCs w:val="28"/>
        </w:rPr>
      </w:pPr>
      <w:r w:rsidRPr="004810EF">
        <w:rPr>
          <w:sz w:val="28"/>
          <w:szCs w:val="28"/>
        </w:rPr>
        <w:t xml:space="preserve">За надані послуги у звітному періоді до бюджету міста було сплачено близько </w:t>
      </w:r>
      <w:r w:rsidRPr="008501B2">
        <w:rPr>
          <w:bCs/>
          <w:color w:val="000000"/>
          <w:sz w:val="28"/>
          <w:szCs w:val="28"/>
        </w:rPr>
        <w:t xml:space="preserve">1 111 300 </w:t>
      </w:r>
      <w:r w:rsidRPr="008501B2">
        <w:rPr>
          <w:bCs/>
          <w:sz w:val="28"/>
          <w:szCs w:val="28"/>
        </w:rPr>
        <w:t>грн</w:t>
      </w:r>
      <w:r w:rsidRPr="008501B2">
        <w:rPr>
          <w:sz w:val="28"/>
          <w:szCs w:val="28"/>
        </w:rPr>
        <w:t xml:space="preserve"> </w:t>
      </w:r>
      <w:r w:rsidRPr="004810EF">
        <w:rPr>
          <w:sz w:val="28"/>
          <w:szCs w:val="28"/>
        </w:rPr>
        <w:t xml:space="preserve">адміністративного збору. </w:t>
      </w:r>
    </w:p>
    <w:p w:rsidR="00CC0BA5" w:rsidRDefault="00CC0BA5" w:rsidP="008501B2">
      <w:pPr>
        <w:ind w:firstLine="540"/>
        <w:rPr>
          <w:b/>
          <w:color w:val="000000"/>
          <w:sz w:val="28"/>
          <w:szCs w:val="28"/>
        </w:rPr>
      </w:pPr>
    </w:p>
    <w:p w:rsidR="00CC0BA5" w:rsidRDefault="00CC0BA5" w:rsidP="008501B2">
      <w:pPr>
        <w:ind w:firstLine="540"/>
        <w:rPr>
          <w:color w:val="000000"/>
          <w:sz w:val="28"/>
          <w:szCs w:val="28"/>
        </w:rPr>
      </w:pPr>
      <w:r>
        <w:rPr>
          <w:b/>
          <w:color w:val="000000"/>
          <w:sz w:val="28"/>
          <w:szCs w:val="28"/>
        </w:rPr>
        <w:t>Відділ о</w:t>
      </w:r>
      <w:r w:rsidRPr="00E02196">
        <w:rPr>
          <w:b/>
          <w:color w:val="000000"/>
          <w:sz w:val="28"/>
          <w:szCs w:val="28"/>
        </w:rPr>
        <w:t>формлення об’єктів нерухомості</w:t>
      </w:r>
      <w:r w:rsidRPr="00E02196">
        <w:rPr>
          <w:color w:val="000000"/>
          <w:sz w:val="28"/>
          <w:szCs w:val="28"/>
        </w:rPr>
        <w:t xml:space="preserve"> </w:t>
      </w:r>
    </w:p>
    <w:p w:rsidR="00CC0BA5" w:rsidRDefault="00CC0BA5" w:rsidP="008501B2">
      <w:pPr>
        <w:ind w:firstLine="540"/>
        <w:jc w:val="both"/>
        <w:rPr>
          <w:sz w:val="28"/>
          <w:szCs w:val="28"/>
        </w:rPr>
      </w:pPr>
      <w:r w:rsidRPr="00E02196">
        <w:rPr>
          <w:sz w:val="28"/>
          <w:szCs w:val="28"/>
        </w:rPr>
        <w:t xml:space="preserve">Адміністраторами відділу </w:t>
      </w:r>
      <w:r>
        <w:rPr>
          <w:sz w:val="28"/>
          <w:szCs w:val="28"/>
        </w:rPr>
        <w:t xml:space="preserve">забезпечено надання </w:t>
      </w:r>
      <w:r w:rsidRPr="00E02196">
        <w:rPr>
          <w:sz w:val="28"/>
          <w:szCs w:val="28"/>
        </w:rPr>
        <w:t>38</w:t>
      </w:r>
      <w:r>
        <w:rPr>
          <w:sz w:val="28"/>
          <w:szCs w:val="28"/>
        </w:rPr>
        <w:t> </w:t>
      </w:r>
      <w:r w:rsidRPr="00E02196">
        <w:rPr>
          <w:sz w:val="28"/>
          <w:szCs w:val="28"/>
        </w:rPr>
        <w:t>731 послуг</w:t>
      </w:r>
      <w:r>
        <w:rPr>
          <w:sz w:val="28"/>
          <w:szCs w:val="28"/>
        </w:rPr>
        <w:t xml:space="preserve">у, з них: </w:t>
      </w:r>
    </w:p>
    <w:p w:rsidR="00CC0BA5" w:rsidRDefault="00CC0BA5" w:rsidP="008501B2">
      <w:pPr>
        <w:ind w:firstLine="540"/>
        <w:jc w:val="both"/>
        <w:rPr>
          <w:sz w:val="28"/>
          <w:szCs w:val="28"/>
        </w:rPr>
      </w:pPr>
      <w:r>
        <w:rPr>
          <w:sz w:val="28"/>
          <w:szCs w:val="28"/>
        </w:rPr>
        <w:t>державна реєстрація прав на нерухоме майно – 12 456;</w:t>
      </w:r>
    </w:p>
    <w:p w:rsidR="00CC0BA5" w:rsidRDefault="00CC0BA5" w:rsidP="008501B2">
      <w:pPr>
        <w:ind w:firstLine="540"/>
        <w:jc w:val="both"/>
        <w:rPr>
          <w:sz w:val="28"/>
          <w:szCs w:val="28"/>
        </w:rPr>
      </w:pPr>
      <w:r>
        <w:rPr>
          <w:sz w:val="28"/>
          <w:szCs w:val="28"/>
        </w:rPr>
        <w:t>витягу Державного земельного кадастру – 3 337;</w:t>
      </w:r>
    </w:p>
    <w:p w:rsidR="00CC0BA5" w:rsidRDefault="00CC0BA5" w:rsidP="008501B2">
      <w:pPr>
        <w:ind w:firstLine="540"/>
        <w:jc w:val="both"/>
        <w:rPr>
          <w:sz w:val="28"/>
          <w:szCs w:val="28"/>
        </w:rPr>
      </w:pPr>
      <w:r>
        <w:rPr>
          <w:sz w:val="28"/>
          <w:szCs w:val="28"/>
        </w:rPr>
        <w:t>будівництва, земельних ресурсів – 5 428;</w:t>
      </w:r>
    </w:p>
    <w:p w:rsidR="00CC0BA5" w:rsidRDefault="00CC0BA5" w:rsidP="008501B2">
      <w:pPr>
        <w:ind w:firstLine="540"/>
        <w:jc w:val="both"/>
        <w:rPr>
          <w:sz w:val="28"/>
          <w:szCs w:val="28"/>
        </w:rPr>
      </w:pPr>
      <w:r>
        <w:rPr>
          <w:sz w:val="28"/>
          <w:szCs w:val="28"/>
        </w:rPr>
        <w:t>державного архітектурно-будівельного контролю – 2 821;</w:t>
      </w:r>
    </w:p>
    <w:p w:rsidR="00CC0BA5" w:rsidRDefault="00CC0BA5" w:rsidP="008501B2">
      <w:pPr>
        <w:ind w:firstLine="540"/>
        <w:jc w:val="both"/>
        <w:rPr>
          <w:sz w:val="28"/>
          <w:szCs w:val="28"/>
        </w:rPr>
      </w:pPr>
      <w:r>
        <w:rPr>
          <w:sz w:val="28"/>
          <w:szCs w:val="28"/>
        </w:rPr>
        <w:t>оформлення дозвільних процедур – 4 </w:t>
      </w:r>
      <w:bookmarkStart w:id="0" w:name="_GoBack"/>
      <w:bookmarkEnd w:id="0"/>
      <w:r>
        <w:rPr>
          <w:sz w:val="28"/>
          <w:szCs w:val="28"/>
        </w:rPr>
        <w:t>442.</w:t>
      </w:r>
    </w:p>
    <w:p w:rsidR="00CC0BA5" w:rsidRDefault="00CC0BA5" w:rsidP="008501B2">
      <w:pPr>
        <w:ind w:firstLine="540"/>
        <w:jc w:val="both"/>
        <w:rPr>
          <w:sz w:val="28"/>
          <w:szCs w:val="28"/>
        </w:rPr>
      </w:pPr>
      <w:r>
        <w:rPr>
          <w:sz w:val="28"/>
          <w:szCs w:val="28"/>
        </w:rPr>
        <w:tab/>
      </w:r>
      <w:r w:rsidRPr="00E02196">
        <w:rPr>
          <w:sz w:val="28"/>
          <w:szCs w:val="28"/>
        </w:rPr>
        <w:t xml:space="preserve">Відділом було надано платних адміністративних послуг загальною сумою орієнтовно </w:t>
      </w:r>
      <w:r>
        <w:rPr>
          <w:sz w:val="28"/>
          <w:szCs w:val="28"/>
        </w:rPr>
        <w:t>1 </w:t>
      </w:r>
      <w:r w:rsidRPr="008501B2">
        <w:rPr>
          <w:sz w:val="28"/>
          <w:szCs w:val="28"/>
        </w:rPr>
        <w:t>318 277 грн</w:t>
      </w:r>
      <w:r>
        <w:rPr>
          <w:sz w:val="28"/>
          <w:szCs w:val="28"/>
        </w:rPr>
        <w:t>. Однак,</w:t>
      </w:r>
      <w:r w:rsidRPr="00E02196">
        <w:rPr>
          <w:sz w:val="28"/>
          <w:szCs w:val="28"/>
        </w:rPr>
        <w:t xml:space="preserve"> кількість втраченої вигоди за подані справи за які не здійснювалася сплата адміністративного збору становить орієнтовно </w:t>
      </w:r>
      <w:r w:rsidRPr="008501B2">
        <w:rPr>
          <w:sz w:val="28"/>
          <w:szCs w:val="28"/>
        </w:rPr>
        <w:t>1</w:t>
      </w:r>
      <w:r>
        <w:rPr>
          <w:sz w:val="28"/>
          <w:szCs w:val="28"/>
        </w:rPr>
        <w:t> </w:t>
      </w:r>
      <w:r w:rsidRPr="008501B2">
        <w:rPr>
          <w:sz w:val="28"/>
          <w:szCs w:val="28"/>
        </w:rPr>
        <w:t>500</w:t>
      </w:r>
      <w:r>
        <w:rPr>
          <w:sz w:val="28"/>
          <w:szCs w:val="28"/>
        </w:rPr>
        <w:t> </w:t>
      </w:r>
      <w:r w:rsidRPr="008501B2">
        <w:rPr>
          <w:sz w:val="28"/>
          <w:szCs w:val="28"/>
        </w:rPr>
        <w:t>000 грн,</w:t>
      </w:r>
      <w:r w:rsidRPr="00E02196">
        <w:rPr>
          <w:sz w:val="28"/>
          <w:szCs w:val="28"/>
        </w:rPr>
        <w:t xml:space="preserve"> до цих справ можна віднести справи які подані органами державної влади, органами місцевого самоврядування та так зване перенесення відомостей фізичними особами та суб’єктами господарювання зі старого реєстру про зареєстровані речові права до 2013 року. </w:t>
      </w:r>
    </w:p>
    <w:p w:rsidR="00CC0BA5" w:rsidRDefault="00CC0BA5" w:rsidP="008501B2">
      <w:pPr>
        <w:ind w:firstLine="540"/>
        <w:jc w:val="both"/>
        <w:rPr>
          <w:sz w:val="28"/>
          <w:szCs w:val="28"/>
        </w:rPr>
      </w:pPr>
      <w:r w:rsidRPr="00E02196">
        <w:rPr>
          <w:sz w:val="28"/>
          <w:szCs w:val="28"/>
        </w:rPr>
        <w:t xml:space="preserve">Серед основних позитивних тенденцій відділу є: </w:t>
      </w:r>
    </w:p>
    <w:p w:rsidR="00CC0BA5" w:rsidRDefault="00CC0BA5" w:rsidP="008501B2">
      <w:pPr>
        <w:ind w:firstLine="540"/>
        <w:jc w:val="both"/>
        <w:rPr>
          <w:sz w:val="28"/>
          <w:szCs w:val="28"/>
        </w:rPr>
      </w:pPr>
      <w:r w:rsidRPr="00E02196">
        <w:rPr>
          <w:sz w:val="28"/>
          <w:szCs w:val="28"/>
        </w:rPr>
        <w:t xml:space="preserve">надання консультацій громадянам стосовно внесення майна (квартир, будинків) в державний реєстр речових прав на нерухоме майно, яке було пошкоджено або знищене в результаті збройної агресії Російської Федерації на території України; </w:t>
      </w:r>
    </w:p>
    <w:p w:rsidR="00CC0BA5" w:rsidRDefault="00CC0BA5" w:rsidP="008501B2">
      <w:pPr>
        <w:ind w:firstLine="540"/>
        <w:jc w:val="both"/>
        <w:rPr>
          <w:sz w:val="28"/>
          <w:szCs w:val="28"/>
        </w:rPr>
      </w:pPr>
      <w:r w:rsidRPr="00E02196">
        <w:rPr>
          <w:sz w:val="28"/>
          <w:szCs w:val="28"/>
        </w:rPr>
        <w:t xml:space="preserve">допомога у внесені (через додаток ДІЯ - єВідновлення) заяв на відшкодування пошкодженого чи знищеного майна громадян; заяв про виплату; роз’яснення чинного законодавства стосовно перенесення відомостей про право власності на нерухоме майно (гаражі, квартири, будинки, земельні ділянки) які були зареєстровані до 2013 року; </w:t>
      </w:r>
    </w:p>
    <w:p w:rsidR="00CC0BA5" w:rsidRDefault="00CC0BA5" w:rsidP="008501B2">
      <w:pPr>
        <w:ind w:firstLine="540"/>
        <w:jc w:val="both"/>
        <w:rPr>
          <w:sz w:val="28"/>
          <w:szCs w:val="28"/>
        </w:rPr>
      </w:pPr>
      <w:r w:rsidRPr="00E02196">
        <w:rPr>
          <w:sz w:val="28"/>
          <w:szCs w:val="28"/>
        </w:rPr>
        <w:t>збільшення кількості адміністраторів</w:t>
      </w:r>
      <w:r>
        <w:rPr>
          <w:sz w:val="28"/>
          <w:szCs w:val="28"/>
        </w:rPr>
        <w:t>, які отримали</w:t>
      </w:r>
      <w:r w:rsidRPr="00E02196">
        <w:rPr>
          <w:sz w:val="28"/>
          <w:szCs w:val="28"/>
        </w:rPr>
        <w:t xml:space="preserve"> доступи одночасно до декількох реєстрів в різних сферах для надання значно більшої кількості адміністративних послуг. </w:t>
      </w:r>
    </w:p>
    <w:p w:rsidR="00CC0BA5" w:rsidRPr="00E02196" w:rsidRDefault="00CC0BA5" w:rsidP="008501B2">
      <w:pPr>
        <w:ind w:firstLine="540"/>
        <w:jc w:val="both"/>
        <w:rPr>
          <w:sz w:val="28"/>
          <w:szCs w:val="28"/>
        </w:rPr>
      </w:pPr>
      <w:r w:rsidRPr="00E02196">
        <w:rPr>
          <w:sz w:val="28"/>
          <w:szCs w:val="28"/>
        </w:rPr>
        <w:t>Також</w:t>
      </w:r>
      <w:r>
        <w:rPr>
          <w:sz w:val="28"/>
          <w:szCs w:val="28"/>
        </w:rPr>
        <w:t>,</w:t>
      </w:r>
      <w:r w:rsidRPr="00E02196">
        <w:rPr>
          <w:sz w:val="28"/>
          <w:szCs w:val="28"/>
        </w:rPr>
        <w:t xml:space="preserve"> адмін</w:t>
      </w:r>
      <w:r>
        <w:rPr>
          <w:sz w:val="28"/>
          <w:szCs w:val="28"/>
        </w:rPr>
        <w:t>істраторами відділу забезпечується</w:t>
      </w:r>
      <w:r w:rsidRPr="00E02196">
        <w:rPr>
          <w:sz w:val="28"/>
          <w:szCs w:val="28"/>
        </w:rPr>
        <w:t xml:space="preserve"> внесення в Єдиний електронний реєстр в сфері будівництва (ЄДРСБ) повідомлення та декларації про початок та завершення будівельних робіт об’єктів будівництва, а також здійснюється внесення інформації у формі заяв стосовно об’єктів на які присвоюється поштова адреса. Проводиться на постійній основі робота стосовно першочерговості надання адміністративних послуг військовослужбовцям та маломобільним особам (особам з інвалідністю). </w:t>
      </w:r>
    </w:p>
    <w:p w:rsidR="00CC0BA5" w:rsidRPr="008501B2" w:rsidRDefault="00CC0BA5" w:rsidP="008501B2">
      <w:pPr>
        <w:jc w:val="both"/>
        <w:rPr>
          <w:color w:val="000000"/>
          <w:sz w:val="20"/>
          <w:szCs w:val="20"/>
        </w:rPr>
      </w:pPr>
    </w:p>
    <w:p w:rsidR="00CC0BA5" w:rsidRPr="00FB3D37" w:rsidRDefault="00CC0BA5" w:rsidP="008501B2">
      <w:pPr>
        <w:ind w:firstLine="540"/>
        <w:jc w:val="both"/>
        <w:rPr>
          <w:sz w:val="28"/>
          <w:szCs w:val="28"/>
        </w:rPr>
      </w:pPr>
      <w:r>
        <w:rPr>
          <w:rFonts w:eastAsia="Times New Roman"/>
          <w:b/>
          <w:bCs/>
          <w:color w:val="000000"/>
          <w:sz w:val="28"/>
          <w:szCs w:val="28"/>
          <w:lang w:eastAsia="ru-RU"/>
        </w:rPr>
        <w:t>Відділ звернень громадян</w:t>
      </w:r>
      <w:r>
        <w:rPr>
          <w:rFonts w:eastAsia="Times New Roman"/>
          <w:color w:val="000000"/>
          <w:sz w:val="28"/>
          <w:szCs w:val="28"/>
          <w:lang w:eastAsia="ru-RU"/>
        </w:rPr>
        <w:t xml:space="preserve"> </w:t>
      </w:r>
    </w:p>
    <w:p w:rsidR="00CC0BA5" w:rsidRDefault="00CC0BA5" w:rsidP="008501B2">
      <w:pPr>
        <w:shd w:val="clear" w:color="auto" w:fill="FFFFFF"/>
        <w:ind w:firstLine="540"/>
        <w:jc w:val="both"/>
        <w:rPr>
          <w:sz w:val="27"/>
          <w:szCs w:val="27"/>
        </w:rPr>
      </w:pPr>
      <w:r>
        <w:rPr>
          <w:color w:val="000000"/>
          <w:spacing w:val="3"/>
          <w:sz w:val="28"/>
          <w:szCs w:val="28"/>
        </w:rPr>
        <w:t>За</w:t>
      </w:r>
      <w:r>
        <w:rPr>
          <w:rFonts w:eastAsia="Times New Roman"/>
          <w:color w:val="000000"/>
          <w:spacing w:val="3"/>
          <w:sz w:val="28"/>
          <w:szCs w:val="28"/>
          <w:lang w:eastAsia="ru-RU"/>
        </w:rPr>
        <w:t xml:space="preserve">реєстровано </w:t>
      </w:r>
      <w:r>
        <w:rPr>
          <w:color w:val="000000"/>
          <w:spacing w:val="3"/>
          <w:sz w:val="28"/>
          <w:szCs w:val="28"/>
        </w:rPr>
        <w:t xml:space="preserve">4 193 звернення громадян, адресованих керівництву міської ради. З них: </w:t>
      </w:r>
      <w:r>
        <w:rPr>
          <w:rFonts w:eastAsia="Times New Roman"/>
          <w:color w:val="000000"/>
          <w:spacing w:val="3"/>
          <w:sz w:val="28"/>
          <w:szCs w:val="28"/>
          <w:lang w:eastAsia="ru-RU"/>
        </w:rPr>
        <w:t>137</w:t>
      </w:r>
      <w:r>
        <w:rPr>
          <w:color w:val="000000"/>
          <w:spacing w:val="3"/>
          <w:sz w:val="28"/>
          <w:szCs w:val="28"/>
        </w:rPr>
        <w:t xml:space="preserve"> звернень отримано під час проведення онлайн </w:t>
      </w:r>
      <w:r>
        <w:rPr>
          <w:rStyle w:val="CharStyle4"/>
          <w:spacing w:val="-1"/>
          <w:sz w:val="28"/>
          <w:szCs w:val="28"/>
          <w:lang w:val="uk-UA"/>
        </w:rPr>
        <w:t xml:space="preserve">– </w:t>
      </w:r>
      <w:r>
        <w:rPr>
          <w:color w:val="000000"/>
          <w:spacing w:val="3"/>
          <w:sz w:val="28"/>
          <w:szCs w:val="28"/>
        </w:rPr>
        <w:t xml:space="preserve">прийомів громадян та </w:t>
      </w:r>
      <w:r>
        <w:rPr>
          <w:rFonts w:eastAsia="Times New Roman"/>
          <w:color w:val="000000"/>
          <w:spacing w:val="3"/>
          <w:sz w:val="28"/>
          <w:szCs w:val="28"/>
          <w:lang w:eastAsia="ru-RU"/>
        </w:rPr>
        <w:t>4 056</w:t>
      </w:r>
      <w:r>
        <w:rPr>
          <w:color w:val="000000"/>
          <w:spacing w:val="3"/>
          <w:sz w:val="28"/>
          <w:szCs w:val="28"/>
        </w:rPr>
        <w:t xml:space="preserve"> – письмових.</w:t>
      </w:r>
    </w:p>
    <w:p w:rsidR="00CC0BA5" w:rsidRDefault="00CC0BA5" w:rsidP="008501B2">
      <w:pPr>
        <w:pStyle w:val="WW-"/>
        <w:ind w:firstLine="540"/>
        <w:rPr>
          <w:szCs w:val="27"/>
        </w:rPr>
      </w:pPr>
      <w:r>
        <w:rPr>
          <w:rStyle w:val="CharStyle4"/>
          <w:rFonts w:cs="Liberation Serif"/>
          <w:sz w:val="28"/>
          <w:szCs w:val="28"/>
          <w:lang w:val="uk-UA"/>
        </w:rPr>
        <w:t>Опрацьовано 1 269 електронних звернень.</w:t>
      </w:r>
      <w:r>
        <w:rPr>
          <w:rStyle w:val="CharStyle4"/>
          <w:rFonts w:cs="Liberation Serif"/>
          <w:b/>
          <w:bCs/>
          <w:sz w:val="28"/>
          <w:szCs w:val="28"/>
          <w:lang w:val="uk-UA"/>
        </w:rPr>
        <w:tab/>
      </w:r>
    </w:p>
    <w:p w:rsidR="00CC0BA5" w:rsidRPr="008501B2" w:rsidRDefault="00CC0BA5" w:rsidP="008501B2">
      <w:pPr>
        <w:pStyle w:val="WW-"/>
        <w:ind w:firstLine="540"/>
        <w:rPr>
          <w:sz w:val="28"/>
          <w:szCs w:val="28"/>
        </w:rPr>
      </w:pPr>
      <w:r w:rsidRPr="008501B2">
        <w:rPr>
          <w:sz w:val="28"/>
          <w:szCs w:val="28"/>
        </w:rPr>
        <w:t>Н</w:t>
      </w:r>
      <w:r w:rsidRPr="008501B2">
        <w:rPr>
          <w:spacing w:val="2"/>
          <w:sz w:val="28"/>
          <w:szCs w:val="28"/>
        </w:rPr>
        <w:t>айактуальнішими в звітному році були звернення з питань</w:t>
      </w:r>
      <w:r w:rsidRPr="008501B2">
        <w:rPr>
          <w:sz w:val="28"/>
          <w:szCs w:val="28"/>
        </w:rPr>
        <w:t>:</w:t>
      </w:r>
    </w:p>
    <w:p w:rsidR="00CC0BA5" w:rsidRPr="008501B2" w:rsidRDefault="00CC0BA5" w:rsidP="008501B2">
      <w:pPr>
        <w:pStyle w:val="WW-"/>
        <w:ind w:firstLine="540"/>
        <w:rPr>
          <w:sz w:val="28"/>
          <w:szCs w:val="28"/>
        </w:rPr>
      </w:pPr>
      <w:r w:rsidRPr="008501B2">
        <w:rPr>
          <w:sz w:val="28"/>
          <w:szCs w:val="28"/>
        </w:rPr>
        <w:t>комунального господарства - 807;</w:t>
      </w:r>
    </w:p>
    <w:p w:rsidR="00CC0BA5" w:rsidRPr="008501B2" w:rsidRDefault="00CC0BA5" w:rsidP="008501B2">
      <w:pPr>
        <w:pStyle w:val="WW-"/>
        <w:ind w:firstLine="540"/>
        <w:rPr>
          <w:sz w:val="28"/>
          <w:szCs w:val="28"/>
        </w:rPr>
      </w:pPr>
      <w:r w:rsidRPr="008501B2">
        <w:rPr>
          <w:sz w:val="28"/>
          <w:szCs w:val="28"/>
        </w:rPr>
        <w:t>земельних відносин – 544;</w:t>
      </w:r>
    </w:p>
    <w:p w:rsidR="00CC0BA5" w:rsidRPr="008501B2" w:rsidRDefault="00CC0BA5" w:rsidP="008501B2">
      <w:pPr>
        <w:pStyle w:val="WW-"/>
        <w:ind w:firstLine="540"/>
        <w:rPr>
          <w:sz w:val="28"/>
          <w:szCs w:val="28"/>
        </w:rPr>
      </w:pPr>
      <w:r w:rsidRPr="008501B2">
        <w:rPr>
          <w:sz w:val="28"/>
          <w:szCs w:val="28"/>
        </w:rPr>
        <w:t>соціального захисту населення – 340;</w:t>
      </w:r>
    </w:p>
    <w:p w:rsidR="00CC0BA5" w:rsidRPr="008501B2" w:rsidRDefault="00CC0BA5" w:rsidP="008501B2">
      <w:pPr>
        <w:pStyle w:val="WW-"/>
        <w:ind w:firstLine="540"/>
        <w:rPr>
          <w:sz w:val="28"/>
          <w:szCs w:val="28"/>
        </w:rPr>
      </w:pPr>
      <w:r w:rsidRPr="008501B2">
        <w:rPr>
          <w:sz w:val="28"/>
          <w:szCs w:val="28"/>
        </w:rPr>
        <w:t>житлової політики – 242;</w:t>
      </w:r>
    </w:p>
    <w:p w:rsidR="00CC0BA5" w:rsidRPr="008501B2" w:rsidRDefault="00CC0BA5" w:rsidP="008501B2">
      <w:pPr>
        <w:pStyle w:val="WW-"/>
        <w:ind w:firstLine="540"/>
        <w:rPr>
          <w:szCs w:val="27"/>
        </w:rPr>
      </w:pPr>
      <w:r w:rsidRPr="008501B2">
        <w:rPr>
          <w:sz w:val="28"/>
          <w:szCs w:val="28"/>
        </w:rPr>
        <w:t>транспорту та перевезень – 237.</w:t>
      </w:r>
    </w:p>
    <w:p w:rsidR="00CC0BA5" w:rsidRDefault="00CC0BA5" w:rsidP="008501B2">
      <w:pPr>
        <w:ind w:firstLine="540"/>
        <w:jc w:val="both"/>
        <w:rPr>
          <w:sz w:val="27"/>
          <w:szCs w:val="27"/>
        </w:rPr>
      </w:pPr>
      <w:r>
        <w:rPr>
          <w:rStyle w:val="CharStyle4"/>
          <w:spacing w:val="-1"/>
          <w:sz w:val="28"/>
          <w:szCs w:val="28"/>
          <w:lang w:val="uk-UA"/>
        </w:rPr>
        <w:t>За результатами розгляду порушених питань  –  третя частина  вирішена позитивно – 1 554; надано роз’яснення  –  2 286; і лише 47 – відмовлено у задоволені.</w:t>
      </w:r>
    </w:p>
    <w:p w:rsidR="00CC0BA5" w:rsidRDefault="00CC0BA5" w:rsidP="008501B2">
      <w:pPr>
        <w:shd w:val="clear" w:color="auto" w:fill="FFFFFF"/>
        <w:ind w:firstLine="540"/>
        <w:jc w:val="both"/>
        <w:rPr>
          <w:sz w:val="27"/>
          <w:szCs w:val="27"/>
        </w:rPr>
      </w:pPr>
      <w:r>
        <w:rPr>
          <w:rStyle w:val="CharStyle4"/>
          <w:lang w:val="uk-UA"/>
        </w:rPr>
        <w:t>П</w:t>
      </w:r>
      <w:r>
        <w:rPr>
          <w:rStyle w:val="CharStyle4"/>
          <w:rFonts w:cs="Liberation Serif"/>
          <w:sz w:val="28"/>
          <w:szCs w:val="28"/>
          <w:lang w:val="uk-UA"/>
        </w:rPr>
        <w:t>родовжув</w:t>
      </w:r>
      <w:r>
        <w:rPr>
          <w:rStyle w:val="CharStyle4"/>
          <w:rFonts w:eastAsia="Times New Roman" w:cs="Liberation Serif"/>
          <w:sz w:val="28"/>
          <w:szCs w:val="28"/>
          <w:lang w:val="uk-UA"/>
        </w:rPr>
        <w:t>алась</w:t>
      </w:r>
      <w:r>
        <w:rPr>
          <w:rStyle w:val="CharStyle4"/>
          <w:rFonts w:cs="Liberation Serif"/>
          <w:sz w:val="28"/>
          <w:szCs w:val="28"/>
          <w:lang w:val="uk-UA"/>
        </w:rPr>
        <w:t xml:space="preserve"> робота з електронними петиціями, реалізації</w:t>
      </w:r>
      <w:r>
        <w:rPr>
          <w:rStyle w:val="CharStyle4"/>
          <w:rFonts w:cs="Liberation Serif"/>
          <w:b/>
          <w:bCs/>
          <w:sz w:val="28"/>
          <w:szCs w:val="28"/>
          <w:lang w:val="uk-UA"/>
        </w:rPr>
        <w:t xml:space="preserve"> </w:t>
      </w:r>
      <w:r>
        <w:rPr>
          <w:rStyle w:val="CharStyle4"/>
          <w:rFonts w:cs="Liberation Serif"/>
          <w:sz w:val="28"/>
          <w:szCs w:val="28"/>
          <w:lang w:val="uk-UA"/>
        </w:rPr>
        <w:t>спільного проєкту</w:t>
      </w:r>
      <w:r>
        <w:rPr>
          <w:rStyle w:val="CharStyle4"/>
          <w:rFonts w:cs="Liberation Serif"/>
          <w:b/>
          <w:bCs/>
          <w:sz w:val="28"/>
          <w:szCs w:val="28"/>
          <w:lang w:val="uk-UA"/>
        </w:rPr>
        <w:t xml:space="preserve"> </w:t>
      </w:r>
      <w:r>
        <w:rPr>
          <w:rStyle w:val="CharStyle4"/>
          <w:rFonts w:cs="Liberation Serif"/>
          <w:b/>
          <w:bCs/>
          <w:color w:val="333333"/>
          <w:spacing w:val="3"/>
          <w:sz w:val="28"/>
          <w:szCs w:val="28"/>
          <w:highlight w:val="white"/>
          <w:lang w:val="uk-UA"/>
        </w:rPr>
        <w:t>«</w:t>
      </w:r>
      <w:r>
        <w:rPr>
          <w:rStyle w:val="CharStyle4"/>
          <w:rFonts w:cs="Liberation Serif"/>
          <w:sz w:val="28"/>
          <w:szCs w:val="28"/>
          <w:lang w:val="uk-UA"/>
        </w:rPr>
        <w:t>Відкрите місто</w:t>
      </w:r>
      <w:r>
        <w:rPr>
          <w:rStyle w:val="CharStyle4"/>
          <w:rFonts w:cs="Liberation Serif"/>
          <w:b/>
          <w:bCs/>
          <w:color w:val="333333"/>
          <w:spacing w:val="3"/>
          <w:sz w:val="28"/>
          <w:szCs w:val="28"/>
          <w:highlight w:val="white"/>
          <w:lang w:val="uk-UA"/>
        </w:rPr>
        <w:t>»</w:t>
      </w:r>
      <w:r>
        <w:rPr>
          <w:rStyle w:val="CharStyle4"/>
          <w:rFonts w:cs="Liberation Serif"/>
          <w:sz w:val="28"/>
          <w:szCs w:val="28"/>
          <w:lang w:val="uk-UA"/>
        </w:rPr>
        <w:t>:</w:t>
      </w:r>
      <w:r>
        <w:rPr>
          <w:rStyle w:val="CharStyle4"/>
          <w:rFonts w:cs="Liberation Serif"/>
          <w:b/>
          <w:bCs/>
          <w:sz w:val="28"/>
          <w:szCs w:val="28"/>
          <w:lang w:val="uk-UA"/>
        </w:rPr>
        <w:t xml:space="preserve"> </w:t>
      </w:r>
      <w:r>
        <w:rPr>
          <w:rStyle w:val="CharStyle4"/>
          <w:rFonts w:cs="Liberation Serif"/>
          <w:sz w:val="28"/>
          <w:szCs w:val="28"/>
          <w:lang w:val="uk-UA"/>
        </w:rPr>
        <w:t>посилення участі громадян у розвитку</w:t>
      </w:r>
      <w:r>
        <w:rPr>
          <w:rStyle w:val="CharStyle4"/>
          <w:rFonts w:cs="Liberation Serif"/>
          <w:b/>
          <w:bCs/>
          <w:sz w:val="28"/>
          <w:szCs w:val="28"/>
          <w:lang w:val="uk-UA"/>
        </w:rPr>
        <w:t xml:space="preserve"> </w:t>
      </w:r>
      <w:r>
        <w:rPr>
          <w:rStyle w:val="CharStyle4"/>
          <w:rFonts w:cs="Liberation Serif"/>
          <w:sz w:val="28"/>
          <w:szCs w:val="28"/>
          <w:lang w:val="uk-UA"/>
        </w:rPr>
        <w:t>місцевої громади</w:t>
      </w:r>
      <w:r>
        <w:rPr>
          <w:rStyle w:val="CharStyle4"/>
          <w:rFonts w:cs="Liberation Serif"/>
          <w:b/>
          <w:bCs/>
          <w:color w:val="333333"/>
          <w:spacing w:val="3"/>
          <w:sz w:val="28"/>
          <w:szCs w:val="28"/>
          <w:highlight w:val="white"/>
          <w:lang w:val="uk-UA"/>
        </w:rPr>
        <w:t>»</w:t>
      </w:r>
      <w:r>
        <w:rPr>
          <w:rStyle w:val="CharStyle4"/>
          <w:rFonts w:cs="Liberation Serif"/>
          <w:b/>
          <w:bCs/>
          <w:sz w:val="28"/>
          <w:szCs w:val="28"/>
          <w:lang w:val="uk-UA"/>
        </w:rPr>
        <w:t xml:space="preserve"> </w:t>
      </w:r>
      <w:r>
        <w:rPr>
          <w:rStyle w:val="CharStyle4"/>
          <w:rFonts w:cs="Liberation Serif"/>
          <w:sz w:val="28"/>
          <w:szCs w:val="28"/>
          <w:lang w:val="uk-UA"/>
        </w:rPr>
        <w:t>в м. Луцьку.</w:t>
      </w:r>
    </w:p>
    <w:p w:rsidR="00CC0BA5" w:rsidRPr="008501B2" w:rsidRDefault="00CC0BA5" w:rsidP="00E36FF4">
      <w:pPr>
        <w:shd w:val="clear" w:color="auto" w:fill="FFFFFF"/>
        <w:spacing w:line="322" w:lineRule="exact"/>
        <w:jc w:val="both"/>
        <w:rPr>
          <w:rStyle w:val="CharStyle4"/>
          <w:sz w:val="20"/>
          <w:szCs w:val="20"/>
          <w:lang w:val="uk-UA"/>
        </w:rPr>
      </w:pPr>
    </w:p>
    <w:p w:rsidR="00CC0BA5" w:rsidRDefault="00CC0BA5" w:rsidP="008501B2">
      <w:pPr>
        <w:ind w:firstLine="540"/>
        <w:jc w:val="center"/>
        <w:rPr>
          <w:b/>
          <w:sz w:val="28"/>
          <w:szCs w:val="28"/>
        </w:rPr>
      </w:pPr>
      <w:r>
        <w:rPr>
          <w:b/>
          <w:sz w:val="28"/>
          <w:szCs w:val="28"/>
        </w:rPr>
        <w:t>4</w:t>
      </w:r>
      <w:r w:rsidRPr="00C32B8D">
        <w:rPr>
          <w:b/>
          <w:sz w:val="28"/>
          <w:szCs w:val="28"/>
        </w:rPr>
        <w:t>. Якість обслуговування та робота з громадянами.</w:t>
      </w:r>
    </w:p>
    <w:p w:rsidR="00CC0BA5" w:rsidRDefault="00CC0BA5" w:rsidP="008501B2">
      <w:pPr>
        <w:ind w:firstLine="540"/>
        <w:jc w:val="both"/>
        <w:rPr>
          <w:sz w:val="28"/>
          <w:szCs w:val="28"/>
        </w:rPr>
      </w:pPr>
      <w:r w:rsidRPr="0068684F">
        <w:rPr>
          <w:sz w:val="28"/>
          <w:szCs w:val="28"/>
        </w:rPr>
        <w:t>У діяльності</w:t>
      </w:r>
      <w:r>
        <w:rPr>
          <w:sz w:val="28"/>
          <w:szCs w:val="28"/>
        </w:rPr>
        <w:t xml:space="preserve"> </w:t>
      </w:r>
      <w:r w:rsidRPr="0068684F">
        <w:rPr>
          <w:sz w:val="28"/>
          <w:szCs w:val="28"/>
        </w:rPr>
        <w:t>ЦНАП о</w:t>
      </w:r>
      <w:r>
        <w:rPr>
          <w:sz w:val="28"/>
          <w:szCs w:val="28"/>
        </w:rPr>
        <w:t>сновна увага приділяється якості</w:t>
      </w:r>
      <w:r w:rsidRPr="0068684F">
        <w:rPr>
          <w:sz w:val="28"/>
          <w:szCs w:val="28"/>
        </w:rPr>
        <w:t xml:space="preserve"> </w:t>
      </w:r>
      <w:r>
        <w:rPr>
          <w:sz w:val="28"/>
          <w:szCs w:val="28"/>
        </w:rPr>
        <w:t>обслугов</w:t>
      </w:r>
      <w:r w:rsidRPr="0068684F">
        <w:rPr>
          <w:sz w:val="28"/>
          <w:szCs w:val="28"/>
        </w:rPr>
        <w:t>ування</w:t>
      </w:r>
      <w:r>
        <w:rPr>
          <w:sz w:val="28"/>
          <w:szCs w:val="28"/>
        </w:rPr>
        <w:t xml:space="preserve">, дотриманню стандартів етики та процедур. </w:t>
      </w:r>
    </w:p>
    <w:p w:rsidR="00CC0BA5" w:rsidRDefault="00CC0BA5" w:rsidP="008501B2">
      <w:pPr>
        <w:ind w:firstLine="540"/>
        <w:jc w:val="both"/>
        <w:rPr>
          <w:sz w:val="28"/>
          <w:szCs w:val="28"/>
        </w:rPr>
      </w:pPr>
      <w:r>
        <w:rPr>
          <w:sz w:val="28"/>
          <w:szCs w:val="28"/>
        </w:rPr>
        <w:t xml:space="preserve">Упродовж року у соціальних мережах - сторінках ЦНАП у фейсбуці та інстаграмі – розміщено 582 </w:t>
      </w:r>
      <w:r w:rsidRPr="008303A3">
        <w:rPr>
          <w:sz w:val="28"/>
          <w:szCs w:val="28"/>
        </w:rPr>
        <w:t>новинні</w:t>
      </w:r>
      <w:r>
        <w:rPr>
          <w:sz w:val="28"/>
          <w:szCs w:val="28"/>
        </w:rPr>
        <w:t xml:space="preserve"> публікації. Статті містили інформацію про зміни у законодавстві, новини в різних сферах надання адміністративних послуг та інше. Завдяки ретельному підбору інформації для висвітлення у 2025 році більше, ніж у чотири рази зросла кількість переглядів публікацій на сторінці «Фейсбук»  - 964 тис. Також зріс інтерес у громадськості до офіційного сайту ЦНАП (</w:t>
      </w:r>
      <w:hyperlink r:id="rId7" w:history="1">
        <w:r>
          <w:rPr>
            <w:rStyle w:val="Hyperlink"/>
            <w:sz w:val="28"/>
            <w:szCs w:val="28"/>
          </w:rPr>
          <w:t>https://cnap.lutskrada.gov.ua/</w:t>
        </w:r>
      </w:hyperlink>
      <w:r>
        <w:rPr>
          <w:sz w:val="28"/>
          <w:szCs w:val="28"/>
        </w:rPr>
        <w:t xml:space="preserve">). В середньому щоденно – 1 700 переглядів. Розміщено 78 новинних інформацій, а також 423 інформаційні картки адміністративних послуг та заяв до них. Стільки ж оновлень інформаційних карток послуг здійснено на офіційному сайті Луцької міської ради у розділі «ЦНАП». </w:t>
      </w:r>
    </w:p>
    <w:p w:rsidR="00CC0BA5" w:rsidRDefault="00CC0BA5" w:rsidP="008501B2">
      <w:pPr>
        <w:ind w:firstLine="540"/>
        <w:jc w:val="both"/>
        <w:rPr>
          <w:sz w:val="28"/>
          <w:szCs w:val="28"/>
        </w:rPr>
      </w:pPr>
      <w:r>
        <w:rPr>
          <w:sz w:val="28"/>
          <w:szCs w:val="28"/>
        </w:rPr>
        <w:t xml:space="preserve">Чат-бот СВОЇ у 2025 році охопив 1 185 користувачів, до яких надходили меседжі про найбільш вагомі новини у роботі ЦНАП. </w:t>
      </w:r>
    </w:p>
    <w:p w:rsidR="00CC0BA5" w:rsidRDefault="00CC0BA5" w:rsidP="008501B2">
      <w:pPr>
        <w:ind w:firstLine="540"/>
        <w:jc w:val="both"/>
        <w:rPr>
          <w:sz w:val="28"/>
          <w:szCs w:val="28"/>
        </w:rPr>
      </w:pPr>
      <w:r>
        <w:rPr>
          <w:sz w:val="28"/>
          <w:szCs w:val="28"/>
        </w:rPr>
        <w:t>Постійними читачами сторінок ЦНАП у соціальних мережах є 5 176 користувачів.</w:t>
      </w:r>
    </w:p>
    <w:p w:rsidR="00CC0BA5" w:rsidRDefault="00CC0BA5" w:rsidP="008501B2">
      <w:pPr>
        <w:ind w:firstLine="540"/>
        <w:jc w:val="both"/>
        <w:rPr>
          <w:sz w:val="28"/>
          <w:szCs w:val="28"/>
        </w:rPr>
      </w:pPr>
      <w:r>
        <w:rPr>
          <w:sz w:val="28"/>
          <w:szCs w:val="28"/>
        </w:rPr>
        <w:t>Внаслідок популяризації сервісів зворотного зв’язку (онлайн портал     «Все буде Луцько!!! «15-80»,  мобільного застосунку «15-80 Луцьк» та цілодобової контактної лінії) кількість звернень на гарячу лінію «15-80» сягнула майже 20 тисяч. Зросла кількість звернень в яких жителі територіальної громади висловлюють вдячність за оперативне та якісне реагування на їхні звернення.</w:t>
      </w:r>
    </w:p>
    <w:p w:rsidR="00CC0BA5" w:rsidRDefault="00CC0BA5" w:rsidP="008501B2">
      <w:pPr>
        <w:ind w:firstLine="540"/>
        <w:jc w:val="both"/>
        <w:rPr>
          <w:sz w:val="28"/>
          <w:szCs w:val="28"/>
        </w:rPr>
      </w:pPr>
      <w:r>
        <w:rPr>
          <w:sz w:val="28"/>
          <w:szCs w:val="28"/>
        </w:rPr>
        <w:t xml:space="preserve">В ефірах місцевих телекомпаній висвітлювалось 10 сюжетів (ТРК «Аверс» – 6; Суспільне Луцьк – 4). Керівництво департаменту обговорювало актуальні питання надання адміністративних послуг в двох прямих ефірах ТРК «Аверс». </w:t>
      </w:r>
    </w:p>
    <w:p w:rsidR="00CC0BA5" w:rsidRPr="008501B2" w:rsidRDefault="00CC0BA5" w:rsidP="008E6755">
      <w:pPr>
        <w:spacing w:line="200" w:lineRule="atLeast"/>
        <w:jc w:val="center"/>
        <w:rPr>
          <w:b/>
          <w:sz w:val="20"/>
          <w:szCs w:val="20"/>
        </w:rPr>
      </w:pPr>
    </w:p>
    <w:p w:rsidR="00CC0BA5" w:rsidRDefault="00CC0BA5" w:rsidP="008501B2">
      <w:pPr>
        <w:spacing w:line="200" w:lineRule="atLeast"/>
        <w:ind w:firstLine="540"/>
        <w:jc w:val="center"/>
        <w:rPr>
          <w:b/>
          <w:sz w:val="28"/>
          <w:szCs w:val="28"/>
        </w:rPr>
      </w:pPr>
      <w:r>
        <w:rPr>
          <w:b/>
          <w:sz w:val="28"/>
          <w:szCs w:val="28"/>
        </w:rPr>
        <w:t xml:space="preserve">5. Соціальний вплив та доступність </w:t>
      </w:r>
      <w:r w:rsidRPr="007E2370">
        <w:rPr>
          <w:b/>
          <w:sz w:val="28"/>
          <w:szCs w:val="28"/>
        </w:rPr>
        <w:t>ЦНАП</w:t>
      </w:r>
      <w:r>
        <w:rPr>
          <w:b/>
          <w:sz w:val="28"/>
          <w:szCs w:val="28"/>
        </w:rPr>
        <w:t xml:space="preserve">  </w:t>
      </w:r>
      <w:r w:rsidRPr="007E2370">
        <w:rPr>
          <w:b/>
          <w:sz w:val="28"/>
          <w:szCs w:val="28"/>
        </w:rPr>
        <w:t>для різних категорій</w:t>
      </w:r>
      <w:r>
        <w:rPr>
          <w:b/>
          <w:sz w:val="28"/>
          <w:szCs w:val="28"/>
        </w:rPr>
        <w:t xml:space="preserve"> населення.</w:t>
      </w:r>
    </w:p>
    <w:p w:rsidR="00CC0BA5" w:rsidRPr="005D0D25" w:rsidRDefault="00CC0BA5" w:rsidP="00136845">
      <w:pPr>
        <w:pStyle w:val="BodyText"/>
        <w:spacing w:after="0"/>
        <w:ind w:firstLine="540"/>
        <w:jc w:val="both"/>
      </w:pPr>
      <w:r w:rsidRPr="00CF5A75">
        <w:rPr>
          <w:rFonts w:ascii="Times New Roman" w:hAnsi="Times New Roman"/>
          <w:sz w:val="28"/>
          <w:szCs w:val="28"/>
        </w:rPr>
        <w:t>З метою забезпечення доступу громадян для отримання адміністративних послуг функціонує сервіс «Мобільний адміністратор», який дозволяє надавати адміністративні послуги за місцем проживання суб’єктів звернень з обмеженими можливостями. За звітний період здійснен</w:t>
      </w:r>
      <w:r w:rsidRPr="00CF5A75">
        <w:rPr>
          <w:rFonts w:ascii="Times New Roman" w:hAnsi="Times New Roman"/>
          <w:color w:val="000000"/>
          <w:sz w:val="28"/>
          <w:szCs w:val="28"/>
        </w:rPr>
        <w:t>о 41 виїзд.</w:t>
      </w:r>
      <w:r>
        <w:t xml:space="preserve"> </w:t>
      </w:r>
      <w:r w:rsidRPr="007E2370">
        <w:rPr>
          <w:rFonts w:ascii="Times New Roman" w:hAnsi="Times New Roman"/>
          <w:sz w:val="28"/>
          <w:szCs w:val="28"/>
        </w:rPr>
        <w:t>Виїзди адміністраторів стосувалися питань реєстрації та зняття з реєстрації місця проживання, набуття права власності на нерухоме майно, відновлення документів та ін.</w:t>
      </w:r>
    </w:p>
    <w:p w:rsidR="00CC0BA5" w:rsidRDefault="00CC0BA5" w:rsidP="00136845">
      <w:pPr>
        <w:ind w:firstLine="540"/>
        <w:jc w:val="both"/>
        <w:rPr>
          <w:sz w:val="28"/>
          <w:szCs w:val="28"/>
        </w:rPr>
      </w:pPr>
      <w:r>
        <w:rPr>
          <w:sz w:val="28"/>
          <w:szCs w:val="28"/>
        </w:rPr>
        <w:t>Продовжили працювати</w:t>
      </w:r>
      <w:r w:rsidRPr="007E2370">
        <w:rPr>
          <w:sz w:val="28"/>
          <w:szCs w:val="28"/>
        </w:rPr>
        <w:t xml:space="preserve"> дві філії ЦНАП: у густонаселеному мікрорайоні (пр</w:t>
      </w:r>
      <w:r>
        <w:rPr>
          <w:sz w:val="28"/>
          <w:szCs w:val="28"/>
        </w:rPr>
        <w:t>осп. </w:t>
      </w:r>
      <w:r w:rsidRPr="007E2370">
        <w:rPr>
          <w:sz w:val="28"/>
          <w:szCs w:val="28"/>
        </w:rPr>
        <w:t xml:space="preserve">Соборності, 18) та найбільш зручному для </w:t>
      </w:r>
      <w:r>
        <w:rPr>
          <w:sz w:val="28"/>
          <w:szCs w:val="28"/>
        </w:rPr>
        <w:t>жителів приєднаних громад (вул. </w:t>
      </w:r>
      <w:r w:rsidRPr="007E2370">
        <w:rPr>
          <w:sz w:val="28"/>
          <w:szCs w:val="28"/>
        </w:rPr>
        <w:t xml:space="preserve">Ковельська, 53). Відтак, із загальної кількості наданих послуг </w:t>
      </w:r>
      <w:r>
        <w:rPr>
          <w:sz w:val="28"/>
          <w:szCs w:val="28"/>
        </w:rPr>
        <w:t>– 21 072 надано у філіях (15 389</w:t>
      </w:r>
      <w:r w:rsidRPr="007E2370">
        <w:rPr>
          <w:sz w:val="28"/>
          <w:szCs w:val="28"/>
        </w:rPr>
        <w:t xml:space="preserve"> </w:t>
      </w:r>
      <w:r>
        <w:rPr>
          <w:sz w:val="28"/>
          <w:szCs w:val="28"/>
        </w:rPr>
        <w:t>– у філії № 1, 3 839</w:t>
      </w:r>
      <w:r w:rsidRPr="007E2370">
        <w:rPr>
          <w:sz w:val="28"/>
          <w:szCs w:val="28"/>
        </w:rPr>
        <w:t xml:space="preserve"> </w:t>
      </w:r>
      <w:r>
        <w:rPr>
          <w:sz w:val="28"/>
          <w:szCs w:val="28"/>
        </w:rPr>
        <w:t>–</w:t>
      </w:r>
      <w:r w:rsidRPr="007E2370">
        <w:rPr>
          <w:sz w:val="28"/>
          <w:szCs w:val="28"/>
        </w:rPr>
        <w:t xml:space="preserve"> у філії № 2). Адміністратори ЦНАП зг</w:t>
      </w:r>
      <w:r>
        <w:rPr>
          <w:sz w:val="28"/>
          <w:szCs w:val="28"/>
        </w:rPr>
        <w:t>ідно графіка надавали послуги у</w:t>
      </w:r>
      <w:r w:rsidRPr="007E2370">
        <w:rPr>
          <w:sz w:val="28"/>
          <w:szCs w:val="28"/>
        </w:rPr>
        <w:t xml:space="preserve"> віддалених робочих місяцях, а саме:</w:t>
      </w:r>
    </w:p>
    <w:p w:rsidR="00CC0BA5" w:rsidRDefault="00CC0BA5" w:rsidP="00136845">
      <w:pPr>
        <w:ind w:firstLine="540"/>
        <w:jc w:val="both"/>
        <w:rPr>
          <w:sz w:val="28"/>
          <w:szCs w:val="28"/>
        </w:rPr>
      </w:pPr>
      <w:r>
        <w:rPr>
          <w:sz w:val="28"/>
          <w:szCs w:val="28"/>
        </w:rPr>
        <w:t>Княгининок – 541</w:t>
      </w:r>
      <w:r w:rsidRPr="007E2370">
        <w:rPr>
          <w:sz w:val="28"/>
          <w:szCs w:val="28"/>
        </w:rPr>
        <w:t>;</w:t>
      </w:r>
    </w:p>
    <w:p w:rsidR="00CC0BA5" w:rsidRDefault="00CC0BA5" w:rsidP="00136845">
      <w:pPr>
        <w:ind w:firstLine="540"/>
        <w:jc w:val="both"/>
        <w:rPr>
          <w:sz w:val="28"/>
          <w:szCs w:val="28"/>
        </w:rPr>
      </w:pPr>
      <w:r>
        <w:rPr>
          <w:sz w:val="28"/>
          <w:szCs w:val="28"/>
        </w:rPr>
        <w:t>Жидичин – 297</w:t>
      </w:r>
      <w:r w:rsidRPr="007E2370">
        <w:rPr>
          <w:sz w:val="28"/>
          <w:szCs w:val="28"/>
        </w:rPr>
        <w:t>;</w:t>
      </w:r>
    </w:p>
    <w:p w:rsidR="00CC0BA5" w:rsidRDefault="00CC0BA5" w:rsidP="00136845">
      <w:pPr>
        <w:ind w:firstLine="540"/>
        <w:jc w:val="both"/>
        <w:rPr>
          <w:sz w:val="28"/>
          <w:szCs w:val="28"/>
        </w:rPr>
      </w:pPr>
      <w:r>
        <w:rPr>
          <w:sz w:val="28"/>
          <w:szCs w:val="28"/>
        </w:rPr>
        <w:t>Прилуцьке – 276</w:t>
      </w:r>
      <w:r w:rsidRPr="007E2370">
        <w:rPr>
          <w:sz w:val="28"/>
          <w:szCs w:val="28"/>
        </w:rPr>
        <w:t>;</w:t>
      </w:r>
    </w:p>
    <w:p w:rsidR="00CC0BA5" w:rsidRDefault="00CC0BA5" w:rsidP="00136845">
      <w:pPr>
        <w:ind w:firstLine="540"/>
        <w:jc w:val="both"/>
        <w:rPr>
          <w:sz w:val="28"/>
          <w:szCs w:val="28"/>
        </w:rPr>
      </w:pPr>
      <w:r w:rsidRPr="007E2370">
        <w:rPr>
          <w:sz w:val="28"/>
          <w:szCs w:val="28"/>
        </w:rPr>
        <w:t>Заборол</w:t>
      </w:r>
      <w:r>
        <w:rPr>
          <w:sz w:val="28"/>
          <w:szCs w:val="28"/>
        </w:rPr>
        <w:t>ь</w:t>
      </w:r>
      <w:r w:rsidRPr="007E2370">
        <w:rPr>
          <w:sz w:val="28"/>
          <w:szCs w:val="28"/>
        </w:rPr>
        <w:t xml:space="preserve"> – </w:t>
      </w:r>
      <w:r>
        <w:rPr>
          <w:sz w:val="28"/>
          <w:szCs w:val="28"/>
        </w:rPr>
        <w:t>317</w:t>
      </w:r>
      <w:r w:rsidRPr="007E2370">
        <w:rPr>
          <w:sz w:val="28"/>
          <w:szCs w:val="28"/>
        </w:rPr>
        <w:t>;</w:t>
      </w:r>
    </w:p>
    <w:p w:rsidR="00CC0BA5" w:rsidRDefault="00CC0BA5" w:rsidP="00136845">
      <w:pPr>
        <w:ind w:firstLine="540"/>
        <w:jc w:val="both"/>
        <w:rPr>
          <w:sz w:val="28"/>
          <w:szCs w:val="28"/>
        </w:rPr>
      </w:pPr>
      <w:r>
        <w:rPr>
          <w:sz w:val="28"/>
          <w:szCs w:val="28"/>
        </w:rPr>
        <w:t>Боголюби – 324;</w:t>
      </w:r>
    </w:p>
    <w:p w:rsidR="00CC0BA5" w:rsidRPr="007E2370" w:rsidRDefault="00CC0BA5" w:rsidP="00136845">
      <w:pPr>
        <w:ind w:firstLine="540"/>
        <w:jc w:val="both"/>
        <w:rPr>
          <w:sz w:val="28"/>
          <w:szCs w:val="28"/>
        </w:rPr>
      </w:pPr>
      <w:r w:rsidRPr="007E2370">
        <w:rPr>
          <w:sz w:val="28"/>
          <w:szCs w:val="28"/>
          <w:shd w:val="clear" w:color="auto" w:fill="FFFFFF"/>
        </w:rPr>
        <w:t>КП «Медичний центр реабілітації учасників бойових дій Луцької міськ</w:t>
      </w:r>
      <w:r>
        <w:rPr>
          <w:sz w:val="28"/>
          <w:szCs w:val="28"/>
          <w:shd w:val="clear" w:color="auto" w:fill="FFFFFF"/>
        </w:rPr>
        <w:t>ої територіальної громади» – 80</w:t>
      </w:r>
      <w:r w:rsidRPr="007E2370">
        <w:rPr>
          <w:sz w:val="28"/>
          <w:szCs w:val="28"/>
          <w:shd w:val="clear" w:color="auto" w:fill="FFFFFF"/>
        </w:rPr>
        <w:t>.</w:t>
      </w:r>
    </w:p>
    <w:p w:rsidR="00CC0BA5" w:rsidRPr="007E2370" w:rsidRDefault="00CC0BA5" w:rsidP="00136845">
      <w:pPr>
        <w:pStyle w:val="BodyText"/>
        <w:spacing w:after="0" w:line="200" w:lineRule="atLeast"/>
        <w:ind w:firstLine="540"/>
        <w:jc w:val="both"/>
        <w:rPr>
          <w:rFonts w:ascii="Times New Roman" w:hAnsi="Times New Roman"/>
          <w:sz w:val="28"/>
          <w:szCs w:val="28"/>
        </w:rPr>
      </w:pPr>
      <w:r w:rsidRPr="007E2370">
        <w:rPr>
          <w:rFonts w:ascii="Times New Roman" w:hAnsi="Times New Roman"/>
          <w:sz w:val="28"/>
          <w:szCs w:val="28"/>
          <w:shd w:val="clear" w:color="auto" w:fill="FFFFFF"/>
        </w:rPr>
        <w:t xml:space="preserve">Для створення більш комфортних умов для жителів громади у ЦНАПі щодня та </w:t>
      </w:r>
      <w:r>
        <w:rPr>
          <w:rFonts w:ascii="Times New Roman" w:hAnsi="Times New Roman"/>
          <w:sz w:val="28"/>
          <w:szCs w:val="28"/>
          <w:shd w:val="clear" w:color="auto" w:fill="FFFFFF"/>
        </w:rPr>
        <w:t>у</w:t>
      </w:r>
      <w:r w:rsidRPr="007E2370">
        <w:rPr>
          <w:rFonts w:ascii="Times New Roman" w:hAnsi="Times New Roman"/>
          <w:sz w:val="28"/>
          <w:szCs w:val="28"/>
          <w:shd w:val="clear" w:color="auto" w:fill="FFFFFF"/>
        </w:rPr>
        <w:t xml:space="preserve"> філіях (згідно графіка) здійснюють прийом громадян спеціалісти Головного управління Пенсійного фонду України у Волинській області, а також надають послуги фахівці Луцької філії Волинського обласного центру зайнятості, КУ </w:t>
      </w:r>
      <w:r w:rsidRPr="007E2370">
        <w:rPr>
          <w:rFonts w:ascii="Times New Roman" w:hAnsi="Times New Roman"/>
          <w:sz w:val="28"/>
          <w:szCs w:val="28"/>
        </w:rPr>
        <w:t>«</w:t>
      </w:r>
      <w:r w:rsidRPr="007E2370">
        <w:rPr>
          <w:rFonts w:ascii="Times New Roman" w:hAnsi="Times New Roman"/>
          <w:sz w:val="28"/>
          <w:szCs w:val="28"/>
          <w:shd w:val="clear" w:color="auto" w:fill="FFFFFF"/>
        </w:rPr>
        <w:t>Луцький міський трудовий архів</w:t>
      </w:r>
      <w:r w:rsidRPr="007E2370">
        <w:rPr>
          <w:rFonts w:ascii="Times New Roman" w:hAnsi="Times New Roman"/>
          <w:sz w:val="28"/>
          <w:szCs w:val="28"/>
        </w:rPr>
        <w:t>»</w:t>
      </w:r>
      <w:r w:rsidRPr="007E2370">
        <w:rPr>
          <w:rFonts w:ascii="Times New Roman" w:hAnsi="Times New Roman"/>
          <w:sz w:val="28"/>
          <w:szCs w:val="28"/>
          <w:shd w:val="clear" w:color="auto" w:fill="FFFFFF"/>
        </w:rPr>
        <w:t>.</w:t>
      </w:r>
    </w:p>
    <w:p w:rsidR="00CC0BA5" w:rsidRPr="00136845" w:rsidRDefault="00CC0BA5" w:rsidP="00246969">
      <w:pPr>
        <w:rPr>
          <w:sz w:val="20"/>
          <w:szCs w:val="20"/>
        </w:rPr>
      </w:pPr>
    </w:p>
    <w:p w:rsidR="00CC0BA5" w:rsidRPr="007E2370" w:rsidRDefault="00CC0BA5" w:rsidP="00246969">
      <w:pPr>
        <w:jc w:val="center"/>
        <w:rPr>
          <w:sz w:val="28"/>
          <w:szCs w:val="28"/>
        </w:rPr>
      </w:pPr>
      <w:r>
        <w:rPr>
          <w:b/>
          <w:sz w:val="28"/>
          <w:szCs w:val="28"/>
        </w:rPr>
        <w:t>6. </w:t>
      </w:r>
      <w:r w:rsidRPr="007E2370">
        <w:rPr>
          <w:b/>
          <w:sz w:val="28"/>
          <w:szCs w:val="28"/>
        </w:rPr>
        <w:t>Фінансова складова</w:t>
      </w:r>
      <w:r>
        <w:rPr>
          <w:b/>
          <w:sz w:val="28"/>
          <w:szCs w:val="28"/>
        </w:rPr>
        <w:t>.</w:t>
      </w:r>
    </w:p>
    <w:p w:rsidR="00CC0BA5" w:rsidRPr="00136845" w:rsidRDefault="00CC0BA5" w:rsidP="00136845">
      <w:pPr>
        <w:ind w:firstLine="567"/>
        <w:jc w:val="both"/>
        <w:rPr>
          <w:sz w:val="28"/>
          <w:szCs w:val="28"/>
        </w:rPr>
      </w:pPr>
      <w:r w:rsidRPr="007E2370">
        <w:rPr>
          <w:sz w:val="28"/>
          <w:szCs w:val="28"/>
        </w:rPr>
        <w:t>Для роботи ЦНАП затверджено кошторисні призначення</w:t>
      </w:r>
      <w:r>
        <w:rPr>
          <w:sz w:val="28"/>
          <w:szCs w:val="28"/>
        </w:rPr>
        <w:t xml:space="preserve"> зі змінами</w:t>
      </w:r>
      <w:r w:rsidRPr="007E2370">
        <w:rPr>
          <w:sz w:val="28"/>
          <w:szCs w:val="28"/>
        </w:rPr>
        <w:t xml:space="preserve"> на суму </w:t>
      </w:r>
      <w:r w:rsidRPr="00136845">
        <w:rPr>
          <w:sz w:val="28"/>
          <w:szCs w:val="28"/>
        </w:rPr>
        <w:t>37 809 200 грн,</w:t>
      </w:r>
      <w:r w:rsidRPr="007E2370">
        <w:rPr>
          <w:sz w:val="28"/>
          <w:szCs w:val="28"/>
        </w:rPr>
        <w:t xml:space="preserve"> з них за загальним фондом </w:t>
      </w:r>
      <w:r>
        <w:rPr>
          <w:sz w:val="28"/>
          <w:szCs w:val="28"/>
        </w:rPr>
        <w:t>37 232 2</w:t>
      </w:r>
      <w:r w:rsidRPr="007E2370">
        <w:rPr>
          <w:sz w:val="28"/>
          <w:szCs w:val="28"/>
        </w:rPr>
        <w:t xml:space="preserve">00 грн та бюджету розвитку </w:t>
      </w:r>
      <w:r w:rsidRPr="00136845">
        <w:rPr>
          <w:sz w:val="28"/>
          <w:szCs w:val="28"/>
        </w:rPr>
        <w:t>577 000  грн.</w:t>
      </w:r>
      <w:r w:rsidRPr="007E2370">
        <w:rPr>
          <w:sz w:val="28"/>
          <w:szCs w:val="28"/>
        </w:rPr>
        <w:t xml:space="preserve"> Фактичне використання бюджетних коштів склало </w:t>
      </w:r>
      <w:r w:rsidRPr="00136845">
        <w:rPr>
          <w:sz w:val="28"/>
          <w:szCs w:val="28"/>
        </w:rPr>
        <w:t>37 125 898,27 грн, з</w:t>
      </w:r>
      <w:r w:rsidRPr="007E2370">
        <w:rPr>
          <w:sz w:val="28"/>
          <w:szCs w:val="28"/>
        </w:rPr>
        <w:t xml:space="preserve"> них за загальним фондом </w:t>
      </w:r>
      <w:r>
        <w:rPr>
          <w:sz w:val="28"/>
          <w:szCs w:val="28"/>
        </w:rPr>
        <w:t>–</w:t>
      </w:r>
      <w:r w:rsidRPr="007E2370">
        <w:rPr>
          <w:sz w:val="28"/>
          <w:szCs w:val="28"/>
        </w:rPr>
        <w:t xml:space="preserve"> </w:t>
      </w:r>
      <w:r w:rsidRPr="00136845">
        <w:rPr>
          <w:sz w:val="28"/>
          <w:szCs w:val="28"/>
        </w:rPr>
        <w:t>36 744 390,86 грн</w:t>
      </w:r>
      <w:r w:rsidRPr="007E2370">
        <w:rPr>
          <w:sz w:val="28"/>
          <w:szCs w:val="28"/>
        </w:rPr>
        <w:t xml:space="preserve"> та бюджетом розвитку</w:t>
      </w:r>
      <w:r>
        <w:rPr>
          <w:sz w:val="28"/>
          <w:szCs w:val="28"/>
        </w:rPr>
        <w:t xml:space="preserve"> </w:t>
      </w:r>
      <w:r w:rsidRPr="005D0D25">
        <w:rPr>
          <w:b/>
          <w:sz w:val="28"/>
          <w:szCs w:val="28"/>
        </w:rPr>
        <w:t xml:space="preserve">– </w:t>
      </w:r>
      <w:r w:rsidRPr="00136845">
        <w:rPr>
          <w:sz w:val="28"/>
          <w:szCs w:val="28"/>
        </w:rPr>
        <w:t>381 507,41 грн.</w:t>
      </w:r>
    </w:p>
    <w:p w:rsidR="00CC0BA5" w:rsidRPr="007E2370" w:rsidRDefault="00CC0BA5" w:rsidP="00136845">
      <w:pPr>
        <w:pStyle w:val="ListParagraph"/>
        <w:ind w:left="57" w:firstLine="567"/>
        <w:jc w:val="both"/>
        <w:rPr>
          <w:sz w:val="28"/>
          <w:szCs w:val="28"/>
        </w:rPr>
      </w:pPr>
      <w:r w:rsidRPr="007E2370">
        <w:rPr>
          <w:sz w:val="28"/>
          <w:szCs w:val="28"/>
        </w:rPr>
        <w:t xml:space="preserve">Витрати на оновлення обладнання – </w:t>
      </w:r>
      <w:r>
        <w:rPr>
          <w:sz w:val="28"/>
          <w:szCs w:val="28"/>
        </w:rPr>
        <w:t>542 855</w:t>
      </w:r>
      <w:r w:rsidRPr="007E2370">
        <w:rPr>
          <w:sz w:val="28"/>
          <w:szCs w:val="28"/>
        </w:rPr>
        <w:t>,</w:t>
      </w:r>
      <w:r>
        <w:rPr>
          <w:sz w:val="28"/>
          <w:szCs w:val="28"/>
        </w:rPr>
        <w:t>63</w:t>
      </w:r>
      <w:r w:rsidRPr="007E2370">
        <w:rPr>
          <w:sz w:val="28"/>
          <w:szCs w:val="28"/>
        </w:rPr>
        <w:t xml:space="preserve"> грн.</w:t>
      </w:r>
    </w:p>
    <w:p w:rsidR="00CC0BA5" w:rsidRPr="007E2370" w:rsidRDefault="00CC0BA5" w:rsidP="00136845">
      <w:pPr>
        <w:ind w:firstLine="567"/>
        <w:jc w:val="both"/>
        <w:rPr>
          <w:sz w:val="28"/>
          <w:szCs w:val="28"/>
        </w:rPr>
      </w:pPr>
      <w:r w:rsidRPr="007E2370">
        <w:rPr>
          <w:sz w:val="28"/>
          <w:szCs w:val="28"/>
        </w:rPr>
        <w:t xml:space="preserve">Надходження від надання адміністративних послуг до міського бюджету </w:t>
      </w:r>
      <w:r w:rsidRPr="00F43E7C">
        <w:rPr>
          <w:sz w:val="28"/>
          <w:szCs w:val="28"/>
        </w:rPr>
        <w:t xml:space="preserve">становило </w:t>
      </w:r>
      <w:r w:rsidRPr="00136845">
        <w:rPr>
          <w:sz w:val="28"/>
          <w:szCs w:val="28"/>
        </w:rPr>
        <w:t>19 618 918,79 грн</w:t>
      </w:r>
      <w:r>
        <w:rPr>
          <w:sz w:val="28"/>
          <w:szCs w:val="28"/>
        </w:rPr>
        <w:t xml:space="preserve"> </w:t>
      </w:r>
      <w:r w:rsidRPr="007E2370">
        <w:rPr>
          <w:sz w:val="28"/>
          <w:szCs w:val="28"/>
        </w:rPr>
        <w:t>(окрім надходжень до державного бюджету).</w:t>
      </w:r>
    </w:p>
    <w:p w:rsidR="00CC0BA5" w:rsidRPr="007E2370" w:rsidRDefault="00CC0BA5" w:rsidP="00136845">
      <w:pPr>
        <w:ind w:firstLine="567"/>
        <w:jc w:val="both"/>
        <w:rPr>
          <w:sz w:val="28"/>
          <w:szCs w:val="28"/>
        </w:rPr>
      </w:pPr>
      <w:r w:rsidRPr="007E2370">
        <w:rPr>
          <w:sz w:val="28"/>
          <w:szCs w:val="28"/>
        </w:rPr>
        <w:t xml:space="preserve">Міжнародна технічна підтримка у рамках програми «Електронне урядування задля підзвітності влади та участі громади (EGAP)», що фінансується Урядом Швейцарської Конфедерації через Швейцарську агенцію розвитку і співробітництва (SDC), на суму </w:t>
      </w:r>
      <w:r>
        <w:rPr>
          <w:sz w:val="28"/>
          <w:szCs w:val="28"/>
        </w:rPr>
        <w:t>98 000,00</w:t>
      </w:r>
      <w:r w:rsidRPr="007E2370">
        <w:rPr>
          <w:sz w:val="28"/>
          <w:szCs w:val="28"/>
        </w:rPr>
        <w:t xml:space="preserve"> грн (</w:t>
      </w:r>
      <w:r>
        <w:rPr>
          <w:sz w:val="28"/>
          <w:szCs w:val="28"/>
        </w:rPr>
        <w:t>обладнання і предмети довгострокового користування</w:t>
      </w:r>
      <w:r w:rsidRPr="007E2370">
        <w:rPr>
          <w:sz w:val="28"/>
          <w:szCs w:val="28"/>
        </w:rPr>
        <w:t xml:space="preserve">). </w:t>
      </w:r>
    </w:p>
    <w:p w:rsidR="00CC0BA5" w:rsidRPr="00136845" w:rsidRDefault="00CC0BA5" w:rsidP="00C32B8D">
      <w:pPr>
        <w:ind w:firstLine="567"/>
        <w:jc w:val="both"/>
        <w:rPr>
          <w:b/>
          <w:sz w:val="20"/>
          <w:szCs w:val="20"/>
        </w:rPr>
      </w:pPr>
    </w:p>
    <w:p w:rsidR="00CC0BA5" w:rsidRDefault="00CC0BA5" w:rsidP="00246969">
      <w:pPr>
        <w:jc w:val="center"/>
        <w:rPr>
          <w:b/>
          <w:sz w:val="28"/>
          <w:szCs w:val="28"/>
        </w:rPr>
      </w:pPr>
      <w:r>
        <w:rPr>
          <w:b/>
          <w:sz w:val="28"/>
          <w:szCs w:val="28"/>
        </w:rPr>
        <w:t>7. Виклики та труднощі.</w:t>
      </w:r>
    </w:p>
    <w:p w:rsidR="00CC0BA5" w:rsidRDefault="00CC0BA5" w:rsidP="00136845">
      <w:pPr>
        <w:ind w:firstLine="540"/>
        <w:jc w:val="both"/>
        <w:rPr>
          <w:sz w:val="28"/>
          <w:szCs w:val="28"/>
        </w:rPr>
      </w:pPr>
      <w:r>
        <w:rPr>
          <w:b/>
          <w:sz w:val="28"/>
          <w:szCs w:val="28"/>
        </w:rPr>
        <w:tab/>
      </w:r>
      <w:r w:rsidRPr="005D0D25">
        <w:rPr>
          <w:sz w:val="28"/>
          <w:szCs w:val="28"/>
        </w:rPr>
        <w:t>Надання значної частини адміністративних послуг залежить від стабільної роботи державних електронних реєстрів. Періодичні технічні збої або регламентні обмеження у доступі до них призводить до затримок у наданні послуг, що не залежить від роботи ЦНАП, але сприймаються відвідувачами як недоліки Центру.</w:t>
      </w:r>
      <w:r>
        <w:rPr>
          <w:sz w:val="28"/>
          <w:szCs w:val="28"/>
        </w:rPr>
        <w:t xml:space="preserve"> </w:t>
      </w:r>
    </w:p>
    <w:p w:rsidR="00CC0BA5" w:rsidRDefault="00CC0BA5" w:rsidP="00136845">
      <w:pPr>
        <w:ind w:firstLine="540"/>
        <w:jc w:val="both"/>
        <w:rPr>
          <w:sz w:val="28"/>
          <w:szCs w:val="28"/>
        </w:rPr>
      </w:pPr>
      <w:r>
        <w:rPr>
          <w:sz w:val="28"/>
          <w:szCs w:val="28"/>
        </w:rPr>
        <w:t>Часті зміни у законодавстві у сфері надання адміністративних послуг потребують постійного навчання працівників та оперативного корегування внутрішніх процесів. В окремих випадках це ускладнює якість надання адміністративних послуг та створює додаткове навантаження на персонал. Існуючі площі ЦНАП не завжди дозволяє забезпечити комфортні умови для відвідувачів у години пікового навантаження, зокрема для маломобільних груп населення, батьків з дітьми та осіб похилого віку. Особливої уваги потребують ветерани війни та члени їх родин.</w:t>
      </w:r>
    </w:p>
    <w:p w:rsidR="00CC0BA5" w:rsidRDefault="00CC0BA5" w:rsidP="00136845">
      <w:pPr>
        <w:ind w:firstLine="540"/>
        <w:jc w:val="both"/>
        <w:rPr>
          <w:sz w:val="28"/>
          <w:szCs w:val="28"/>
        </w:rPr>
      </w:pPr>
      <w:r>
        <w:rPr>
          <w:sz w:val="28"/>
          <w:szCs w:val="28"/>
        </w:rPr>
        <w:t>П</w:t>
      </w:r>
      <w:r w:rsidRPr="007E2370">
        <w:rPr>
          <w:sz w:val="28"/>
          <w:szCs w:val="28"/>
        </w:rPr>
        <w:t>оклад</w:t>
      </w:r>
      <w:r>
        <w:rPr>
          <w:sz w:val="28"/>
          <w:szCs w:val="28"/>
        </w:rPr>
        <w:t>ання нетипових функцій (</w:t>
      </w:r>
      <w:r w:rsidRPr="007E2370">
        <w:rPr>
          <w:sz w:val="28"/>
          <w:szCs w:val="28"/>
        </w:rPr>
        <w:t>надання довідки про несудимість, яка не є в переліку адмінпослуг ЦНАП), перевантаженість (пов’язана із максимальним сприянням усім бажаючим актуалізувати військово-обл</w:t>
      </w:r>
      <w:r>
        <w:rPr>
          <w:sz w:val="28"/>
          <w:szCs w:val="28"/>
        </w:rPr>
        <w:t>ікові дані).</w:t>
      </w:r>
    </w:p>
    <w:p w:rsidR="00CC0BA5" w:rsidRPr="005D0D25" w:rsidRDefault="00CC0BA5" w:rsidP="00136845">
      <w:pPr>
        <w:ind w:firstLine="540"/>
        <w:jc w:val="both"/>
        <w:rPr>
          <w:sz w:val="28"/>
          <w:szCs w:val="28"/>
        </w:rPr>
      </w:pPr>
      <w:r>
        <w:rPr>
          <w:sz w:val="28"/>
          <w:szCs w:val="28"/>
        </w:rPr>
        <w:t>Н</w:t>
      </w:r>
      <w:r w:rsidRPr="007E2370">
        <w:rPr>
          <w:sz w:val="28"/>
          <w:szCs w:val="28"/>
        </w:rPr>
        <w:t>изький рівень обізнаності громадян про онлайн-послуги</w:t>
      </w:r>
      <w:r w:rsidRPr="007E2370">
        <w:rPr>
          <w:b/>
          <w:sz w:val="28"/>
          <w:szCs w:val="28"/>
        </w:rPr>
        <w:t xml:space="preserve"> </w:t>
      </w:r>
      <w:r w:rsidRPr="00F95127">
        <w:rPr>
          <w:sz w:val="28"/>
          <w:szCs w:val="28"/>
        </w:rPr>
        <w:t>(з</w:t>
      </w:r>
      <w:r w:rsidRPr="007E2370">
        <w:rPr>
          <w:sz w:val="28"/>
          <w:szCs w:val="28"/>
        </w:rPr>
        <w:t>начна кількість громадян продовжує звертатись особисто до ЦНАП щодо послуг, які можна отримати онлайн, через низький рівень цифрової грамотності).</w:t>
      </w:r>
      <w:r>
        <w:rPr>
          <w:sz w:val="28"/>
          <w:szCs w:val="28"/>
        </w:rPr>
        <w:t xml:space="preserve"> Частина відвідувачів звертається до ЦНАП без попереднього ознайомлення з переліком необхідних документів, що призводить до повторних візитів та збільшення навантаження на працівників. </w:t>
      </w:r>
    </w:p>
    <w:p w:rsidR="00CC0BA5" w:rsidRDefault="00CC0BA5" w:rsidP="00632D30">
      <w:pPr>
        <w:ind w:firstLine="480"/>
        <w:jc w:val="both"/>
        <w:rPr>
          <w:sz w:val="28"/>
          <w:szCs w:val="28"/>
        </w:rPr>
      </w:pPr>
    </w:p>
    <w:p w:rsidR="00CC0BA5" w:rsidRDefault="00CC0BA5" w:rsidP="00632D30">
      <w:pPr>
        <w:jc w:val="center"/>
        <w:rPr>
          <w:b/>
          <w:sz w:val="28"/>
          <w:szCs w:val="28"/>
        </w:rPr>
      </w:pPr>
      <w:r>
        <w:rPr>
          <w:b/>
          <w:sz w:val="28"/>
          <w:szCs w:val="28"/>
        </w:rPr>
        <w:t>8. </w:t>
      </w:r>
      <w:r w:rsidRPr="007E2370">
        <w:rPr>
          <w:b/>
          <w:sz w:val="28"/>
          <w:szCs w:val="28"/>
        </w:rPr>
        <w:t>Впровадження інновацій</w:t>
      </w:r>
      <w:r>
        <w:rPr>
          <w:b/>
          <w:sz w:val="28"/>
          <w:szCs w:val="28"/>
        </w:rPr>
        <w:t>.</w:t>
      </w:r>
    </w:p>
    <w:p w:rsidR="00CC0BA5" w:rsidRPr="007E2370" w:rsidRDefault="00CC0BA5" w:rsidP="00632D30">
      <w:pPr>
        <w:ind w:firstLine="567"/>
        <w:jc w:val="both"/>
        <w:rPr>
          <w:sz w:val="28"/>
          <w:szCs w:val="28"/>
        </w:rPr>
      </w:pPr>
      <w:r w:rsidRPr="007E2370">
        <w:rPr>
          <w:sz w:val="28"/>
          <w:szCs w:val="28"/>
          <w:shd w:val="clear" w:color="auto" w:fill="FFFFFF"/>
        </w:rPr>
        <w:t>ЦНАП швидко реагує на всі виклики сьогодення та пристосовує надання послуг відповідно д</w:t>
      </w:r>
      <w:r>
        <w:rPr>
          <w:sz w:val="28"/>
          <w:szCs w:val="28"/>
          <w:shd w:val="clear" w:color="auto" w:fill="FFFFFF"/>
        </w:rPr>
        <w:t>о нових умов. Так, впродовж 2025</w:t>
      </w:r>
      <w:r w:rsidRPr="007E2370">
        <w:rPr>
          <w:sz w:val="28"/>
          <w:szCs w:val="28"/>
          <w:shd w:val="clear" w:color="auto" w:fill="FFFFFF"/>
        </w:rPr>
        <w:t xml:space="preserve"> року а</w:t>
      </w:r>
      <w:r w:rsidRPr="007E2370">
        <w:rPr>
          <w:sz w:val="28"/>
          <w:szCs w:val="28"/>
        </w:rPr>
        <w:t xml:space="preserve">дміністратори надавали консультативну та практичну допомогу відвідувачам в створенні власного цифрового підпису та особистого кабінету, електронної поштової скриньки, завантаженні документів на порталі </w:t>
      </w:r>
      <w:r w:rsidRPr="007E2370">
        <w:rPr>
          <w:sz w:val="28"/>
          <w:szCs w:val="28"/>
          <w:lang w:eastAsia="ar-SA"/>
        </w:rPr>
        <w:t>Дія</w:t>
      </w:r>
      <w:r w:rsidRPr="007E2370">
        <w:rPr>
          <w:sz w:val="28"/>
          <w:szCs w:val="28"/>
        </w:rPr>
        <w:t xml:space="preserve"> через мобільний додаток, отриманні послуг у застосунку Дія, подачі документів на адміністративні послуги онлайн та інше. Варто зазначити, що актуальні відомості, які містяться у реєстрі міської територіальної громади, дають можливість для громадян в подальшому самостійно отримувати витяг щодо реєстрації місця проживання через мобільний застосунок Дія, оскільки ці реєстри взаємопов’язані.</w:t>
      </w:r>
    </w:p>
    <w:p w:rsidR="00CC0BA5" w:rsidRPr="007E2370" w:rsidRDefault="00CC0BA5" w:rsidP="00632D30">
      <w:pPr>
        <w:ind w:firstLine="567"/>
        <w:jc w:val="both"/>
        <w:rPr>
          <w:sz w:val="28"/>
          <w:szCs w:val="28"/>
        </w:rPr>
      </w:pPr>
      <w:r w:rsidRPr="007E2370">
        <w:rPr>
          <w:sz w:val="28"/>
          <w:szCs w:val="28"/>
        </w:rPr>
        <w:t>Все більше громадян прагнуть отримати адміністративні послуги онлайн. Для допомоги в цьому, в приміщенні ЦНАП створено «Місце для самообслуговування», де кожен бажаючий може замовити електронні послуги. Адміністратори ЦНАП, у разі необхідності, допомагають замовити будь-яку доступну послугу онлайн</w:t>
      </w:r>
      <w:r>
        <w:rPr>
          <w:sz w:val="28"/>
          <w:szCs w:val="28"/>
        </w:rPr>
        <w:t>. 2840</w:t>
      </w:r>
      <w:r w:rsidRPr="007E2370">
        <w:rPr>
          <w:sz w:val="28"/>
          <w:szCs w:val="28"/>
        </w:rPr>
        <w:t xml:space="preserve"> відвідувачів скористалися цією можливістю, зокрема для оформлення витягу про місце проживання, замовлення витягу про несудимість, створення Дія. Підпис.</w:t>
      </w:r>
    </w:p>
    <w:p w:rsidR="00CC0BA5" w:rsidRDefault="00CC0BA5" w:rsidP="00632D30">
      <w:pPr>
        <w:pStyle w:val="BodyText"/>
        <w:spacing w:after="0" w:line="200" w:lineRule="atLeast"/>
        <w:ind w:firstLine="567"/>
        <w:jc w:val="both"/>
        <w:rPr>
          <w:rFonts w:ascii="Times New Roman" w:hAnsi="Times New Roman"/>
          <w:sz w:val="28"/>
          <w:szCs w:val="28"/>
        </w:rPr>
      </w:pPr>
      <w:r w:rsidRPr="007E2370">
        <w:rPr>
          <w:rFonts w:ascii="Times New Roman" w:hAnsi="Times New Roman"/>
          <w:sz w:val="28"/>
          <w:szCs w:val="28"/>
        </w:rPr>
        <w:t xml:space="preserve">ЦНАП працював і на забезпечення пріоритетної та швидкої обробки документів військовослужбовців. Впроваджувались заходи для забезпечення конфіденційності та безпеки даних військовослужбовців у відповідності до вимог законодавства. </w:t>
      </w:r>
    </w:p>
    <w:p w:rsidR="00CC0BA5" w:rsidRPr="007E2370" w:rsidRDefault="00CC0BA5" w:rsidP="00632D30">
      <w:pPr>
        <w:pStyle w:val="ListParagraph"/>
        <w:ind w:left="0" w:firstLine="567"/>
        <w:jc w:val="both"/>
        <w:rPr>
          <w:sz w:val="28"/>
          <w:szCs w:val="28"/>
        </w:rPr>
      </w:pPr>
      <w:r>
        <w:rPr>
          <w:sz w:val="28"/>
          <w:szCs w:val="28"/>
        </w:rPr>
        <w:t xml:space="preserve">Забезпечена </w:t>
      </w:r>
      <w:r w:rsidRPr="007E2370">
        <w:rPr>
          <w:sz w:val="28"/>
          <w:szCs w:val="28"/>
        </w:rPr>
        <w:t>можливість використання мобільного застосунку Дія під час оформлення паспортних документів, зокрема, для оформлення паспорта для виїзду за кордон за е-паспортом (без пред’явлення оригіналу документу громадянам, які мають ІД-картку).</w:t>
      </w:r>
    </w:p>
    <w:p w:rsidR="00CC0BA5" w:rsidRDefault="00CC0BA5" w:rsidP="0068684F">
      <w:pPr>
        <w:ind w:firstLine="567"/>
        <w:jc w:val="both"/>
        <w:rPr>
          <w:sz w:val="28"/>
          <w:szCs w:val="28"/>
        </w:rPr>
      </w:pPr>
    </w:p>
    <w:p w:rsidR="00CC0BA5" w:rsidRDefault="00CC0BA5" w:rsidP="00503B13">
      <w:pPr>
        <w:spacing w:line="240" w:lineRule="atLeast"/>
        <w:jc w:val="center"/>
        <w:rPr>
          <w:b/>
          <w:sz w:val="28"/>
          <w:szCs w:val="28"/>
        </w:rPr>
      </w:pPr>
    </w:p>
    <w:p w:rsidR="00CC0BA5" w:rsidRDefault="00CC0BA5" w:rsidP="00503B13">
      <w:pPr>
        <w:spacing w:line="240" w:lineRule="atLeast"/>
        <w:jc w:val="center"/>
        <w:rPr>
          <w:b/>
          <w:sz w:val="28"/>
          <w:szCs w:val="28"/>
        </w:rPr>
      </w:pPr>
      <w:r>
        <w:rPr>
          <w:b/>
          <w:sz w:val="28"/>
          <w:szCs w:val="28"/>
        </w:rPr>
        <w:t>9. </w:t>
      </w:r>
      <w:r w:rsidRPr="007E2370">
        <w:rPr>
          <w:b/>
          <w:sz w:val="28"/>
          <w:szCs w:val="28"/>
        </w:rPr>
        <w:t>Плани ЦНАП на 202</w:t>
      </w:r>
      <w:r>
        <w:rPr>
          <w:b/>
          <w:sz w:val="28"/>
          <w:szCs w:val="28"/>
        </w:rPr>
        <w:t>6</w:t>
      </w:r>
      <w:r w:rsidRPr="007E2370">
        <w:rPr>
          <w:b/>
          <w:sz w:val="28"/>
          <w:szCs w:val="28"/>
        </w:rPr>
        <w:t xml:space="preserve"> рік</w:t>
      </w:r>
      <w:r>
        <w:rPr>
          <w:b/>
          <w:sz w:val="28"/>
          <w:szCs w:val="28"/>
        </w:rPr>
        <w:t>.</w:t>
      </w:r>
    </w:p>
    <w:p w:rsidR="00CC0BA5" w:rsidRDefault="00CC0BA5" w:rsidP="003F207A">
      <w:pPr>
        <w:spacing w:line="240" w:lineRule="atLeast"/>
        <w:ind w:firstLine="567"/>
        <w:jc w:val="both"/>
        <w:rPr>
          <w:sz w:val="28"/>
          <w:szCs w:val="28"/>
        </w:rPr>
      </w:pPr>
      <w:r w:rsidRPr="007E2370">
        <w:rPr>
          <w:sz w:val="28"/>
          <w:szCs w:val="28"/>
        </w:rPr>
        <w:t>Спрощення процедур надання адміністративних послуг місцевого значення шляхом постійного удосконалення міжвідомчої взаємодії суб’єктів надання адміністративних послуг.</w:t>
      </w:r>
    </w:p>
    <w:p w:rsidR="00CC0BA5" w:rsidRDefault="00CC0BA5" w:rsidP="003F207A">
      <w:pPr>
        <w:spacing w:line="240" w:lineRule="atLeast"/>
        <w:ind w:firstLine="567"/>
        <w:jc w:val="both"/>
        <w:rPr>
          <w:sz w:val="28"/>
          <w:szCs w:val="28"/>
        </w:rPr>
      </w:pPr>
      <w:r w:rsidRPr="007E2370">
        <w:rPr>
          <w:sz w:val="28"/>
          <w:szCs w:val="28"/>
        </w:rPr>
        <w:t xml:space="preserve">Розширення спектру соціальних послуг, покращення рівня обслуговування, впровадження сучасних підходів до організації роботи, створення автоматизованих робочих місць у </w:t>
      </w:r>
      <w:r>
        <w:rPr>
          <w:sz w:val="28"/>
          <w:szCs w:val="28"/>
        </w:rPr>
        <w:t>к</w:t>
      </w:r>
      <w:r w:rsidRPr="007E2370">
        <w:rPr>
          <w:sz w:val="28"/>
          <w:szCs w:val="28"/>
        </w:rPr>
        <w:t>омунальній установі «Хаб ВЕТЕРАН».</w:t>
      </w:r>
    </w:p>
    <w:p w:rsidR="00CC0BA5" w:rsidRDefault="00CC0BA5" w:rsidP="003F207A">
      <w:pPr>
        <w:spacing w:line="240" w:lineRule="atLeast"/>
        <w:ind w:firstLine="567"/>
        <w:jc w:val="both"/>
        <w:rPr>
          <w:sz w:val="28"/>
          <w:szCs w:val="28"/>
        </w:rPr>
      </w:pPr>
      <w:r>
        <w:rPr>
          <w:sz w:val="28"/>
          <w:szCs w:val="28"/>
        </w:rPr>
        <w:t>Оформлення реєстраційного</w:t>
      </w:r>
      <w:r w:rsidRPr="007E2370">
        <w:rPr>
          <w:sz w:val="28"/>
          <w:szCs w:val="28"/>
        </w:rPr>
        <w:t xml:space="preserve"> номера облікової картки платника податків в ЦНАП.</w:t>
      </w:r>
    </w:p>
    <w:p w:rsidR="00CC0BA5" w:rsidRDefault="00CC0BA5" w:rsidP="003F207A">
      <w:pPr>
        <w:spacing w:line="240" w:lineRule="atLeast"/>
        <w:ind w:firstLine="567"/>
        <w:jc w:val="both"/>
        <w:rPr>
          <w:sz w:val="28"/>
          <w:szCs w:val="28"/>
        </w:rPr>
      </w:pPr>
      <w:r>
        <w:rPr>
          <w:sz w:val="28"/>
          <w:szCs w:val="28"/>
        </w:rPr>
        <w:t>Видача тимчасового реєстраційного талону на право керування транспортним засобом та зняття з обліку транспортного засобу.</w:t>
      </w:r>
    </w:p>
    <w:p w:rsidR="00CC0BA5" w:rsidRDefault="00CC0BA5" w:rsidP="003F207A">
      <w:pPr>
        <w:spacing w:line="240" w:lineRule="atLeast"/>
        <w:ind w:firstLine="567"/>
        <w:jc w:val="both"/>
        <w:rPr>
          <w:sz w:val="28"/>
          <w:szCs w:val="28"/>
        </w:rPr>
      </w:pPr>
      <w:r w:rsidRPr="007E2370">
        <w:rPr>
          <w:sz w:val="28"/>
          <w:szCs w:val="28"/>
        </w:rPr>
        <w:t>Впровадження послуги з одночасного оформлення паспорта громадянина України та паспорта громадянина України для виїзду за кордон, забезпечення якісного її надання.</w:t>
      </w:r>
    </w:p>
    <w:p w:rsidR="00CC0BA5" w:rsidRDefault="00CC0BA5" w:rsidP="003F207A">
      <w:pPr>
        <w:spacing w:line="240" w:lineRule="atLeast"/>
        <w:ind w:firstLine="567"/>
        <w:jc w:val="both"/>
        <w:rPr>
          <w:sz w:val="28"/>
          <w:szCs w:val="28"/>
        </w:rPr>
      </w:pPr>
      <w:r>
        <w:rPr>
          <w:sz w:val="28"/>
          <w:szCs w:val="28"/>
        </w:rPr>
        <w:t xml:space="preserve">Підвищення </w:t>
      </w:r>
      <w:r w:rsidRPr="007E2370">
        <w:rPr>
          <w:sz w:val="28"/>
          <w:szCs w:val="28"/>
        </w:rPr>
        <w:t>цифрової грамотності громадян через проведення навчальних екскурсій, візитів до ЦНАП і ознайомлення з діючими цифровими ресурсами та розроблення нової рекламної політики, що дасть змогу залучити більшу кількість суб’єктів звернень.</w:t>
      </w:r>
    </w:p>
    <w:p w:rsidR="00CC0BA5" w:rsidRDefault="00CC0BA5" w:rsidP="003F207A">
      <w:pPr>
        <w:spacing w:line="240" w:lineRule="atLeast"/>
        <w:ind w:firstLine="567"/>
        <w:jc w:val="both"/>
        <w:rPr>
          <w:sz w:val="28"/>
          <w:szCs w:val="28"/>
        </w:rPr>
      </w:pPr>
      <w:r w:rsidRPr="007E2370">
        <w:rPr>
          <w:sz w:val="28"/>
          <w:szCs w:val="28"/>
        </w:rPr>
        <w:t>Охоплення якомога більшої кількості користувачів порталу та мобільного додатку для налагодження комунікації. Створення відеороликів з навчальним процесом та заохоченням населення для використання застосунків «15-80».</w:t>
      </w:r>
    </w:p>
    <w:p w:rsidR="00CC0BA5" w:rsidRDefault="00CC0BA5" w:rsidP="003F207A">
      <w:pPr>
        <w:spacing w:line="240" w:lineRule="atLeast"/>
        <w:ind w:firstLine="567"/>
        <w:jc w:val="both"/>
        <w:rPr>
          <w:sz w:val="28"/>
          <w:szCs w:val="28"/>
        </w:rPr>
      </w:pPr>
      <w:r w:rsidRPr="007E2370">
        <w:rPr>
          <w:sz w:val="28"/>
          <w:szCs w:val="28"/>
        </w:rPr>
        <w:t>Популяризація вільного робочого місця для відвідувачів ЦНАП та активне використання функції цифрового посередництва адміністраторами ЦНАП.</w:t>
      </w:r>
    </w:p>
    <w:p w:rsidR="00CC0BA5" w:rsidRDefault="00CC0BA5" w:rsidP="003F207A">
      <w:pPr>
        <w:spacing w:line="240" w:lineRule="atLeast"/>
        <w:ind w:firstLine="567"/>
        <w:jc w:val="both"/>
        <w:rPr>
          <w:sz w:val="28"/>
          <w:szCs w:val="28"/>
        </w:rPr>
      </w:pPr>
      <w:r w:rsidRPr="007E2370">
        <w:rPr>
          <w:sz w:val="28"/>
          <w:szCs w:val="28"/>
        </w:rPr>
        <w:t>Інтеграція з державними реєстрами для автоматичного отримання актуальних персональних даних користувачів.</w:t>
      </w:r>
    </w:p>
    <w:p w:rsidR="00CC0BA5" w:rsidRDefault="00CC0BA5" w:rsidP="003F207A">
      <w:pPr>
        <w:spacing w:line="240" w:lineRule="atLeast"/>
        <w:ind w:firstLine="567"/>
        <w:jc w:val="both"/>
        <w:rPr>
          <w:sz w:val="28"/>
          <w:szCs w:val="28"/>
        </w:rPr>
      </w:pPr>
      <w:r w:rsidRPr="007E2370">
        <w:rPr>
          <w:sz w:val="28"/>
          <w:szCs w:val="28"/>
        </w:rPr>
        <w:t>Робота над покращенням безбар'єрності: архітектурної та цифрової. Зокрема, над створенням комфортних умов</w:t>
      </w:r>
      <w:r w:rsidRPr="007E2370">
        <w:rPr>
          <w:b/>
          <w:sz w:val="28"/>
          <w:szCs w:val="28"/>
        </w:rPr>
        <w:t xml:space="preserve"> </w:t>
      </w:r>
      <w:r w:rsidRPr="007E2370">
        <w:rPr>
          <w:sz w:val="28"/>
          <w:szCs w:val="28"/>
        </w:rPr>
        <w:t>для перебування у приміщенні та отримання послуг осіб з інвалідністю, кількість яких зростає внаслідок воєнних дій.</w:t>
      </w:r>
    </w:p>
    <w:p w:rsidR="00CC0BA5" w:rsidRDefault="00CC0BA5" w:rsidP="003F207A">
      <w:pPr>
        <w:spacing w:line="240" w:lineRule="atLeast"/>
        <w:ind w:firstLine="567"/>
        <w:jc w:val="both"/>
        <w:rPr>
          <w:rStyle w:val="Strong"/>
          <w:b w:val="0"/>
          <w:sz w:val="28"/>
          <w:szCs w:val="28"/>
        </w:rPr>
      </w:pPr>
      <w:r>
        <w:rPr>
          <w:rStyle w:val="Strong"/>
          <w:b w:val="0"/>
          <w:sz w:val="28"/>
          <w:szCs w:val="28"/>
        </w:rPr>
        <w:t>Оновлення програмного забезпечення для роботи з державними реєстрами  та поетапне оновлення комп’ютерної та офісної техніки.</w:t>
      </w:r>
    </w:p>
    <w:p w:rsidR="00CC0BA5" w:rsidRPr="007E2370" w:rsidRDefault="00CC0BA5" w:rsidP="003F207A">
      <w:pPr>
        <w:spacing w:line="240" w:lineRule="atLeast"/>
        <w:ind w:firstLine="567"/>
        <w:jc w:val="both"/>
        <w:rPr>
          <w:b/>
          <w:sz w:val="28"/>
          <w:szCs w:val="28"/>
        </w:rPr>
      </w:pPr>
      <w:r w:rsidRPr="007E2370">
        <w:rPr>
          <w:rStyle w:val="Strong"/>
          <w:b w:val="0"/>
          <w:sz w:val="28"/>
          <w:szCs w:val="28"/>
        </w:rPr>
        <w:t>Підвищен</w:t>
      </w:r>
      <w:r>
        <w:rPr>
          <w:rStyle w:val="Strong"/>
          <w:b w:val="0"/>
          <w:sz w:val="28"/>
          <w:szCs w:val="28"/>
        </w:rPr>
        <w:t>ня рівня кваліфікації персоналу та посилення заходів з професійного вигорання працівників.</w:t>
      </w:r>
    </w:p>
    <w:p w:rsidR="00CC0BA5" w:rsidRDefault="00CC0BA5" w:rsidP="0068684F">
      <w:pPr>
        <w:ind w:firstLine="567"/>
        <w:jc w:val="both"/>
        <w:rPr>
          <w:sz w:val="28"/>
          <w:szCs w:val="28"/>
        </w:rPr>
      </w:pPr>
    </w:p>
    <w:p w:rsidR="00CC0BA5" w:rsidRDefault="00CC0BA5">
      <w:pPr>
        <w:jc w:val="both"/>
        <w:rPr>
          <w:sz w:val="28"/>
          <w:szCs w:val="28"/>
        </w:rPr>
      </w:pPr>
    </w:p>
    <w:p w:rsidR="00CC0BA5" w:rsidRDefault="00CC0BA5">
      <w:pPr>
        <w:jc w:val="both"/>
        <w:rPr>
          <w:sz w:val="28"/>
          <w:szCs w:val="28"/>
        </w:rPr>
      </w:pPr>
    </w:p>
    <w:p w:rsidR="00CC0BA5" w:rsidRDefault="00CC0BA5">
      <w:pPr>
        <w:shd w:val="clear" w:color="auto" w:fill="FFFFFF"/>
        <w:jc w:val="both"/>
        <w:rPr>
          <w:sz w:val="28"/>
          <w:szCs w:val="28"/>
        </w:rPr>
      </w:pPr>
      <w:r>
        <w:rPr>
          <w:sz w:val="28"/>
          <w:szCs w:val="28"/>
        </w:rPr>
        <w:t xml:space="preserve">Директор департаменту </w:t>
      </w:r>
    </w:p>
    <w:p w:rsidR="00CC0BA5" w:rsidRDefault="00CC0BA5">
      <w:pPr>
        <w:shd w:val="clear" w:color="auto" w:fill="FFFFFF"/>
        <w:jc w:val="both"/>
        <w:rPr>
          <w:sz w:val="28"/>
          <w:szCs w:val="28"/>
        </w:rPr>
      </w:pPr>
      <w:r>
        <w:rPr>
          <w:sz w:val="28"/>
          <w:szCs w:val="28"/>
        </w:rPr>
        <w:t>«Центр надання адміністративних</w:t>
      </w:r>
      <w:r>
        <w:rPr>
          <w:sz w:val="28"/>
          <w:szCs w:val="28"/>
        </w:rPr>
        <w:tab/>
      </w:r>
      <w:r>
        <w:rPr>
          <w:sz w:val="28"/>
          <w:szCs w:val="28"/>
        </w:rPr>
        <w:tab/>
      </w:r>
      <w:r>
        <w:rPr>
          <w:sz w:val="28"/>
          <w:szCs w:val="28"/>
        </w:rPr>
        <w:tab/>
      </w:r>
      <w:r>
        <w:rPr>
          <w:sz w:val="28"/>
          <w:szCs w:val="28"/>
        </w:rPr>
        <w:tab/>
      </w:r>
    </w:p>
    <w:p w:rsidR="00CC0BA5" w:rsidRDefault="00CC0BA5">
      <w:pPr>
        <w:shd w:val="clear" w:color="auto" w:fill="FFFFFF"/>
        <w:jc w:val="both"/>
        <w:rPr>
          <w:sz w:val="28"/>
          <w:szCs w:val="28"/>
        </w:rPr>
      </w:pPr>
      <w:r>
        <w:rPr>
          <w:sz w:val="28"/>
          <w:szCs w:val="28"/>
        </w:rPr>
        <w:t>послуг у місті Луцьку»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Лариса КАРП’ЯК</w:t>
      </w:r>
    </w:p>
    <w:p w:rsidR="00CC0BA5" w:rsidRDefault="00CC0BA5">
      <w:pPr>
        <w:shd w:val="clear" w:color="auto" w:fill="FFFFFF"/>
        <w:jc w:val="both"/>
        <w:rPr>
          <w:sz w:val="28"/>
          <w:szCs w:val="28"/>
        </w:rPr>
      </w:pPr>
    </w:p>
    <w:sectPr w:rsidR="00CC0BA5" w:rsidSect="00CD2BB8">
      <w:headerReference w:type="even" r:id="rId8"/>
      <w:headerReference w:type="default" r:id="rId9"/>
      <w:headerReference w:type="first" r:id="rId10"/>
      <w:pgSz w:w="11906" w:h="16838"/>
      <w:pgMar w:top="567" w:right="567" w:bottom="1701"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BA5" w:rsidRDefault="00CC0BA5">
      <w:r>
        <w:separator/>
      </w:r>
    </w:p>
  </w:endnote>
  <w:endnote w:type="continuationSeparator" w:id="0">
    <w:p w:rsidR="00CC0BA5" w:rsidRDefault="00CC0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1" w:usb1="00000000" w:usb2="00000000" w:usb3="00000000" w:csb0="00000004"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BA5" w:rsidRDefault="00CC0BA5">
      <w:r>
        <w:separator/>
      </w:r>
    </w:p>
  </w:footnote>
  <w:footnote w:type="continuationSeparator" w:id="0">
    <w:p w:rsidR="00CC0BA5" w:rsidRDefault="00CC0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A5" w:rsidRDefault="00CC0BA5">
    <w:pPr>
      <w:pStyle w:val="Header"/>
    </w:pPr>
    <w:r>
      <w:rPr>
        <w:noProof/>
      </w:rPr>
      <w:pict>
        <v:rect id="Рамка1" o:spid="_x0000_s2049" style="position:absolute;margin-left:0;margin-top:.05pt;width:1.15pt;height:1.15pt;z-index:-251656192;visibility:visible;mso-wrap-distance-left:0;mso-wrap-distance-right:0;mso-position-horizontal:center;mso-position-horizontal-relative:margin" o:allowincell="f" filled="f" stroked="f" strokeweight="0">
          <v:textbox style="mso-fit-shape-to-text:t" inset="0,0,0,0">
            <w:txbxContent>
              <w:p w:rsidR="00CC0BA5" w:rsidRDefault="00CC0BA5">
                <w:pPr>
                  <w:pStyle w:val="Heade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A5" w:rsidRDefault="00CC0BA5">
    <w:pPr>
      <w:pStyle w:val="Header"/>
    </w:pPr>
    <w:r>
      <w:rPr>
        <w:noProof/>
      </w:rPr>
      <w:pict>
        <v:rect id="Рамка2" o:spid="_x0000_s2050" style="position:absolute;margin-left:0;margin-top:.05pt;width:6.05pt;height:13.8pt;z-index:-251654144;visibility:visible;mso-wrap-distance-left:0;mso-wrap-distance-right:0;mso-position-horizontal:center;mso-position-horizontal-relative:margin" o:allowincell="f" filled="f" stroked="f" strokeweight="0">
          <v:textbox style="mso-fit-shape-to-text:t" inset="0,0,0,0">
            <w:txbxContent>
              <w:p w:rsidR="00CC0BA5" w:rsidRDefault="00CC0BA5">
                <w:pPr>
                  <w:pStyle w:val="Heade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noProof/>
                    <w:color w:val="000000"/>
                  </w:rPr>
                  <w:t>9</w:t>
                </w:r>
                <w:r>
                  <w:rPr>
                    <w:rStyle w:val="PageNumber"/>
                    <w:color w:val="000000"/>
                  </w:rPr>
                  <w:fldChar w:fldCharType="end"/>
                </w:r>
              </w:p>
            </w:txbxContent>
          </v:textbox>
          <w10:wrap type="square" anchorx="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A5" w:rsidRDefault="00CC0BA5">
    <w:pPr>
      <w:pStyle w:val="Header"/>
    </w:pPr>
    <w:r>
      <w:rPr>
        <w:noProof/>
      </w:rPr>
      <w:pict>
        <v:rect id="_x0000_s2051" style="position:absolute;margin-left:0;margin-top:.05pt;width:6.05pt;height:13.8pt;z-index:-251652096;visibility:visible;mso-wrap-distance-left:0;mso-wrap-distance-right:0;mso-position-horizontal:center;mso-position-horizontal-relative:margin" o:allowincell="f" filled="f" stroked="f" strokeweight="0">
          <v:textbox style="mso-fit-shape-to-text:t" inset="0,0,0,0">
            <w:txbxContent>
              <w:p w:rsidR="00CC0BA5" w:rsidRDefault="00CC0BA5">
                <w:pPr>
                  <w:pStyle w:val="Header"/>
                </w:pPr>
              </w:p>
            </w:txbxContent>
          </v:textbox>
          <w10:wrap type="square"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numFmt w:val="bullet"/>
      <w:lvlText w:val="-"/>
      <w:lvlJc w:val="left"/>
      <w:pPr>
        <w:tabs>
          <w:tab w:val="num" w:pos="0"/>
        </w:tabs>
        <w:ind w:left="900" w:hanging="360"/>
      </w:pPr>
      <w:rPr>
        <w:rFonts w:ascii="Times New Roman" w:hAnsi="Times New Roman" w:hint="default"/>
      </w:rPr>
    </w:lvl>
  </w:abstractNum>
  <w:abstractNum w:abstractNumId="1">
    <w:nsid w:val="04DC0951"/>
    <w:multiLevelType w:val="multilevel"/>
    <w:tmpl w:val="FFFFFFFF"/>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hAnsi="OpenSymbol" w:hint="default"/>
        <w:sz w:val="28"/>
      </w:rPr>
    </w:lvl>
    <w:lvl w:ilvl="2">
      <w:start w:val="1"/>
      <w:numFmt w:val="bullet"/>
      <w:lvlText w:val="▪"/>
      <w:lvlJc w:val="left"/>
      <w:pPr>
        <w:tabs>
          <w:tab w:val="num" w:pos="1440"/>
        </w:tabs>
        <w:ind w:left="1440" w:hanging="360"/>
      </w:pPr>
      <w:rPr>
        <w:rFonts w:ascii="OpenSymbol" w:hAnsi="Open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OpenSymbol" w:hAnsi="OpenSymbol" w:hint="default"/>
        <w:sz w:val="28"/>
      </w:rPr>
    </w:lvl>
    <w:lvl w:ilvl="5">
      <w:start w:val="1"/>
      <w:numFmt w:val="bullet"/>
      <w:lvlText w:val="▪"/>
      <w:lvlJc w:val="left"/>
      <w:pPr>
        <w:tabs>
          <w:tab w:val="num" w:pos="2520"/>
        </w:tabs>
        <w:ind w:left="2520" w:hanging="360"/>
      </w:pPr>
      <w:rPr>
        <w:rFonts w:ascii="OpenSymbol" w:hAnsi="Open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OpenSymbol" w:hAnsi="OpenSymbol" w:hint="default"/>
        <w:sz w:val="28"/>
      </w:rPr>
    </w:lvl>
    <w:lvl w:ilvl="8">
      <w:start w:val="1"/>
      <w:numFmt w:val="bullet"/>
      <w:lvlText w:val="▪"/>
      <w:lvlJc w:val="left"/>
      <w:pPr>
        <w:tabs>
          <w:tab w:val="num" w:pos="3600"/>
        </w:tabs>
        <w:ind w:left="3600" w:hanging="360"/>
      </w:pPr>
      <w:rPr>
        <w:rFonts w:ascii="OpenSymbol" w:hAnsi="OpenSymbol" w:hint="default"/>
        <w:sz w:val="28"/>
      </w:rPr>
    </w:lvl>
  </w:abstractNum>
  <w:abstractNum w:abstractNumId="2">
    <w:nsid w:val="0DC26AC4"/>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
    <w:nsid w:val="0E6E32CA"/>
    <w:multiLevelType w:val="hybridMultilevel"/>
    <w:tmpl w:val="4FEEE574"/>
    <w:lvl w:ilvl="0" w:tplc="BF98DF0C">
      <w:start w:val="1"/>
      <w:numFmt w:val="decimal"/>
      <w:lvlText w:val="%1."/>
      <w:lvlJc w:val="left"/>
      <w:pPr>
        <w:tabs>
          <w:tab w:val="num" w:pos="1275"/>
        </w:tabs>
        <w:ind w:left="1275" w:hanging="91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281735E8"/>
    <w:multiLevelType w:val="multilevel"/>
    <w:tmpl w:val="82D4A5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nsid w:val="39A06A63"/>
    <w:multiLevelType w:val="multilevel"/>
    <w:tmpl w:val="44B074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nsid w:val="3FD62B31"/>
    <w:multiLevelType w:val="hybridMultilevel"/>
    <w:tmpl w:val="0F92B0A0"/>
    <w:lvl w:ilvl="0" w:tplc="04220001">
      <w:start w:val="1"/>
      <w:numFmt w:val="bullet"/>
      <w:lvlText w:val=""/>
      <w:lvlJc w:val="left"/>
      <w:pPr>
        <w:tabs>
          <w:tab w:val="num" w:pos="1365"/>
        </w:tabs>
        <w:ind w:left="1365" w:hanging="360"/>
      </w:pPr>
      <w:rPr>
        <w:rFonts w:ascii="Symbol" w:hAnsi="Symbol" w:hint="default"/>
      </w:rPr>
    </w:lvl>
    <w:lvl w:ilvl="1" w:tplc="04220003" w:tentative="1">
      <w:start w:val="1"/>
      <w:numFmt w:val="bullet"/>
      <w:lvlText w:val="o"/>
      <w:lvlJc w:val="left"/>
      <w:pPr>
        <w:tabs>
          <w:tab w:val="num" w:pos="2085"/>
        </w:tabs>
        <w:ind w:left="2085" w:hanging="360"/>
      </w:pPr>
      <w:rPr>
        <w:rFonts w:ascii="Courier New" w:hAnsi="Courier New" w:hint="default"/>
      </w:rPr>
    </w:lvl>
    <w:lvl w:ilvl="2" w:tplc="04220005" w:tentative="1">
      <w:start w:val="1"/>
      <w:numFmt w:val="bullet"/>
      <w:lvlText w:val=""/>
      <w:lvlJc w:val="left"/>
      <w:pPr>
        <w:tabs>
          <w:tab w:val="num" w:pos="2805"/>
        </w:tabs>
        <w:ind w:left="2805" w:hanging="360"/>
      </w:pPr>
      <w:rPr>
        <w:rFonts w:ascii="Wingdings" w:hAnsi="Wingdings" w:hint="default"/>
      </w:rPr>
    </w:lvl>
    <w:lvl w:ilvl="3" w:tplc="04220001" w:tentative="1">
      <w:start w:val="1"/>
      <w:numFmt w:val="bullet"/>
      <w:lvlText w:val=""/>
      <w:lvlJc w:val="left"/>
      <w:pPr>
        <w:tabs>
          <w:tab w:val="num" w:pos="3525"/>
        </w:tabs>
        <w:ind w:left="3525" w:hanging="360"/>
      </w:pPr>
      <w:rPr>
        <w:rFonts w:ascii="Symbol" w:hAnsi="Symbol" w:hint="default"/>
      </w:rPr>
    </w:lvl>
    <w:lvl w:ilvl="4" w:tplc="04220003" w:tentative="1">
      <w:start w:val="1"/>
      <w:numFmt w:val="bullet"/>
      <w:lvlText w:val="o"/>
      <w:lvlJc w:val="left"/>
      <w:pPr>
        <w:tabs>
          <w:tab w:val="num" w:pos="4245"/>
        </w:tabs>
        <w:ind w:left="4245" w:hanging="360"/>
      </w:pPr>
      <w:rPr>
        <w:rFonts w:ascii="Courier New" w:hAnsi="Courier New" w:hint="default"/>
      </w:rPr>
    </w:lvl>
    <w:lvl w:ilvl="5" w:tplc="04220005" w:tentative="1">
      <w:start w:val="1"/>
      <w:numFmt w:val="bullet"/>
      <w:lvlText w:val=""/>
      <w:lvlJc w:val="left"/>
      <w:pPr>
        <w:tabs>
          <w:tab w:val="num" w:pos="4965"/>
        </w:tabs>
        <w:ind w:left="4965" w:hanging="360"/>
      </w:pPr>
      <w:rPr>
        <w:rFonts w:ascii="Wingdings" w:hAnsi="Wingdings" w:hint="default"/>
      </w:rPr>
    </w:lvl>
    <w:lvl w:ilvl="6" w:tplc="04220001" w:tentative="1">
      <w:start w:val="1"/>
      <w:numFmt w:val="bullet"/>
      <w:lvlText w:val=""/>
      <w:lvlJc w:val="left"/>
      <w:pPr>
        <w:tabs>
          <w:tab w:val="num" w:pos="5685"/>
        </w:tabs>
        <w:ind w:left="5685" w:hanging="360"/>
      </w:pPr>
      <w:rPr>
        <w:rFonts w:ascii="Symbol" w:hAnsi="Symbol" w:hint="default"/>
      </w:rPr>
    </w:lvl>
    <w:lvl w:ilvl="7" w:tplc="04220003" w:tentative="1">
      <w:start w:val="1"/>
      <w:numFmt w:val="bullet"/>
      <w:lvlText w:val="o"/>
      <w:lvlJc w:val="left"/>
      <w:pPr>
        <w:tabs>
          <w:tab w:val="num" w:pos="6405"/>
        </w:tabs>
        <w:ind w:left="6405" w:hanging="360"/>
      </w:pPr>
      <w:rPr>
        <w:rFonts w:ascii="Courier New" w:hAnsi="Courier New" w:hint="default"/>
      </w:rPr>
    </w:lvl>
    <w:lvl w:ilvl="8" w:tplc="04220005" w:tentative="1">
      <w:start w:val="1"/>
      <w:numFmt w:val="bullet"/>
      <w:lvlText w:val=""/>
      <w:lvlJc w:val="left"/>
      <w:pPr>
        <w:tabs>
          <w:tab w:val="num" w:pos="7125"/>
        </w:tabs>
        <w:ind w:left="7125" w:hanging="360"/>
      </w:pPr>
      <w:rPr>
        <w:rFonts w:ascii="Wingdings" w:hAnsi="Wingdings" w:hint="default"/>
      </w:rPr>
    </w:lvl>
  </w:abstractNum>
  <w:abstractNum w:abstractNumId="7">
    <w:nsid w:val="42352846"/>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nsid w:val="4558712A"/>
    <w:multiLevelType w:val="multilevel"/>
    <w:tmpl w:val="68920F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nsid w:val="47E84ED8"/>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0">
    <w:nsid w:val="47EF6CB7"/>
    <w:multiLevelType w:val="multilevel"/>
    <w:tmpl w:val="FDF0A0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1">
    <w:nsid w:val="49922A91"/>
    <w:multiLevelType w:val="multilevel"/>
    <w:tmpl w:val="FFFFFFFF"/>
    <w:lvl w:ilvl="0">
      <w:start w:val="1"/>
      <w:numFmt w:val="bullet"/>
      <w:lvlText w:val=""/>
      <w:lvlJc w:val="left"/>
      <w:pPr>
        <w:tabs>
          <w:tab w:val="num" w:pos="2340"/>
        </w:tabs>
        <w:ind w:left="2340" w:hanging="360"/>
      </w:pPr>
      <w:rPr>
        <w:rFonts w:ascii="Symbol" w:hAnsi="Symbol" w:hint="default"/>
      </w:rPr>
    </w:lvl>
    <w:lvl w:ilvl="1">
      <w:start w:val="1"/>
      <w:numFmt w:val="bullet"/>
      <w:lvlText w:val=""/>
      <w:lvlJc w:val="left"/>
      <w:pPr>
        <w:tabs>
          <w:tab w:val="num" w:pos="8280"/>
        </w:tabs>
        <w:ind w:left="8280" w:hanging="360"/>
      </w:pPr>
      <w:rPr>
        <w:rFonts w:ascii="Symbol" w:hAnsi="Symbol" w:hint="default"/>
      </w:rPr>
    </w:lvl>
    <w:lvl w:ilvl="2">
      <w:start w:val="1"/>
      <w:numFmt w:val="bullet"/>
      <w:lvlText w:val=""/>
      <w:lvlJc w:val="left"/>
      <w:pPr>
        <w:tabs>
          <w:tab w:val="num" w:pos="8640"/>
        </w:tabs>
        <w:ind w:left="8640" w:hanging="360"/>
      </w:pPr>
      <w:rPr>
        <w:rFonts w:ascii="Symbol" w:hAnsi="Symbol" w:hint="default"/>
      </w:rPr>
    </w:lvl>
    <w:lvl w:ilvl="3">
      <w:start w:val="1"/>
      <w:numFmt w:val="bullet"/>
      <w:lvlText w:val=""/>
      <w:lvlJc w:val="left"/>
      <w:pPr>
        <w:tabs>
          <w:tab w:val="num" w:pos="9000"/>
        </w:tabs>
        <w:ind w:left="9000" w:hanging="360"/>
      </w:pPr>
      <w:rPr>
        <w:rFonts w:ascii="Symbol" w:hAnsi="Symbol" w:hint="default"/>
      </w:rPr>
    </w:lvl>
    <w:lvl w:ilvl="4">
      <w:start w:val="1"/>
      <w:numFmt w:val="bullet"/>
      <w:lvlText w:val=""/>
      <w:lvlJc w:val="left"/>
      <w:pPr>
        <w:tabs>
          <w:tab w:val="num" w:pos="9360"/>
        </w:tabs>
        <w:ind w:left="9360" w:hanging="360"/>
      </w:pPr>
      <w:rPr>
        <w:rFonts w:ascii="Symbol" w:hAnsi="Symbol" w:hint="default"/>
      </w:rPr>
    </w:lvl>
    <w:lvl w:ilvl="5">
      <w:start w:val="1"/>
      <w:numFmt w:val="bullet"/>
      <w:lvlText w:val=""/>
      <w:lvlJc w:val="left"/>
      <w:pPr>
        <w:tabs>
          <w:tab w:val="num" w:pos="9720"/>
        </w:tabs>
        <w:ind w:left="9720" w:hanging="360"/>
      </w:pPr>
      <w:rPr>
        <w:rFonts w:ascii="Symbol" w:hAnsi="Symbol" w:hint="default"/>
      </w:rPr>
    </w:lvl>
    <w:lvl w:ilvl="6">
      <w:start w:val="1"/>
      <w:numFmt w:val="bullet"/>
      <w:lvlText w:val=""/>
      <w:lvlJc w:val="left"/>
      <w:pPr>
        <w:tabs>
          <w:tab w:val="num" w:pos="10080"/>
        </w:tabs>
        <w:ind w:left="10080" w:hanging="360"/>
      </w:pPr>
      <w:rPr>
        <w:rFonts w:ascii="Symbol" w:hAnsi="Symbol" w:hint="default"/>
      </w:rPr>
    </w:lvl>
    <w:lvl w:ilvl="7">
      <w:start w:val="1"/>
      <w:numFmt w:val="bullet"/>
      <w:lvlText w:val=""/>
      <w:lvlJc w:val="left"/>
      <w:pPr>
        <w:tabs>
          <w:tab w:val="num" w:pos="10440"/>
        </w:tabs>
        <w:ind w:left="10440" w:hanging="360"/>
      </w:pPr>
      <w:rPr>
        <w:rFonts w:ascii="Symbol" w:hAnsi="Symbol" w:hint="default"/>
      </w:rPr>
    </w:lvl>
    <w:lvl w:ilvl="8">
      <w:start w:val="1"/>
      <w:numFmt w:val="bullet"/>
      <w:lvlText w:val=""/>
      <w:lvlJc w:val="left"/>
      <w:pPr>
        <w:tabs>
          <w:tab w:val="num" w:pos="10800"/>
        </w:tabs>
        <w:ind w:left="10800" w:hanging="360"/>
      </w:pPr>
      <w:rPr>
        <w:rFonts w:ascii="Symbol" w:hAnsi="Symbol" w:hint="default"/>
      </w:rPr>
    </w:lvl>
  </w:abstractNum>
  <w:abstractNum w:abstractNumId="12">
    <w:nsid w:val="49CF5BC6"/>
    <w:multiLevelType w:val="multilevel"/>
    <w:tmpl w:val="FFFFFFFF"/>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hAnsi="OpenSymbol" w:hint="default"/>
        <w:sz w:val="28"/>
      </w:rPr>
    </w:lvl>
    <w:lvl w:ilvl="2">
      <w:start w:val="1"/>
      <w:numFmt w:val="bullet"/>
      <w:lvlText w:val="▪"/>
      <w:lvlJc w:val="left"/>
      <w:pPr>
        <w:tabs>
          <w:tab w:val="num" w:pos="1440"/>
        </w:tabs>
        <w:ind w:left="1440" w:hanging="360"/>
      </w:pPr>
      <w:rPr>
        <w:rFonts w:ascii="OpenSymbol" w:hAnsi="Open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OpenSymbol" w:hAnsi="OpenSymbol" w:hint="default"/>
        <w:sz w:val="28"/>
      </w:rPr>
    </w:lvl>
    <w:lvl w:ilvl="5">
      <w:start w:val="1"/>
      <w:numFmt w:val="bullet"/>
      <w:lvlText w:val="▪"/>
      <w:lvlJc w:val="left"/>
      <w:pPr>
        <w:tabs>
          <w:tab w:val="num" w:pos="2520"/>
        </w:tabs>
        <w:ind w:left="2520" w:hanging="360"/>
      </w:pPr>
      <w:rPr>
        <w:rFonts w:ascii="OpenSymbol" w:hAnsi="Open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OpenSymbol" w:hAnsi="OpenSymbol" w:hint="default"/>
        <w:sz w:val="28"/>
      </w:rPr>
    </w:lvl>
    <w:lvl w:ilvl="8">
      <w:start w:val="1"/>
      <w:numFmt w:val="bullet"/>
      <w:lvlText w:val="▪"/>
      <w:lvlJc w:val="left"/>
      <w:pPr>
        <w:tabs>
          <w:tab w:val="num" w:pos="3600"/>
        </w:tabs>
        <w:ind w:left="3600" w:hanging="360"/>
      </w:pPr>
      <w:rPr>
        <w:rFonts w:ascii="OpenSymbol" w:hAnsi="OpenSymbol" w:hint="default"/>
        <w:sz w:val="28"/>
      </w:rPr>
    </w:lvl>
  </w:abstractNum>
  <w:abstractNum w:abstractNumId="13">
    <w:nsid w:val="4EEB4F7A"/>
    <w:multiLevelType w:val="multilevel"/>
    <w:tmpl w:val="FFFFFFFF"/>
    <w:lvl w:ilvl="0">
      <w:start w:val="1"/>
      <w:numFmt w:val="bullet"/>
      <w:lvlText w:val=""/>
      <w:lvlJc w:val="left"/>
      <w:pPr>
        <w:tabs>
          <w:tab w:val="num" w:pos="1980"/>
        </w:tabs>
        <w:ind w:left="198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4">
    <w:nsid w:val="51835841"/>
    <w:multiLevelType w:val="multilevel"/>
    <w:tmpl w:val="01C06D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nsid w:val="53AE75FD"/>
    <w:multiLevelType w:val="multilevel"/>
    <w:tmpl w:val="FFFFFFFF"/>
    <w:lvl w:ilvl="0">
      <w:start w:val="1"/>
      <w:numFmt w:val="bullet"/>
      <w:lvlText w:val=""/>
      <w:lvlJc w:val="left"/>
      <w:pPr>
        <w:tabs>
          <w:tab w:val="num" w:pos="1272"/>
        </w:tabs>
        <w:ind w:left="1272" w:hanging="360"/>
      </w:pPr>
      <w:rPr>
        <w:rFonts w:ascii="Symbol" w:hAnsi="Symbol" w:hint="default"/>
      </w:rPr>
    </w:lvl>
    <w:lvl w:ilvl="1">
      <w:start w:val="1"/>
      <w:numFmt w:val="bullet"/>
      <w:lvlText w:val="◦"/>
      <w:lvlJc w:val="left"/>
      <w:pPr>
        <w:tabs>
          <w:tab w:val="num" w:pos="1632"/>
        </w:tabs>
        <w:ind w:left="1632" w:hanging="360"/>
      </w:pPr>
      <w:rPr>
        <w:rFonts w:ascii="OpenSymbol" w:hAnsi="OpenSymbol" w:hint="default"/>
      </w:rPr>
    </w:lvl>
    <w:lvl w:ilvl="2">
      <w:start w:val="1"/>
      <w:numFmt w:val="bullet"/>
      <w:lvlText w:val="▪"/>
      <w:lvlJc w:val="left"/>
      <w:pPr>
        <w:tabs>
          <w:tab w:val="num" w:pos="1992"/>
        </w:tabs>
        <w:ind w:left="1992" w:hanging="360"/>
      </w:pPr>
      <w:rPr>
        <w:rFonts w:ascii="OpenSymbol" w:hAnsi="OpenSymbol" w:hint="default"/>
      </w:rPr>
    </w:lvl>
    <w:lvl w:ilvl="3">
      <w:start w:val="1"/>
      <w:numFmt w:val="bullet"/>
      <w:lvlText w:val=""/>
      <w:lvlJc w:val="left"/>
      <w:pPr>
        <w:tabs>
          <w:tab w:val="num" w:pos="2352"/>
        </w:tabs>
        <w:ind w:left="2352" w:hanging="360"/>
      </w:pPr>
      <w:rPr>
        <w:rFonts w:ascii="Symbol" w:hAnsi="Symbol" w:hint="default"/>
      </w:rPr>
    </w:lvl>
    <w:lvl w:ilvl="4">
      <w:start w:val="1"/>
      <w:numFmt w:val="bullet"/>
      <w:lvlText w:val="◦"/>
      <w:lvlJc w:val="left"/>
      <w:pPr>
        <w:tabs>
          <w:tab w:val="num" w:pos="2712"/>
        </w:tabs>
        <w:ind w:left="2712" w:hanging="360"/>
      </w:pPr>
      <w:rPr>
        <w:rFonts w:ascii="OpenSymbol" w:hAnsi="OpenSymbol" w:hint="default"/>
      </w:rPr>
    </w:lvl>
    <w:lvl w:ilvl="5">
      <w:start w:val="1"/>
      <w:numFmt w:val="bullet"/>
      <w:lvlText w:val="▪"/>
      <w:lvlJc w:val="left"/>
      <w:pPr>
        <w:tabs>
          <w:tab w:val="num" w:pos="3072"/>
        </w:tabs>
        <w:ind w:left="3072" w:hanging="360"/>
      </w:pPr>
      <w:rPr>
        <w:rFonts w:ascii="OpenSymbol" w:hAnsi="OpenSymbol" w:hint="default"/>
      </w:rPr>
    </w:lvl>
    <w:lvl w:ilvl="6">
      <w:start w:val="1"/>
      <w:numFmt w:val="bullet"/>
      <w:lvlText w:val=""/>
      <w:lvlJc w:val="left"/>
      <w:pPr>
        <w:tabs>
          <w:tab w:val="num" w:pos="3432"/>
        </w:tabs>
        <w:ind w:left="3432" w:hanging="360"/>
      </w:pPr>
      <w:rPr>
        <w:rFonts w:ascii="Symbol" w:hAnsi="Symbol" w:hint="default"/>
      </w:rPr>
    </w:lvl>
    <w:lvl w:ilvl="7">
      <w:start w:val="1"/>
      <w:numFmt w:val="bullet"/>
      <w:lvlText w:val="◦"/>
      <w:lvlJc w:val="left"/>
      <w:pPr>
        <w:tabs>
          <w:tab w:val="num" w:pos="3792"/>
        </w:tabs>
        <w:ind w:left="3792" w:hanging="360"/>
      </w:pPr>
      <w:rPr>
        <w:rFonts w:ascii="OpenSymbol" w:hAnsi="OpenSymbol" w:hint="default"/>
      </w:rPr>
    </w:lvl>
    <w:lvl w:ilvl="8">
      <w:start w:val="1"/>
      <w:numFmt w:val="bullet"/>
      <w:lvlText w:val="▪"/>
      <w:lvlJc w:val="left"/>
      <w:pPr>
        <w:tabs>
          <w:tab w:val="num" w:pos="4152"/>
        </w:tabs>
        <w:ind w:left="4152" w:hanging="360"/>
      </w:pPr>
      <w:rPr>
        <w:rFonts w:ascii="OpenSymbol" w:hAnsi="OpenSymbol" w:hint="default"/>
      </w:rPr>
    </w:lvl>
  </w:abstractNum>
  <w:abstractNum w:abstractNumId="16">
    <w:nsid w:val="5BA05C64"/>
    <w:multiLevelType w:val="multilevel"/>
    <w:tmpl w:val="7EFC1E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7">
    <w:nsid w:val="5DF004E2"/>
    <w:multiLevelType w:val="hybridMultilevel"/>
    <w:tmpl w:val="B7D01AB8"/>
    <w:lvl w:ilvl="0" w:tplc="45740378">
      <w:start w:val="1"/>
      <w:numFmt w:val="decimal"/>
      <w:lvlText w:val="%1."/>
      <w:lvlJc w:val="left"/>
      <w:pPr>
        <w:tabs>
          <w:tab w:val="num" w:pos="1618"/>
        </w:tabs>
        <w:ind w:left="1618" w:hanging="1050"/>
      </w:pPr>
      <w:rPr>
        <w:rFonts w:cs="Times New Roman" w:hint="default"/>
      </w:rPr>
    </w:lvl>
    <w:lvl w:ilvl="1" w:tplc="04220001">
      <w:start w:val="1"/>
      <w:numFmt w:val="bullet"/>
      <w:lvlText w:val=""/>
      <w:lvlJc w:val="left"/>
      <w:pPr>
        <w:tabs>
          <w:tab w:val="num" w:pos="1817"/>
        </w:tabs>
        <w:ind w:left="1817" w:hanging="360"/>
      </w:pPr>
      <w:rPr>
        <w:rFonts w:ascii="Symbol" w:hAnsi="Symbol" w:hint="default"/>
      </w:rPr>
    </w:lvl>
    <w:lvl w:ilvl="2" w:tplc="0422001B" w:tentative="1">
      <w:start w:val="1"/>
      <w:numFmt w:val="lowerRoman"/>
      <w:lvlText w:val="%3."/>
      <w:lvlJc w:val="right"/>
      <w:pPr>
        <w:tabs>
          <w:tab w:val="num" w:pos="2537"/>
        </w:tabs>
        <w:ind w:left="2537" w:hanging="180"/>
      </w:pPr>
      <w:rPr>
        <w:rFonts w:cs="Times New Roman"/>
      </w:rPr>
    </w:lvl>
    <w:lvl w:ilvl="3" w:tplc="0422000F" w:tentative="1">
      <w:start w:val="1"/>
      <w:numFmt w:val="decimal"/>
      <w:lvlText w:val="%4."/>
      <w:lvlJc w:val="left"/>
      <w:pPr>
        <w:tabs>
          <w:tab w:val="num" w:pos="3257"/>
        </w:tabs>
        <w:ind w:left="3257" w:hanging="360"/>
      </w:pPr>
      <w:rPr>
        <w:rFonts w:cs="Times New Roman"/>
      </w:rPr>
    </w:lvl>
    <w:lvl w:ilvl="4" w:tplc="04220019" w:tentative="1">
      <w:start w:val="1"/>
      <w:numFmt w:val="lowerLetter"/>
      <w:lvlText w:val="%5."/>
      <w:lvlJc w:val="left"/>
      <w:pPr>
        <w:tabs>
          <w:tab w:val="num" w:pos="3977"/>
        </w:tabs>
        <w:ind w:left="3977" w:hanging="360"/>
      </w:pPr>
      <w:rPr>
        <w:rFonts w:cs="Times New Roman"/>
      </w:rPr>
    </w:lvl>
    <w:lvl w:ilvl="5" w:tplc="0422001B" w:tentative="1">
      <w:start w:val="1"/>
      <w:numFmt w:val="lowerRoman"/>
      <w:lvlText w:val="%6."/>
      <w:lvlJc w:val="right"/>
      <w:pPr>
        <w:tabs>
          <w:tab w:val="num" w:pos="4697"/>
        </w:tabs>
        <w:ind w:left="4697" w:hanging="180"/>
      </w:pPr>
      <w:rPr>
        <w:rFonts w:cs="Times New Roman"/>
      </w:rPr>
    </w:lvl>
    <w:lvl w:ilvl="6" w:tplc="0422000F" w:tentative="1">
      <w:start w:val="1"/>
      <w:numFmt w:val="decimal"/>
      <w:lvlText w:val="%7."/>
      <w:lvlJc w:val="left"/>
      <w:pPr>
        <w:tabs>
          <w:tab w:val="num" w:pos="5417"/>
        </w:tabs>
        <w:ind w:left="5417" w:hanging="360"/>
      </w:pPr>
      <w:rPr>
        <w:rFonts w:cs="Times New Roman"/>
      </w:rPr>
    </w:lvl>
    <w:lvl w:ilvl="7" w:tplc="04220019" w:tentative="1">
      <w:start w:val="1"/>
      <w:numFmt w:val="lowerLetter"/>
      <w:lvlText w:val="%8."/>
      <w:lvlJc w:val="left"/>
      <w:pPr>
        <w:tabs>
          <w:tab w:val="num" w:pos="6137"/>
        </w:tabs>
        <w:ind w:left="6137" w:hanging="360"/>
      </w:pPr>
      <w:rPr>
        <w:rFonts w:cs="Times New Roman"/>
      </w:rPr>
    </w:lvl>
    <w:lvl w:ilvl="8" w:tplc="0422001B" w:tentative="1">
      <w:start w:val="1"/>
      <w:numFmt w:val="lowerRoman"/>
      <w:lvlText w:val="%9."/>
      <w:lvlJc w:val="right"/>
      <w:pPr>
        <w:tabs>
          <w:tab w:val="num" w:pos="6857"/>
        </w:tabs>
        <w:ind w:left="6857" w:hanging="180"/>
      </w:pPr>
      <w:rPr>
        <w:rFonts w:cs="Times New Roman"/>
      </w:rPr>
    </w:lvl>
  </w:abstractNum>
  <w:abstractNum w:abstractNumId="18">
    <w:nsid w:val="6A2734B0"/>
    <w:multiLevelType w:val="multilevel"/>
    <w:tmpl w:val="E68C4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9">
    <w:nsid w:val="6C892477"/>
    <w:multiLevelType w:val="multilevel"/>
    <w:tmpl w:val="6314909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0">
    <w:nsid w:val="6DF80DB2"/>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8"/>
  </w:num>
  <w:num w:numId="2">
    <w:abstractNumId w:val="10"/>
  </w:num>
  <w:num w:numId="3">
    <w:abstractNumId w:val="18"/>
  </w:num>
  <w:num w:numId="4">
    <w:abstractNumId w:val="5"/>
  </w:num>
  <w:num w:numId="5">
    <w:abstractNumId w:val="16"/>
  </w:num>
  <w:num w:numId="6">
    <w:abstractNumId w:val="4"/>
  </w:num>
  <w:num w:numId="7">
    <w:abstractNumId w:val="14"/>
  </w:num>
  <w:num w:numId="8">
    <w:abstractNumId w:val="19"/>
  </w:num>
  <w:num w:numId="9">
    <w:abstractNumId w:val="11"/>
  </w:num>
  <w:num w:numId="10">
    <w:abstractNumId w:val="9"/>
  </w:num>
  <w:num w:numId="11">
    <w:abstractNumId w:val="20"/>
  </w:num>
  <w:num w:numId="12">
    <w:abstractNumId w:val="2"/>
  </w:num>
  <w:num w:numId="13">
    <w:abstractNumId w:val="7"/>
  </w:num>
  <w:num w:numId="14">
    <w:abstractNumId w:val="13"/>
  </w:num>
  <w:num w:numId="15">
    <w:abstractNumId w:val="15"/>
  </w:num>
  <w:num w:numId="16">
    <w:abstractNumId w:val="12"/>
  </w:num>
  <w:num w:numId="17">
    <w:abstractNumId w:val="1"/>
  </w:num>
  <w:num w:numId="18">
    <w:abstractNumId w:val="0"/>
  </w:num>
  <w:num w:numId="19">
    <w:abstractNumId w:val="17"/>
  </w:num>
  <w:num w:numId="20">
    <w:abstractNumId w:val="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11C"/>
    <w:rsid w:val="00002F32"/>
    <w:rsid w:val="000115DA"/>
    <w:rsid w:val="00046A1F"/>
    <w:rsid w:val="00052B30"/>
    <w:rsid w:val="00095A28"/>
    <w:rsid w:val="000A2E23"/>
    <w:rsid w:val="000B143D"/>
    <w:rsid w:val="000C129C"/>
    <w:rsid w:val="000C1741"/>
    <w:rsid w:val="00136845"/>
    <w:rsid w:val="00192DC2"/>
    <w:rsid w:val="001D0F1F"/>
    <w:rsid w:val="00225449"/>
    <w:rsid w:val="00245DF8"/>
    <w:rsid w:val="00246969"/>
    <w:rsid w:val="0027486F"/>
    <w:rsid w:val="002A207E"/>
    <w:rsid w:val="002D4214"/>
    <w:rsid w:val="002F2680"/>
    <w:rsid w:val="003077F4"/>
    <w:rsid w:val="00377979"/>
    <w:rsid w:val="00397B8C"/>
    <w:rsid w:val="003B7D0F"/>
    <w:rsid w:val="003F207A"/>
    <w:rsid w:val="00451BB8"/>
    <w:rsid w:val="004810EF"/>
    <w:rsid w:val="004E195A"/>
    <w:rsid w:val="00503B13"/>
    <w:rsid w:val="00564C94"/>
    <w:rsid w:val="0057419C"/>
    <w:rsid w:val="005D0D25"/>
    <w:rsid w:val="005F0980"/>
    <w:rsid w:val="006017F5"/>
    <w:rsid w:val="0062336B"/>
    <w:rsid w:val="00632D30"/>
    <w:rsid w:val="006401ED"/>
    <w:rsid w:val="006549BE"/>
    <w:rsid w:val="0068684F"/>
    <w:rsid w:val="006870C4"/>
    <w:rsid w:val="006F4F5E"/>
    <w:rsid w:val="00702F00"/>
    <w:rsid w:val="00706FE2"/>
    <w:rsid w:val="00782F6E"/>
    <w:rsid w:val="007A08EA"/>
    <w:rsid w:val="007E2370"/>
    <w:rsid w:val="008213EE"/>
    <w:rsid w:val="008303A3"/>
    <w:rsid w:val="008501B2"/>
    <w:rsid w:val="00864A61"/>
    <w:rsid w:val="008872A5"/>
    <w:rsid w:val="008B4DC8"/>
    <w:rsid w:val="008E32D4"/>
    <w:rsid w:val="008E6755"/>
    <w:rsid w:val="00923958"/>
    <w:rsid w:val="00932EC5"/>
    <w:rsid w:val="009354AA"/>
    <w:rsid w:val="00955D44"/>
    <w:rsid w:val="009966B3"/>
    <w:rsid w:val="009D39D0"/>
    <w:rsid w:val="009F7704"/>
    <w:rsid w:val="00A10903"/>
    <w:rsid w:val="00A10A5D"/>
    <w:rsid w:val="00A33B29"/>
    <w:rsid w:val="00AB7F93"/>
    <w:rsid w:val="00AC1BCA"/>
    <w:rsid w:val="00AE2195"/>
    <w:rsid w:val="00B07AC9"/>
    <w:rsid w:val="00B43EF6"/>
    <w:rsid w:val="00B578F3"/>
    <w:rsid w:val="00B57E70"/>
    <w:rsid w:val="00B71ABA"/>
    <w:rsid w:val="00BA3758"/>
    <w:rsid w:val="00BF0C21"/>
    <w:rsid w:val="00C15418"/>
    <w:rsid w:val="00C2311C"/>
    <w:rsid w:val="00C32B8D"/>
    <w:rsid w:val="00C56300"/>
    <w:rsid w:val="00CC0BA5"/>
    <w:rsid w:val="00CD2BB8"/>
    <w:rsid w:val="00CF5A75"/>
    <w:rsid w:val="00D14130"/>
    <w:rsid w:val="00D27599"/>
    <w:rsid w:val="00D37AFA"/>
    <w:rsid w:val="00D37B20"/>
    <w:rsid w:val="00D707F1"/>
    <w:rsid w:val="00D744B4"/>
    <w:rsid w:val="00D95089"/>
    <w:rsid w:val="00E02196"/>
    <w:rsid w:val="00E36FF4"/>
    <w:rsid w:val="00E40615"/>
    <w:rsid w:val="00E44D9A"/>
    <w:rsid w:val="00E94307"/>
    <w:rsid w:val="00EC2C3A"/>
    <w:rsid w:val="00EE668B"/>
    <w:rsid w:val="00F17022"/>
    <w:rsid w:val="00F43E7C"/>
    <w:rsid w:val="00F95127"/>
    <w:rsid w:val="00FB3D37"/>
    <w:rsid w:val="00FD6B8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9D0"/>
    <w:pPr>
      <w:suppressAutoHyphens/>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39D0"/>
    <w:rPr>
      <w:rFonts w:cs="Times New Roman"/>
      <w:color w:val="0000FF"/>
      <w:u w:val="single"/>
    </w:rPr>
  </w:style>
  <w:style w:type="character" w:styleId="PageNumber">
    <w:name w:val="page number"/>
    <w:basedOn w:val="DefaultParagraphFont"/>
    <w:uiPriority w:val="99"/>
    <w:rsid w:val="009D39D0"/>
    <w:rPr>
      <w:rFonts w:cs="Times New Roman"/>
    </w:rPr>
  </w:style>
  <w:style w:type="character" w:styleId="Strong">
    <w:name w:val="Strong"/>
    <w:basedOn w:val="DefaultParagraphFont"/>
    <w:uiPriority w:val="99"/>
    <w:qFormat/>
    <w:rsid w:val="009D39D0"/>
    <w:rPr>
      <w:rFonts w:cs="Times New Roman"/>
      <w:b/>
    </w:rPr>
  </w:style>
  <w:style w:type="character" w:customStyle="1" w:styleId="BodyTextChar">
    <w:name w:val="Body Text Char"/>
    <w:link w:val="BodyText"/>
    <w:uiPriority w:val="99"/>
    <w:locked/>
    <w:rsid w:val="009D39D0"/>
    <w:rPr>
      <w:rFonts w:ascii="Calibri" w:hAnsi="Calibri"/>
      <w:kern w:val="2"/>
      <w:sz w:val="24"/>
      <w:lang w:eastAsia="ru-RU"/>
    </w:rPr>
  </w:style>
  <w:style w:type="character" w:customStyle="1" w:styleId="BalloonTextChar">
    <w:name w:val="Balloon Text Char"/>
    <w:link w:val="BalloonText"/>
    <w:uiPriority w:val="99"/>
    <w:semiHidden/>
    <w:locked/>
    <w:rsid w:val="009D39D0"/>
    <w:rPr>
      <w:rFonts w:ascii="Segoe UI" w:hAnsi="Segoe UI"/>
      <w:sz w:val="18"/>
      <w:lang w:eastAsia="uk-UA"/>
    </w:rPr>
  </w:style>
  <w:style w:type="character" w:customStyle="1" w:styleId="FooterChar">
    <w:name w:val="Footer Char"/>
    <w:link w:val="Footer"/>
    <w:uiPriority w:val="99"/>
    <w:locked/>
    <w:rsid w:val="009D39D0"/>
    <w:rPr>
      <w:rFonts w:ascii="Calibri" w:hAnsi="Calibri"/>
      <w:kern w:val="2"/>
      <w:sz w:val="24"/>
      <w:lang w:eastAsia="zh-CN"/>
    </w:rPr>
  </w:style>
  <w:style w:type="character" w:customStyle="1" w:styleId="HeaderChar">
    <w:name w:val="Header Char"/>
    <w:link w:val="Header"/>
    <w:uiPriority w:val="99"/>
    <w:semiHidden/>
    <w:locked/>
    <w:rsid w:val="009D39D0"/>
    <w:rPr>
      <w:sz w:val="24"/>
    </w:rPr>
  </w:style>
  <w:style w:type="character" w:customStyle="1" w:styleId="CharStyle4">
    <w:name w:val="CharStyle4"/>
    <w:uiPriority w:val="99"/>
    <w:rsid w:val="009D39D0"/>
    <w:rPr>
      <w:rFonts w:ascii="Times New Roman" w:hAnsi="Times New Roman"/>
      <w:color w:val="000000"/>
      <w:spacing w:val="0"/>
      <w:w w:val="100"/>
      <w:sz w:val="27"/>
      <w:u w:val="none"/>
      <w:lang w:eastAsia="uk-UA"/>
    </w:rPr>
  </w:style>
  <w:style w:type="character" w:styleId="Emphasis">
    <w:name w:val="Emphasis"/>
    <w:basedOn w:val="DefaultParagraphFont"/>
    <w:uiPriority w:val="99"/>
    <w:qFormat/>
    <w:locked/>
    <w:rsid w:val="003B7D0F"/>
    <w:rPr>
      <w:rFonts w:cs="Times New Roman"/>
      <w:i/>
    </w:rPr>
  </w:style>
  <w:style w:type="character" w:customStyle="1" w:styleId="a">
    <w:name w:val="Маркери"/>
    <w:uiPriority w:val="99"/>
    <w:rsid w:val="009D39D0"/>
    <w:rPr>
      <w:rFonts w:ascii="OpenSymbol" w:hAnsi="OpenSymbol"/>
    </w:rPr>
  </w:style>
  <w:style w:type="paragraph" w:customStyle="1" w:styleId="a0">
    <w:name w:val="Заголовок"/>
    <w:basedOn w:val="Normal"/>
    <w:next w:val="BodyText"/>
    <w:uiPriority w:val="99"/>
    <w:rsid w:val="009D39D0"/>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9D39D0"/>
    <w:pPr>
      <w:widowControl w:val="0"/>
      <w:spacing w:after="120"/>
    </w:pPr>
    <w:rPr>
      <w:rFonts w:ascii="Calibri" w:hAnsi="Calibri"/>
      <w:kern w:val="2"/>
      <w:lang w:eastAsia="ru-RU"/>
    </w:rPr>
  </w:style>
  <w:style w:type="character" w:customStyle="1" w:styleId="BodyTextChar1">
    <w:name w:val="Body Text Char1"/>
    <w:basedOn w:val="DefaultParagraphFont"/>
    <w:link w:val="BodyText"/>
    <w:uiPriority w:val="99"/>
    <w:semiHidden/>
    <w:rPr>
      <w:sz w:val="24"/>
    </w:rPr>
  </w:style>
  <w:style w:type="paragraph" w:styleId="List">
    <w:name w:val="List"/>
    <w:basedOn w:val="BodyText"/>
    <w:uiPriority w:val="99"/>
    <w:rsid w:val="009D39D0"/>
    <w:rPr>
      <w:rFonts w:cs="Arial"/>
    </w:rPr>
  </w:style>
  <w:style w:type="paragraph" w:styleId="Caption">
    <w:name w:val="caption"/>
    <w:basedOn w:val="Normal"/>
    <w:uiPriority w:val="99"/>
    <w:qFormat/>
    <w:rsid w:val="009D39D0"/>
    <w:pPr>
      <w:suppressLineNumbers/>
      <w:spacing w:before="120" w:after="120"/>
    </w:pPr>
    <w:rPr>
      <w:rFonts w:cs="Arial"/>
      <w:i/>
      <w:iCs/>
    </w:rPr>
  </w:style>
  <w:style w:type="paragraph" w:customStyle="1" w:styleId="a1">
    <w:name w:val="Покажчик"/>
    <w:basedOn w:val="Normal"/>
    <w:uiPriority w:val="99"/>
    <w:rsid w:val="009D39D0"/>
    <w:pPr>
      <w:suppressLineNumbers/>
    </w:pPr>
    <w:rPr>
      <w:rFonts w:cs="Arial"/>
    </w:rPr>
  </w:style>
  <w:style w:type="paragraph" w:styleId="BalloonText">
    <w:name w:val="Balloon Text"/>
    <w:basedOn w:val="Normal"/>
    <w:link w:val="BalloonTextChar"/>
    <w:uiPriority w:val="99"/>
    <w:semiHidden/>
    <w:rsid w:val="009D39D0"/>
    <w:rPr>
      <w:rFonts w:ascii="Segoe UI" w:hAnsi="Segoe UI"/>
      <w:sz w:val="18"/>
      <w:szCs w:val="18"/>
    </w:rPr>
  </w:style>
  <w:style w:type="character" w:customStyle="1" w:styleId="BalloonTextChar1">
    <w:name w:val="Balloon Text Char1"/>
    <w:basedOn w:val="DefaultParagraphFont"/>
    <w:link w:val="BalloonText"/>
    <w:uiPriority w:val="99"/>
    <w:semiHidden/>
    <w:rPr>
      <w:sz w:val="2"/>
    </w:rPr>
  </w:style>
  <w:style w:type="paragraph" w:customStyle="1" w:styleId="caption1">
    <w:name w:val="caption1"/>
    <w:basedOn w:val="Normal"/>
    <w:uiPriority w:val="99"/>
    <w:rsid w:val="009D39D0"/>
    <w:pPr>
      <w:suppressLineNumbers/>
      <w:spacing w:before="120" w:after="120"/>
    </w:pPr>
    <w:rPr>
      <w:rFonts w:cs="Lucida Sans"/>
      <w:i/>
      <w:iCs/>
    </w:rPr>
  </w:style>
  <w:style w:type="paragraph" w:customStyle="1" w:styleId="a2">
    <w:name w:val="Верхній і нижній колонтитули"/>
    <w:basedOn w:val="Normal"/>
    <w:uiPriority w:val="99"/>
    <w:rsid w:val="009D39D0"/>
  </w:style>
  <w:style w:type="paragraph" w:styleId="Header">
    <w:name w:val="header"/>
    <w:basedOn w:val="Normal"/>
    <w:link w:val="HeaderChar"/>
    <w:uiPriority w:val="99"/>
    <w:rsid w:val="009D39D0"/>
    <w:pPr>
      <w:tabs>
        <w:tab w:val="center" w:pos="4819"/>
        <w:tab w:val="right" w:pos="9639"/>
      </w:tabs>
    </w:pPr>
  </w:style>
  <w:style w:type="character" w:customStyle="1" w:styleId="HeaderChar1">
    <w:name w:val="Header Char1"/>
    <w:basedOn w:val="DefaultParagraphFont"/>
    <w:link w:val="Header"/>
    <w:uiPriority w:val="99"/>
    <w:semiHidden/>
    <w:rPr>
      <w:sz w:val="24"/>
    </w:rPr>
  </w:style>
  <w:style w:type="paragraph" w:styleId="Footer">
    <w:name w:val="footer"/>
    <w:basedOn w:val="Normal"/>
    <w:link w:val="FooterChar"/>
    <w:uiPriority w:val="99"/>
    <w:rsid w:val="009D39D0"/>
    <w:pPr>
      <w:widowControl w:val="0"/>
      <w:tabs>
        <w:tab w:val="center" w:pos="4536"/>
        <w:tab w:val="right" w:pos="9072"/>
      </w:tabs>
    </w:pPr>
    <w:rPr>
      <w:rFonts w:ascii="Calibri" w:hAnsi="Calibri"/>
      <w:kern w:val="2"/>
      <w:lang w:eastAsia="zh-CN"/>
    </w:rPr>
  </w:style>
  <w:style w:type="character" w:customStyle="1" w:styleId="FooterChar1">
    <w:name w:val="Footer Char1"/>
    <w:basedOn w:val="DefaultParagraphFont"/>
    <w:link w:val="Footer"/>
    <w:uiPriority w:val="99"/>
    <w:semiHidden/>
    <w:rPr>
      <w:sz w:val="24"/>
    </w:rPr>
  </w:style>
  <w:style w:type="paragraph" w:styleId="NormalWeb">
    <w:name w:val="Normal (Web)"/>
    <w:basedOn w:val="Normal"/>
    <w:uiPriority w:val="99"/>
    <w:rsid w:val="009D39D0"/>
    <w:pPr>
      <w:spacing w:beforeAutospacing="1" w:after="119"/>
    </w:pPr>
    <w:rPr>
      <w:color w:val="000000"/>
    </w:rPr>
  </w:style>
  <w:style w:type="paragraph" w:customStyle="1" w:styleId="western">
    <w:name w:val="western"/>
    <w:basedOn w:val="Normal"/>
    <w:uiPriority w:val="99"/>
    <w:rsid w:val="009D39D0"/>
    <w:pPr>
      <w:spacing w:beforeAutospacing="1" w:after="119"/>
      <w:jc w:val="center"/>
    </w:pPr>
    <w:rPr>
      <w:sz w:val="28"/>
      <w:szCs w:val="28"/>
    </w:rPr>
  </w:style>
  <w:style w:type="paragraph" w:styleId="ListParagraph">
    <w:name w:val="List Paragraph"/>
    <w:basedOn w:val="Normal"/>
    <w:uiPriority w:val="99"/>
    <w:qFormat/>
    <w:rsid w:val="009D39D0"/>
    <w:pPr>
      <w:ind w:left="720"/>
      <w:contextualSpacing/>
    </w:pPr>
  </w:style>
  <w:style w:type="paragraph" w:customStyle="1" w:styleId="WW-">
    <w:name w:val="WW-???????? ?????"/>
    <w:basedOn w:val="Normal"/>
    <w:uiPriority w:val="99"/>
    <w:rsid w:val="009D39D0"/>
    <w:pPr>
      <w:shd w:val="clear" w:color="auto" w:fill="FFFFFF"/>
      <w:spacing w:line="322" w:lineRule="exact"/>
      <w:jc w:val="both"/>
    </w:pPr>
    <w:rPr>
      <w:sz w:val="27"/>
    </w:rPr>
  </w:style>
  <w:style w:type="paragraph" w:customStyle="1" w:styleId="a3">
    <w:name w:val="Вміст рамки"/>
    <w:basedOn w:val="Normal"/>
    <w:uiPriority w:val="99"/>
    <w:rsid w:val="009D39D0"/>
  </w:style>
  <w:style w:type="character" w:customStyle="1" w:styleId="a4">
    <w:name w:val="Виділення жирним"/>
    <w:uiPriority w:val="99"/>
    <w:rsid w:val="00E36FF4"/>
    <w:rPr>
      <w:b/>
    </w:rPr>
  </w:style>
  <w:style w:type="paragraph" w:customStyle="1" w:styleId="a5">
    <w:name w:val="Вміст таблиці"/>
    <w:basedOn w:val="Normal"/>
    <w:uiPriority w:val="99"/>
    <w:rsid w:val="00E36FF4"/>
    <w:pPr>
      <w:suppressLineNumbers/>
      <w:suppressAutoHyphens w:val="0"/>
    </w:pPr>
    <w:rPr>
      <w:lang w:eastAsia="ru-RU"/>
    </w:rPr>
  </w:style>
  <w:style w:type="paragraph" w:customStyle="1" w:styleId="c1e0e7eee2fbe9">
    <w:name w:val="Бc1аe0зe7оeeвe2ыfbйe9"/>
    <w:uiPriority w:val="99"/>
    <w:rsid w:val="00FD6B89"/>
    <w:pPr>
      <w:widowControl w:val="0"/>
      <w:suppressAutoHyphens/>
    </w:pPr>
    <w:rPr>
      <w:rFonts w:cs="Liberation Serif;Times New Roma"/>
      <w:color w:val="000000"/>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279874966">
      <w:marLeft w:val="0"/>
      <w:marRight w:val="0"/>
      <w:marTop w:val="0"/>
      <w:marBottom w:val="0"/>
      <w:divBdr>
        <w:top w:val="none" w:sz="0" w:space="0" w:color="auto"/>
        <w:left w:val="none" w:sz="0" w:space="0" w:color="auto"/>
        <w:bottom w:val="none" w:sz="0" w:space="0" w:color="auto"/>
        <w:right w:val="none" w:sz="0" w:space="0" w:color="auto"/>
      </w:divBdr>
    </w:div>
    <w:div w:id="1279874967">
      <w:marLeft w:val="0"/>
      <w:marRight w:val="0"/>
      <w:marTop w:val="0"/>
      <w:marBottom w:val="0"/>
      <w:divBdr>
        <w:top w:val="none" w:sz="0" w:space="0" w:color="auto"/>
        <w:left w:val="none" w:sz="0" w:space="0" w:color="auto"/>
        <w:bottom w:val="none" w:sz="0" w:space="0" w:color="auto"/>
        <w:right w:val="none" w:sz="0" w:space="0" w:color="auto"/>
      </w:divBdr>
    </w:div>
    <w:div w:id="1279874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nap.lutskr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631</TotalTime>
  <Pages>9</Pages>
  <Words>13673</Words>
  <Characters>7795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dc:creator>
  <cp:keywords/>
  <dc:description/>
  <cp:lastModifiedBy>WORK</cp:lastModifiedBy>
  <cp:revision>6</cp:revision>
  <cp:lastPrinted>2026-01-12T13:27:00Z</cp:lastPrinted>
  <dcterms:created xsi:type="dcterms:W3CDTF">2025-01-07T12:10:00Z</dcterms:created>
  <dcterms:modified xsi:type="dcterms:W3CDTF">2026-01-13T14:29:00Z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16F0EA7E66E7423BBF6CEDA6807FAA83_13</vt:lpwstr>
  </property>
  <property fmtid="{D5CDD505-2E9C-101B-9397-08002B2CF9AE}" pid="3" name="KSOProductBuildVer">
    <vt:lpwstr>1049-12.2.0.13412</vt:lpwstr>
  </property>
</Properties>
</file>