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9A4A5" w14:textId="32EA34F9" w:rsidR="00BE51FC" w:rsidRDefault="00D92347" w:rsidP="00EA4CDD">
      <w:pPr>
        <w:spacing w:after="0" w:line="240" w:lineRule="auto"/>
        <w:jc w:val="center"/>
        <w:rPr>
          <w:rFonts w:ascii="Times New Roman" w:hAnsi="Times New Roman" w:cs="Times New Roman"/>
          <w:b/>
          <w:sz w:val="28"/>
          <w:szCs w:val="28"/>
        </w:rPr>
      </w:pPr>
      <w:r w:rsidRPr="00EA4CDD">
        <w:rPr>
          <w:rFonts w:ascii="Times New Roman" w:hAnsi="Times New Roman" w:cs="Times New Roman"/>
          <w:b/>
          <w:sz w:val="28"/>
          <w:szCs w:val="28"/>
        </w:rPr>
        <w:t>Звіт про роботу управління соціальних служб для сім’ї, дітей та мол</w:t>
      </w:r>
      <w:r w:rsidR="00154BED" w:rsidRPr="00EA4CDD">
        <w:rPr>
          <w:rFonts w:ascii="Times New Roman" w:hAnsi="Times New Roman" w:cs="Times New Roman"/>
          <w:b/>
          <w:sz w:val="28"/>
          <w:szCs w:val="28"/>
        </w:rPr>
        <w:t>оді Луцької міської ради за 2025</w:t>
      </w:r>
      <w:r w:rsidRPr="00EA4CDD">
        <w:rPr>
          <w:rFonts w:ascii="Times New Roman" w:hAnsi="Times New Roman" w:cs="Times New Roman"/>
          <w:b/>
          <w:sz w:val="28"/>
          <w:szCs w:val="28"/>
        </w:rPr>
        <w:t xml:space="preserve"> рік</w:t>
      </w:r>
    </w:p>
    <w:p w14:paraId="5DFEF2F2" w14:textId="77777777" w:rsidR="00EA4CDD" w:rsidRPr="00EA4CDD" w:rsidRDefault="00EA4CDD" w:rsidP="00EA4CDD">
      <w:pPr>
        <w:spacing w:after="0" w:line="240" w:lineRule="auto"/>
        <w:jc w:val="center"/>
        <w:rPr>
          <w:rFonts w:ascii="Times New Roman" w:hAnsi="Times New Roman" w:cs="Times New Roman"/>
          <w:b/>
          <w:sz w:val="28"/>
          <w:szCs w:val="28"/>
        </w:rPr>
      </w:pPr>
    </w:p>
    <w:p w14:paraId="339C5DEC" w14:textId="27444CA0" w:rsidR="00341FEB" w:rsidRPr="00EA4CDD" w:rsidRDefault="00341FEB" w:rsidP="00EA4CDD">
      <w:pPr>
        <w:pStyle w:val="rvps2"/>
        <w:shd w:val="clear" w:color="auto" w:fill="FFFFFF"/>
        <w:spacing w:before="0" w:beforeAutospacing="0" w:after="0" w:afterAutospacing="0"/>
        <w:ind w:firstLine="708"/>
        <w:jc w:val="both"/>
        <w:textAlignment w:val="baseline"/>
        <w:rPr>
          <w:sz w:val="28"/>
          <w:szCs w:val="28"/>
        </w:rPr>
      </w:pPr>
      <w:r w:rsidRPr="00EA4CDD">
        <w:rPr>
          <w:sz w:val="28"/>
          <w:szCs w:val="28"/>
        </w:rPr>
        <w:t>Управління реалізовує державну політику з питань сім’ї</w:t>
      </w:r>
      <w:r w:rsidR="004265E8" w:rsidRPr="00EA4CDD">
        <w:rPr>
          <w:sz w:val="28"/>
          <w:szCs w:val="28"/>
        </w:rPr>
        <w:t>,</w:t>
      </w:r>
      <w:r w:rsidRPr="00EA4CDD">
        <w:rPr>
          <w:sz w:val="28"/>
          <w:szCs w:val="28"/>
        </w:rPr>
        <w:t xml:space="preserve"> здійснює соціальну роботу з сім’ями, дітьми та молоддю, які належать до вразливих груп населення та/або перебувають у складних життєвих обставинах, і, як зареєстрований надавач соціальних послуг, надає їм соціальні послуги. </w:t>
      </w:r>
    </w:p>
    <w:p w14:paraId="1F9D4430" w14:textId="77777777" w:rsidR="001A1785" w:rsidRPr="00EA4CDD" w:rsidRDefault="001A1785" w:rsidP="00EA4CD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Управління здійснює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6F4D9F5B" w14:textId="77777777"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EA4CDD">
        <w:rPr>
          <w:rFonts w:ascii="Times New Roman" w:eastAsia="Times New Roman" w:hAnsi="Times New Roman" w:cs="Times New Roman"/>
          <w:sz w:val="28"/>
          <w:szCs w:val="28"/>
          <w:lang w:eastAsia="ru-RU"/>
        </w:rPr>
        <w:t xml:space="preserve">В управлінні соціальних служб для сім’ї, дітей та молоді </w:t>
      </w:r>
      <w:r w:rsidRPr="00EA4CDD">
        <w:rPr>
          <w:rFonts w:ascii="Times New Roman" w:eastAsia="Times New Roman" w:hAnsi="Times New Roman" w:cs="Times New Roman"/>
          <w:bCs/>
          <w:sz w:val="28"/>
          <w:szCs w:val="28"/>
          <w:lang w:eastAsia="ru-RU"/>
        </w:rPr>
        <w:t>утворені та функціонують такі структурні підрозділи</w:t>
      </w:r>
      <w:r w:rsidR="00BD1A12" w:rsidRPr="00EA4CDD">
        <w:rPr>
          <w:rFonts w:ascii="Times New Roman" w:eastAsia="Times New Roman" w:hAnsi="Times New Roman" w:cs="Times New Roman"/>
          <w:bCs/>
          <w:sz w:val="28"/>
          <w:szCs w:val="28"/>
          <w:lang w:eastAsia="ru-RU"/>
        </w:rPr>
        <w:t xml:space="preserve"> та спеціалізовані формування</w:t>
      </w:r>
      <w:r w:rsidRPr="00EA4CDD">
        <w:rPr>
          <w:rFonts w:ascii="Times New Roman" w:eastAsia="Times New Roman" w:hAnsi="Times New Roman" w:cs="Times New Roman"/>
          <w:bCs/>
          <w:sz w:val="28"/>
          <w:szCs w:val="28"/>
          <w:lang w:eastAsia="ru-RU"/>
        </w:rPr>
        <w:t>:</w:t>
      </w:r>
    </w:p>
    <w:p w14:paraId="0FE74F90" w14:textId="1453E997" w:rsidR="00E31BC3" w:rsidRPr="00EA4CDD" w:rsidRDefault="005C411F"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9264" behindDoc="0" locked="0" layoutInCell="1" allowOverlap="1" wp14:anchorId="1E9F33C3" wp14:editId="65187332">
                <wp:simplePos x="0" y="0"/>
                <wp:positionH relativeFrom="column">
                  <wp:posOffset>1014730</wp:posOffset>
                </wp:positionH>
                <wp:positionV relativeFrom="paragraph">
                  <wp:posOffset>63642</wp:posOffset>
                </wp:positionV>
                <wp:extent cx="3934460" cy="931469"/>
                <wp:effectExtent l="0" t="0" r="27940" b="21590"/>
                <wp:wrapNone/>
                <wp:docPr id="17" name="Овал 17"/>
                <wp:cNvGraphicFramePr/>
                <a:graphic xmlns:a="http://schemas.openxmlformats.org/drawingml/2006/main">
                  <a:graphicData uri="http://schemas.microsoft.com/office/word/2010/wordprocessingShape">
                    <wps:wsp>
                      <wps:cNvSpPr/>
                      <wps:spPr>
                        <a:xfrm>
                          <a:off x="0" y="0"/>
                          <a:ext cx="3934460" cy="931469"/>
                        </a:xfrm>
                        <a:prstGeom prst="ellipse">
                          <a:avLst/>
                        </a:prstGeom>
                        <a:solidFill>
                          <a:srgbClr val="5AF4A0"/>
                        </a:solidFill>
                        <a:ln w="12700" cap="flat" cmpd="sng" algn="ctr">
                          <a:solidFill>
                            <a:srgbClr val="002060"/>
                          </a:solidFill>
                          <a:prstDash val="solid"/>
                          <a:miter lim="800000"/>
                        </a:ln>
                        <a:effectLst/>
                      </wps:spPr>
                      <wps:txbx>
                        <w:txbxContent>
                          <w:p w14:paraId="3E6883D5" w14:textId="5A4B6A8C" w:rsidR="00E31BC3" w:rsidRPr="004628A4" w:rsidRDefault="00E31BC3" w:rsidP="00E31BC3">
                            <w:pPr>
                              <w:contextualSpacing/>
                              <w:jc w:val="center"/>
                              <w:rPr>
                                <w:rFonts w:ascii="Times New Roman" w:eastAsia="Times New Roman" w:hAnsi="Times New Roman"/>
                                <w:b/>
                                <w:sz w:val="24"/>
                                <w:szCs w:val="24"/>
                                <w:lang w:eastAsia="ru-RU"/>
                              </w:rPr>
                            </w:pPr>
                            <w:r>
                              <w:rPr>
                                <w:rFonts w:ascii="Times New Roman" w:eastAsia="+mn-ea" w:hAnsi="Times New Roman"/>
                                <w:b/>
                                <w:color w:val="000000"/>
                                <w:sz w:val="24"/>
                                <w:szCs w:val="24"/>
                                <w:lang w:eastAsia="ru-RU"/>
                              </w:rPr>
                              <w:t>Управління соціальних служб для сім’ї, дітей та молоді</w:t>
                            </w:r>
                            <w:r w:rsidR="00BD1A12">
                              <w:rPr>
                                <w:rFonts w:ascii="Times New Roman" w:eastAsia="+mn-ea" w:hAnsi="Times New Roman"/>
                                <w:b/>
                                <w:color w:val="000000"/>
                                <w:sz w:val="24"/>
                                <w:szCs w:val="24"/>
                                <w:lang w:eastAsia="ru-RU"/>
                              </w:rPr>
                              <w:t xml:space="preserve"> Луцької міської </w:t>
                            </w:r>
                            <w:r w:rsidR="005C411F">
                              <w:rPr>
                                <w:rFonts w:ascii="Times New Roman" w:eastAsia="+mn-ea" w:hAnsi="Times New Roman"/>
                                <w:b/>
                                <w:color w:val="000000"/>
                                <w:sz w:val="24"/>
                                <w:szCs w:val="24"/>
                                <w:lang w:eastAsia="ru-RU"/>
                              </w:rPr>
                              <w:t xml:space="preserve"> </w:t>
                            </w:r>
                            <w:r w:rsidR="00BD1A12">
                              <w:rPr>
                                <w:rFonts w:ascii="Times New Roman" w:eastAsia="+mn-ea" w:hAnsi="Times New Roman"/>
                                <w:b/>
                                <w:color w:val="000000"/>
                                <w:sz w:val="24"/>
                                <w:szCs w:val="24"/>
                                <w:lang w:eastAsia="ru-RU"/>
                              </w:rPr>
                              <w:t>ради</w:t>
                            </w:r>
                          </w:p>
                          <w:p w14:paraId="4A965446" w14:textId="77777777" w:rsidR="00E31BC3" w:rsidRDefault="00E31BC3" w:rsidP="00E31B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F33C3" id="Овал 17" o:spid="_x0000_s1026" style="position:absolute;left:0;text-align:left;margin-left:79.9pt;margin-top:5pt;width:309.8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" fillcolor="#5af4a0" strokecolor="#002060" strokeweight="1pt">
                <v:stroke joinstyle="miter"/>
                <v:textbox>
                  <w:txbxContent>
                    <w:p w14:paraId="3E6883D5" w14:textId="5A4B6A8C" w:rsidR="00E31BC3" w:rsidRPr="004628A4" w:rsidRDefault="00E31BC3" w:rsidP="00E31BC3">
                      <w:pPr>
                        <w:contextualSpacing/>
                        <w:jc w:val="center"/>
                        <w:rPr>
                          <w:rFonts w:ascii="Times New Roman" w:eastAsia="Times New Roman" w:hAnsi="Times New Roman"/>
                          <w:b/>
                          <w:sz w:val="24"/>
                          <w:szCs w:val="24"/>
                          <w:lang w:eastAsia="ru-RU"/>
                        </w:rPr>
                      </w:pPr>
                      <w:r>
                        <w:rPr>
                          <w:rFonts w:ascii="Times New Roman" w:eastAsia="+mn-ea" w:hAnsi="Times New Roman"/>
                          <w:b/>
                          <w:color w:val="000000"/>
                          <w:sz w:val="24"/>
                          <w:szCs w:val="24"/>
                          <w:lang w:eastAsia="ru-RU"/>
                        </w:rPr>
                        <w:t>Управління соціальних служб для сім’ї, дітей та молоді</w:t>
                      </w:r>
                      <w:r w:rsidR="00BD1A12">
                        <w:rPr>
                          <w:rFonts w:ascii="Times New Roman" w:eastAsia="+mn-ea" w:hAnsi="Times New Roman"/>
                          <w:b/>
                          <w:color w:val="000000"/>
                          <w:sz w:val="24"/>
                          <w:szCs w:val="24"/>
                          <w:lang w:eastAsia="ru-RU"/>
                        </w:rPr>
                        <w:t xml:space="preserve"> Луцької міської </w:t>
                      </w:r>
                      <w:r w:rsidR="005C411F">
                        <w:rPr>
                          <w:rFonts w:ascii="Times New Roman" w:eastAsia="+mn-ea" w:hAnsi="Times New Roman"/>
                          <w:b/>
                          <w:color w:val="000000"/>
                          <w:sz w:val="24"/>
                          <w:szCs w:val="24"/>
                          <w:lang w:eastAsia="ru-RU"/>
                        </w:rPr>
                        <w:t xml:space="preserve"> </w:t>
                      </w:r>
                      <w:r w:rsidR="00BD1A12">
                        <w:rPr>
                          <w:rFonts w:ascii="Times New Roman" w:eastAsia="+mn-ea" w:hAnsi="Times New Roman"/>
                          <w:b/>
                          <w:color w:val="000000"/>
                          <w:sz w:val="24"/>
                          <w:szCs w:val="24"/>
                          <w:lang w:eastAsia="ru-RU"/>
                        </w:rPr>
                        <w:t>ради</w:t>
                      </w:r>
                    </w:p>
                    <w:p w14:paraId="4A965446" w14:textId="77777777" w:rsidR="00E31BC3" w:rsidRDefault="00E31BC3" w:rsidP="00E31BC3">
                      <w:pPr>
                        <w:jc w:val="center"/>
                      </w:pPr>
                    </w:p>
                  </w:txbxContent>
                </v:textbox>
              </v:oval>
            </w:pict>
          </mc:Fallback>
        </mc:AlternateContent>
      </w:r>
    </w:p>
    <w:p w14:paraId="37E3F133" w14:textId="3189F39F"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3EA8F99C" w14:textId="77777777"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737CA578" w14:textId="77777777"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0FE4D798" w14:textId="77777777"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2336" behindDoc="0" locked="0" layoutInCell="1" allowOverlap="1" wp14:anchorId="54EA661C" wp14:editId="3F5C35E2">
                <wp:simplePos x="0" y="0"/>
                <wp:positionH relativeFrom="column">
                  <wp:posOffset>4094208</wp:posOffset>
                </wp:positionH>
                <wp:positionV relativeFrom="paragraph">
                  <wp:posOffset>299357</wp:posOffset>
                </wp:positionV>
                <wp:extent cx="1858010" cy="707571"/>
                <wp:effectExtent l="0" t="0" r="27940" b="1651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43000">
                              <a:srgbClr val="84ECC7"/>
                            </a:gs>
                            <a:gs pos="24000">
                              <a:srgbClr val="D2F8C8"/>
                            </a:gs>
                            <a:gs pos="61000">
                              <a:srgbClr val="79F7E2"/>
                            </a:gs>
                            <a:gs pos="78000">
                              <a:srgbClr val="1CC3F0"/>
                            </a:gs>
                          </a:gsLst>
                          <a:lin ang="2700000" scaled="1"/>
                          <a:tileRect/>
                        </a:gradFill>
                        <a:ln w="12700" cap="flat" cmpd="sng" algn="ctr">
                          <a:solidFill>
                            <a:srgbClr val="5B9BD5">
                              <a:shade val="50000"/>
                            </a:srgbClr>
                          </a:solidFill>
                          <a:prstDash val="solid"/>
                          <a:miter lim="800000"/>
                        </a:ln>
                        <a:effectLst/>
                      </wps:spPr>
                      <wps:txbx>
                        <w:txbxContent>
                          <w:p w14:paraId="2498746F" w14:textId="5987C171" w:rsidR="00E31BC3" w:rsidRPr="00E31BC3" w:rsidRDefault="00FA3DC6" w:rsidP="00E31BC3">
                            <w:pPr>
                              <w:jc w:val="center"/>
                              <w:rPr>
                                <w:rFonts w:ascii="Times New Roman" w:hAnsi="Times New Roman"/>
                                <w:color w:val="000000"/>
                                <w:sz w:val="24"/>
                                <w:szCs w:val="24"/>
                              </w:rPr>
                            </w:pPr>
                            <w:r>
                              <w:rPr>
                                <w:rFonts w:ascii="Times New Roman" w:hAnsi="Times New Roman"/>
                                <w:color w:val="000000"/>
                                <w:sz w:val="24"/>
                                <w:szCs w:val="24"/>
                              </w:rPr>
                              <w:t xml:space="preserve">Відділ соціальних </w:t>
                            </w:r>
                            <w:proofErr w:type="spellStart"/>
                            <w:r>
                              <w:rPr>
                                <w:rFonts w:ascii="Times New Roman" w:hAnsi="Times New Roman"/>
                                <w:color w:val="000000"/>
                                <w:sz w:val="24"/>
                                <w:szCs w:val="24"/>
                              </w:rPr>
                              <w:t>проє</w:t>
                            </w:r>
                            <w:r w:rsidR="00E31BC3">
                              <w:rPr>
                                <w:rFonts w:ascii="Times New Roman" w:hAnsi="Times New Roman"/>
                                <w:color w:val="000000"/>
                                <w:sz w:val="24"/>
                                <w:szCs w:val="24"/>
                              </w:rPr>
                              <w:t>ктів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A661C" id="Скругленный прямоугольник 21" o:spid="_x0000_s1027" style="position:absolute;left:0;text-align:left;margin-left:322.4pt;margin-top:23.55pt;width:146.3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" fillcolor="#d2f8c8" strokecolor="#41719c" strokeweight="1pt">
                <v:fill color2="#1cc3f0" rotate="t" angle="45" colors="0 #d2f8c8;15729f #d2f8c8;28180f #84ecc7;39977f #79f7e2" focus="100%" type="gradient"/>
                <v:stroke joinstyle="miter"/>
                <v:textbox>
                  <w:txbxContent>
                    <w:p w14:paraId="2498746F" w14:textId="5987C171" w:rsidR="00E31BC3" w:rsidRPr="00E31BC3" w:rsidRDefault="00FA3DC6" w:rsidP="00E31BC3">
                      <w:pPr>
                        <w:jc w:val="center"/>
                        <w:rPr>
                          <w:rFonts w:ascii="Times New Roman" w:hAnsi="Times New Roman"/>
                          <w:color w:val="000000"/>
                          <w:sz w:val="24"/>
                          <w:szCs w:val="24"/>
                        </w:rPr>
                      </w:pPr>
                      <w:r>
                        <w:rPr>
                          <w:rFonts w:ascii="Times New Roman" w:hAnsi="Times New Roman"/>
                          <w:color w:val="000000"/>
                          <w:sz w:val="24"/>
                          <w:szCs w:val="24"/>
                        </w:rPr>
                        <w:t xml:space="preserve">Відділ соціальних </w:t>
                      </w:r>
                      <w:proofErr w:type="spellStart"/>
                      <w:r>
                        <w:rPr>
                          <w:rFonts w:ascii="Times New Roman" w:hAnsi="Times New Roman"/>
                          <w:color w:val="000000"/>
                          <w:sz w:val="24"/>
                          <w:szCs w:val="24"/>
                        </w:rPr>
                        <w:t>проє</w:t>
                      </w:r>
                      <w:r w:rsidR="00E31BC3">
                        <w:rPr>
                          <w:rFonts w:ascii="Times New Roman" w:hAnsi="Times New Roman"/>
                          <w:color w:val="000000"/>
                          <w:sz w:val="24"/>
                          <w:szCs w:val="24"/>
                        </w:rPr>
                        <w:t>ктів</w:t>
                      </w:r>
                      <w:proofErr w:type="spellEnd"/>
                    </w:p>
                  </w:txbxContent>
                </v:textbox>
              </v:roundrect>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7456" behindDoc="0" locked="0" layoutInCell="1" allowOverlap="1" wp14:anchorId="4F8C06A7" wp14:editId="49E80F8E">
                <wp:simplePos x="0" y="0"/>
                <wp:positionH relativeFrom="column">
                  <wp:posOffset>680720</wp:posOffset>
                </wp:positionH>
                <wp:positionV relativeFrom="paragraph">
                  <wp:posOffset>220345</wp:posOffset>
                </wp:positionV>
                <wp:extent cx="4453255" cy="10795"/>
                <wp:effectExtent l="0" t="0" r="23495" b="2730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4453255" cy="1079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1C67C7C6" id="Прямая соединительная линия 2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3.6pt,17.35pt" to="404.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6432" behindDoc="0" locked="0" layoutInCell="1" allowOverlap="1" wp14:anchorId="66A9A116" wp14:editId="1495B56B">
                <wp:simplePos x="0" y="0"/>
                <wp:positionH relativeFrom="column">
                  <wp:posOffset>2980690</wp:posOffset>
                </wp:positionH>
                <wp:positionV relativeFrom="paragraph">
                  <wp:posOffset>131445</wp:posOffset>
                </wp:positionV>
                <wp:extent cx="0" cy="160020"/>
                <wp:effectExtent l="0" t="0" r="19050" b="3048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60020"/>
                        </a:xfrm>
                        <a:prstGeom prst="line">
                          <a:avLst/>
                        </a:prstGeom>
                        <a:noFill/>
                        <a:ln w="1270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53723289" id="Прямая соединительная линия 2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7pt,10.35pt" to="234.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9504" behindDoc="0" locked="0" layoutInCell="1" allowOverlap="1" wp14:anchorId="4E5D76FA" wp14:editId="72AA3BFE">
                <wp:simplePos x="0" y="0"/>
                <wp:positionH relativeFrom="column">
                  <wp:posOffset>685800</wp:posOffset>
                </wp:positionH>
                <wp:positionV relativeFrom="paragraph">
                  <wp:posOffset>219075</wp:posOffset>
                </wp:positionV>
                <wp:extent cx="0" cy="62865"/>
                <wp:effectExtent l="0" t="0" r="19050" b="32385"/>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0" cy="6286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7984FC" id="Прямая соединительная линия 3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7.25pt" to="5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70528" behindDoc="0" locked="0" layoutInCell="1" allowOverlap="1" wp14:anchorId="07CC840D" wp14:editId="4BF2951A">
                <wp:simplePos x="0" y="0"/>
                <wp:positionH relativeFrom="column">
                  <wp:posOffset>5134610</wp:posOffset>
                </wp:positionH>
                <wp:positionV relativeFrom="paragraph">
                  <wp:posOffset>229870</wp:posOffset>
                </wp:positionV>
                <wp:extent cx="1905" cy="62865"/>
                <wp:effectExtent l="0" t="0" r="36195" b="3238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905" cy="6286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55D39" id="Прямая соединительная линия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3pt,18.1pt" to="404.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1312" behindDoc="0" locked="0" layoutInCell="1" allowOverlap="1" wp14:anchorId="344EF0FF" wp14:editId="5380255A">
                <wp:simplePos x="0" y="0"/>
                <wp:positionH relativeFrom="column">
                  <wp:posOffset>2076722</wp:posOffset>
                </wp:positionH>
                <wp:positionV relativeFrom="paragraph">
                  <wp:posOffset>292100</wp:posOffset>
                </wp:positionV>
                <wp:extent cx="1858010" cy="707571"/>
                <wp:effectExtent l="0" t="0" r="27940" b="1651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46000">
                              <a:srgbClr val="84ECC7"/>
                            </a:gs>
                            <a:gs pos="22000">
                              <a:srgbClr val="D2F8C8"/>
                            </a:gs>
                            <a:gs pos="62000">
                              <a:srgbClr val="79F7E2"/>
                            </a:gs>
                            <a:gs pos="83000">
                              <a:srgbClr val="1CC3F0"/>
                            </a:gs>
                          </a:gsLst>
                          <a:lin ang="2700000" scaled="1"/>
                          <a:tileRect/>
                        </a:gradFill>
                        <a:ln w="12700" cap="flat" cmpd="sng" algn="ctr">
                          <a:solidFill>
                            <a:srgbClr val="5B9BD5">
                              <a:shade val="50000"/>
                            </a:srgbClr>
                          </a:solidFill>
                          <a:prstDash val="solid"/>
                          <a:miter lim="800000"/>
                        </a:ln>
                        <a:effectLst/>
                      </wps:spPr>
                      <wps:txbx>
                        <w:txbxContent>
                          <w:p w14:paraId="2896F34E"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профілактики соціального сирітства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EF0FF" id="Скругленный прямоугольник 20" o:spid="_x0000_s1028" style="position:absolute;left:0;text-align:left;margin-left:163.5pt;margin-top:23pt;width:146.3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" fillcolor="#d2f8c8" strokecolor="#41719c" strokeweight="1pt">
                <v:fill color2="#1cc3f0" rotate="t" angle="45" colors="0 #d2f8c8;14418f #d2f8c8;30147f #84ecc7;40632f #79f7e2" focus="100%" type="gradient"/>
                <v:stroke joinstyle="miter"/>
                <v:textbox>
                  <w:txbxContent>
                    <w:p w14:paraId="2896F34E"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профілактики соціального сирітства</w:t>
                      </w:r>
                    </w:p>
                  </w:txbxContent>
                </v:textbox>
              </v:roundrect>
            </w:pict>
          </mc:Fallback>
        </mc:AlternateContent>
      </w:r>
    </w:p>
    <w:p w14:paraId="592FA461" w14:textId="32736CC0" w:rsidR="00E31BC3" w:rsidRPr="00EA4CDD" w:rsidRDefault="007E114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4139" behindDoc="0" locked="0" layoutInCell="1" allowOverlap="1" wp14:anchorId="2EF90C77" wp14:editId="0B890071">
                <wp:simplePos x="0" y="0"/>
                <wp:positionH relativeFrom="column">
                  <wp:posOffset>4790364</wp:posOffset>
                </wp:positionH>
                <wp:positionV relativeFrom="paragraph">
                  <wp:posOffset>33380</wp:posOffset>
                </wp:positionV>
                <wp:extent cx="2540" cy="876300"/>
                <wp:effectExtent l="0" t="0" r="3556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2540" cy="87630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37A1DA" id="Прямая соединительная линия 16" o:spid="_x0000_s1026" style="position:absolute;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2pt,2.65pt" to="377.4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5164" behindDoc="0" locked="0" layoutInCell="1" allowOverlap="1" wp14:anchorId="5A605A8F" wp14:editId="06D1951B">
                <wp:simplePos x="0" y="0"/>
                <wp:positionH relativeFrom="column">
                  <wp:posOffset>1082457</wp:posOffset>
                </wp:positionH>
                <wp:positionV relativeFrom="paragraph">
                  <wp:posOffset>30281</wp:posOffset>
                </wp:positionV>
                <wp:extent cx="2540" cy="876300"/>
                <wp:effectExtent l="0" t="0" r="3556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2540" cy="87630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D1B5FC" id="Прямая соединительная линия 15" o:spid="_x0000_s1026" style="position:absolute;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5pt,2.4pt" to="85.4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" strokecolor="#5b9bd5" strokeweight="1pt">
                <v:stroke joinstyle="miter"/>
              </v:line>
            </w:pict>
          </mc:Fallback>
        </mc:AlternateContent>
      </w:r>
      <w:r w:rsidR="00E31BC3"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73600" behindDoc="0" locked="0" layoutInCell="1" allowOverlap="1" wp14:anchorId="7625C8CE" wp14:editId="2295823F">
                <wp:simplePos x="0" y="0"/>
                <wp:positionH relativeFrom="column">
                  <wp:posOffset>2003425</wp:posOffset>
                </wp:positionH>
                <wp:positionV relativeFrom="paragraph">
                  <wp:posOffset>16510</wp:posOffset>
                </wp:positionV>
                <wp:extent cx="2540" cy="876300"/>
                <wp:effectExtent l="0" t="0" r="355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540" cy="87630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BA5E10" id="Прямая соединительная линия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3pt" to="157.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" strokecolor="#5b9bd5" strokeweight="1pt">
                <v:stroke joinstyle="miter"/>
              </v:line>
            </w:pict>
          </mc:Fallback>
        </mc:AlternateContent>
      </w:r>
      <w:r w:rsidR="00E31BC3"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0288" behindDoc="0" locked="0" layoutInCell="1" allowOverlap="1" wp14:anchorId="5CB264A8" wp14:editId="42CC5C98">
                <wp:simplePos x="0" y="0"/>
                <wp:positionH relativeFrom="column">
                  <wp:posOffset>77379</wp:posOffset>
                </wp:positionH>
                <wp:positionV relativeFrom="paragraph">
                  <wp:posOffset>80373</wp:posOffset>
                </wp:positionV>
                <wp:extent cx="1858010" cy="707571"/>
                <wp:effectExtent l="0" t="0" r="27940" b="1651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65000">
                              <a:srgbClr val="79F7E2"/>
                            </a:gs>
                            <a:gs pos="23000">
                              <a:srgbClr val="D2F8C8"/>
                            </a:gs>
                            <a:gs pos="44000">
                              <a:srgbClr val="84ECC7"/>
                            </a:gs>
                            <a:gs pos="86000">
                              <a:srgbClr val="1CC3F0"/>
                            </a:gs>
                          </a:gsLst>
                          <a:lin ang="2700000" scaled="1"/>
                          <a:tileRect/>
                        </a:gradFill>
                        <a:ln w="12700" cap="flat" cmpd="sng" algn="ctr">
                          <a:solidFill>
                            <a:srgbClr val="5B9BD5">
                              <a:shade val="50000"/>
                            </a:srgbClr>
                          </a:solidFill>
                          <a:prstDash val="solid"/>
                          <a:miter lim="800000"/>
                        </a:ln>
                        <a:effectLst/>
                      </wps:spPr>
                      <wps:txbx>
                        <w:txbxContent>
                          <w:p w14:paraId="31EFF958" w14:textId="77777777" w:rsidR="00E31BC3" w:rsidRPr="00E31BC3" w:rsidRDefault="00E31BC3" w:rsidP="00E31BC3">
                            <w:pPr>
                              <w:jc w:val="center"/>
                              <w:rPr>
                                <w:rFonts w:ascii="Times New Roman" w:hAnsi="Times New Roman"/>
                                <w:color w:val="000000"/>
                                <w:sz w:val="24"/>
                                <w:szCs w:val="24"/>
                              </w:rPr>
                            </w:pPr>
                            <w:r>
                              <w:rPr>
                                <w:rFonts w:ascii="Times New Roman" w:hAnsi="Times New Roman"/>
                                <w:color w:val="000000"/>
                                <w:sz w:val="24"/>
                                <w:szCs w:val="24"/>
                              </w:rPr>
                              <w:t>Відділ соціальної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264A8" id="Скругленный прямоугольник 19" o:spid="_x0000_s1029" style="position:absolute;left:0;text-align:left;margin-left:6.1pt;margin-top:6.35pt;width:146.3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" fillcolor="#d2f8c8" strokecolor="#41719c" strokeweight="1pt">
                <v:fill color2="#1cc3f0" rotate="t" angle="45" colors="0 #d2f8c8;15073f #d2f8c8;28836f #84ecc7;42598f #79f7e2" focus="100%" type="gradient"/>
                <v:stroke joinstyle="miter"/>
                <v:textbox>
                  <w:txbxContent>
                    <w:p w14:paraId="31EFF958" w14:textId="77777777" w:rsidR="00E31BC3" w:rsidRPr="00E31BC3" w:rsidRDefault="00E31BC3" w:rsidP="00E31BC3">
                      <w:pPr>
                        <w:jc w:val="center"/>
                        <w:rPr>
                          <w:rFonts w:ascii="Times New Roman" w:hAnsi="Times New Roman"/>
                          <w:color w:val="000000"/>
                          <w:sz w:val="24"/>
                          <w:szCs w:val="24"/>
                        </w:rPr>
                      </w:pPr>
                      <w:r>
                        <w:rPr>
                          <w:rFonts w:ascii="Times New Roman" w:hAnsi="Times New Roman"/>
                          <w:color w:val="000000"/>
                          <w:sz w:val="24"/>
                          <w:szCs w:val="24"/>
                        </w:rPr>
                        <w:t>Відділ соціальної роботи</w:t>
                      </w:r>
                    </w:p>
                  </w:txbxContent>
                </v:textbox>
              </v:roundrect>
            </w:pict>
          </mc:Fallback>
        </mc:AlternateContent>
      </w:r>
    </w:p>
    <w:p w14:paraId="13C205FE" w14:textId="04D35B54"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156C9234" w14:textId="00B81D4F"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01319FD3" w14:textId="407A64A2"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67CD0757" w14:textId="20C76657" w:rsidR="00E31BC3" w:rsidRPr="00EA4CDD" w:rsidRDefault="00EA4CDD"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97152" behindDoc="0" locked="0" layoutInCell="1" allowOverlap="1" wp14:anchorId="23933D40" wp14:editId="738925E5">
                <wp:simplePos x="0" y="0"/>
                <wp:positionH relativeFrom="column">
                  <wp:posOffset>4443730</wp:posOffset>
                </wp:positionH>
                <wp:positionV relativeFrom="paragraph">
                  <wp:posOffset>82692</wp:posOffset>
                </wp:positionV>
                <wp:extent cx="1858010" cy="707571"/>
                <wp:effectExtent l="0" t="0" r="27940" b="1651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43000">
                              <a:srgbClr val="84ECC7"/>
                            </a:gs>
                            <a:gs pos="24000">
                              <a:srgbClr val="D2F8C8"/>
                            </a:gs>
                            <a:gs pos="61000">
                              <a:srgbClr val="79F7E2"/>
                            </a:gs>
                            <a:gs pos="78000">
                              <a:srgbClr val="1CC3F0"/>
                            </a:gs>
                          </a:gsLst>
                          <a:lin ang="2700000" scaled="1"/>
                          <a:tileRect/>
                        </a:gradFill>
                        <a:ln w="12700" cap="flat" cmpd="sng" algn="ctr">
                          <a:solidFill>
                            <a:srgbClr val="5B9BD5">
                              <a:shade val="50000"/>
                            </a:srgbClr>
                          </a:solidFill>
                          <a:prstDash val="solid"/>
                          <a:miter lim="800000"/>
                        </a:ln>
                        <a:effectLst/>
                      </wps:spPr>
                      <wps:txbx>
                        <w:txbxContent>
                          <w:p w14:paraId="2AB82B3C" w14:textId="71317294" w:rsidR="00EA4CDD" w:rsidRPr="00E31BC3" w:rsidRDefault="00EA4CDD" w:rsidP="00EA4CDD">
                            <w:pPr>
                              <w:jc w:val="center"/>
                              <w:rPr>
                                <w:rFonts w:ascii="Times New Roman" w:hAnsi="Times New Roman"/>
                                <w:color w:val="000000"/>
                                <w:sz w:val="24"/>
                                <w:szCs w:val="24"/>
                              </w:rPr>
                            </w:pPr>
                            <w:r>
                              <w:rPr>
                                <w:rFonts w:ascii="Times New Roman" w:hAnsi="Times New Roman"/>
                                <w:color w:val="000000"/>
                                <w:sz w:val="24"/>
                                <w:szCs w:val="24"/>
                              </w:rPr>
                              <w:t>Відділ за</w:t>
                            </w:r>
                            <w:r w:rsidR="005C411F">
                              <w:rPr>
                                <w:rFonts w:ascii="Times New Roman" w:hAnsi="Times New Roman"/>
                                <w:color w:val="000000"/>
                                <w:sz w:val="24"/>
                                <w:szCs w:val="24"/>
                              </w:rPr>
                              <w:t>побігання та протидії домашньому</w:t>
                            </w:r>
                            <w:r w:rsidR="00FA3DC6">
                              <w:rPr>
                                <w:rFonts w:ascii="Times New Roman" w:hAnsi="Times New Roman"/>
                                <w:color w:val="000000"/>
                                <w:sz w:val="24"/>
                                <w:szCs w:val="24"/>
                              </w:rPr>
                              <w:t xml:space="preserve"> насильст</w:t>
                            </w:r>
                            <w:r w:rsidR="006E2115">
                              <w:rPr>
                                <w:rFonts w:ascii="Times New Roman" w:hAnsi="Times New Roman"/>
                                <w:color w:val="000000"/>
                                <w:sz w:val="24"/>
                                <w:szCs w:val="24"/>
                              </w:rPr>
                              <w:t>в</w:t>
                            </w:r>
                            <w:r w:rsidR="00FA3DC6">
                              <w:rPr>
                                <w:rFonts w:ascii="Times New Roman" w:hAnsi="Times New Roman"/>
                                <w:color w:val="000000"/>
                                <w:sz w:val="24"/>
                                <w:szCs w:val="24"/>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33D40" id="Скругленный прямоугольник 14" o:spid="_x0000_s1030" style="position:absolute;left:0;text-align:left;margin-left:349.9pt;margin-top:6.5pt;width:146.3pt;height:5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" fillcolor="#d2f8c8" strokecolor="#41719c" strokeweight="1pt">
                <v:fill color2="#1cc3f0" rotate="t" angle="45" colors="0 #d2f8c8;15729f #d2f8c8;28180f #84ecc7;39977f #79f7e2" focus="100%" type="gradient"/>
                <v:stroke joinstyle="miter"/>
                <v:textbox>
                  <w:txbxContent>
                    <w:p w14:paraId="2AB82B3C" w14:textId="71317294" w:rsidR="00EA4CDD" w:rsidRPr="00E31BC3" w:rsidRDefault="00EA4CDD" w:rsidP="00EA4CDD">
                      <w:pPr>
                        <w:jc w:val="center"/>
                        <w:rPr>
                          <w:rFonts w:ascii="Times New Roman" w:hAnsi="Times New Roman"/>
                          <w:color w:val="000000"/>
                          <w:sz w:val="24"/>
                          <w:szCs w:val="24"/>
                        </w:rPr>
                      </w:pPr>
                      <w:r>
                        <w:rPr>
                          <w:rFonts w:ascii="Times New Roman" w:hAnsi="Times New Roman"/>
                          <w:color w:val="000000"/>
                          <w:sz w:val="24"/>
                          <w:szCs w:val="24"/>
                        </w:rPr>
                        <w:t>Відділ за</w:t>
                      </w:r>
                      <w:r w:rsidR="005C411F">
                        <w:rPr>
                          <w:rFonts w:ascii="Times New Roman" w:hAnsi="Times New Roman"/>
                          <w:color w:val="000000"/>
                          <w:sz w:val="24"/>
                          <w:szCs w:val="24"/>
                        </w:rPr>
                        <w:t>побігання та протидії домашньому</w:t>
                      </w:r>
                      <w:r w:rsidR="00FA3DC6">
                        <w:rPr>
                          <w:rFonts w:ascii="Times New Roman" w:hAnsi="Times New Roman"/>
                          <w:color w:val="000000"/>
                          <w:sz w:val="24"/>
                          <w:szCs w:val="24"/>
                        </w:rPr>
                        <w:t xml:space="preserve"> насильст</w:t>
                      </w:r>
                      <w:r w:rsidR="006E2115">
                        <w:rPr>
                          <w:rFonts w:ascii="Times New Roman" w:hAnsi="Times New Roman"/>
                          <w:color w:val="000000"/>
                          <w:sz w:val="24"/>
                          <w:szCs w:val="24"/>
                        </w:rPr>
                        <w:t>в</w:t>
                      </w:r>
                      <w:r w:rsidR="00FA3DC6">
                        <w:rPr>
                          <w:rFonts w:ascii="Times New Roman" w:hAnsi="Times New Roman"/>
                          <w:color w:val="000000"/>
                          <w:sz w:val="24"/>
                          <w:szCs w:val="24"/>
                        </w:rPr>
                        <w:t>а</w:t>
                      </w:r>
                    </w:p>
                  </w:txbxContent>
                </v:textbox>
              </v:roundrect>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95104" behindDoc="0" locked="0" layoutInCell="1" allowOverlap="1" wp14:anchorId="66C4BD00" wp14:editId="3A66D56A">
                <wp:simplePos x="0" y="0"/>
                <wp:positionH relativeFrom="column">
                  <wp:posOffset>-307075</wp:posOffset>
                </wp:positionH>
                <wp:positionV relativeFrom="paragraph">
                  <wp:posOffset>81640</wp:posOffset>
                </wp:positionV>
                <wp:extent cx="1858010" cy="707571"/>
                <wp:effectExtent l="0" t="0" r="27940" b="1651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858010" cy="707571"/>
                        </a:xfrm>
                        <a:prstGeom prst="roundRect">
                          <a:avLst/>
                        </a:prstGeom>
                        <a:gradFill flip="none" rotWithShape="1">
                          <a:gsLst>
                            <a:gs pos="43000">
                              <a:srgbClr val="84ECC7"/>
                            </a:gs>
                            <a:gs pos="24000">
                              <a:srgbClr val="D2F8C8"/>
                            </a:gs>
                            <a:gs pos="61000">
                              <a:srgbClr val="79F7E2"/>
                            </a:gs>
                            <a:gs pos="78000">
                              <a:srgbClr val="1CC3F0"/>
                            </a:gs>
                          </a:gsLst>
                          <a:lin ang="2700000" scaled="1"/>
                          <a:tileRect/>
                        </a:gradFill>
                        <a:ln w="12700" cap="flat" cmpd="sng" algn="ctr">
                          <a:solidFill>
                            <a:srgbClr val="5B9BD5">
                              <a:shade val="50000"/>
                            </a:srgbClr>
                          </a:solidFill>
                          <a:prstDash val="solid"/>
                          <a:miter lim="800000"/>
                        </a:ln>
                        <a:effectLst/>
                      </wps:spPr>
                      <wps:txbx>
                        <w:txbxContent>
                          <w:p w14:paraId="758B8788" w14:textId="780843E6" w:rsidR="00EA4CDD" w:rsidRPr="00E31BC3" w:rsidRDefault="00EA4CDD" w:rsidP="00EA4CDD">
                            <w:pPr>
                              <w:jc w:val="center"/>
                              <w:rPr>
                                <w:rFonts w:ascii="Times New Roman" w:hAnsi="Times New Roman"/>
                                <w:color w:val="000000"/>
                                <w:sz w:val="24"/>
                                <w:szCs w:val="24"/>
                              </w:rPr>
                            </w:pPr>
                            <w:r>
                              <w:rPr>
                                <w:rFonts w:ascii="Times New Roman" w:hAnsi="Times New Roman"/>
                                <w:color w:val="000000"/>
                                <w:sz w:val="24"/>
                                <w:szCs w:val="24"/>
                              </w:rPr>
                              <w:t>Фінансово-господарський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4BD00" id="Скругленный прямоугольник 5" o:spid="_x0000_s1031" style="position:absolute;left:0;text-align:left;margin-left:-24.2pt;margin-top:6.45pt;width:146.3pt;height:5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" fillcolor="#d2f8c8" strokecolor="#41719c" strokeweight="1pt">
                <v:fill color2="#1cc3f0" rotate="t" angle="45" colors="0 #d2f8c8;15729f #d2f8c8;28180f #84ecc7;39977f #79f7e2" focus="100%" type="gradient"/>
                <v:stroke joinstyle="miter"/>
                <v:textbox>
                  <w:txbxContent>
                    <w:p w14:paraId="758B8788" w14:textId="780843E6" w:rsidR="00EA4CDD" w:rsidRPr="00E31BC3" w:rsidRDefault="00EA4CDD" w:rsidP="00EA4CDD">
                      <w:pPr>
                        <w:jc w:val="center"/>
                        <w:rPr>
                          <w:rFonts w:ascii="Times New Roman" w:hAnsi="Times New Roman"/>
                          <w:color w:val="000000"/>
                          <w:sz w:val="24"/>
                          <w:szCs w:val="24"/>
                        </w:rPr>
                      </w:pPr>
                      <w:r>
                        <w:rPr>
                          <w:rFonts w:ascii="Times New Roman" w:hAnsi="Times New Roman"/>
                          <w:color w:val="000000"/>
                          <w:sz w:val="24"/>
                          <w:szCs w:val="24"/>
                        </w:rPr>
                        <w:t>Фінансово-господарський відділ</w:t>
                      </w:r>
                    </w:p>
                  </w:txbxContent>
                </v:textbox>
              </v:roundrect>
            </w:pict>
          </mc:Fallback>
        </mc:AlternateContent>
      </w:r>
      <w:r w:rsidR="00E31BC3"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76672" behindDoc="0" locked="0" layoutInCell="1" allowOverlap="1" wp14:anchorId="35090BB6" wp14:editId="37130C73">
                <wp:simplePos x="0" y="0"/>
                <wp:positionH relativeFrom="column">
                  <wp:posOffset>1681916</wp:posOffset>
                </wp:positionH>
                <wp:positionV relativeFrom="paragraph">
                  <wp:posOffset>82313</wp:posOffset>
                </wp:positionV>
                <wp:extent cx="2656840" cy="661916"/>
                <wp:effectExtent l="0" t="0" r="10160" b="2413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656840" cy="661916"/>
                        </a:xfrm>
                        <a:prstGeom prst="roundRect">
                          <a:avLst/>
                        </a:prstGeom>
                        <a:gradFill flip="none" rotWithShape="1">
                          <a:gsLst>
                            <a:gs pos="46000">
                              <a:srgbClr val="84ECC7"/>
                            </a:gs>
                            <a:gs pos="29000">
                              <a:srgbClr val="D2F8C8"/>
                            </a:gs>
                            <a:gs pos="65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756ADD12"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надання соціальних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90BB6" id="Скругленный прямоугольник 4" o:spid="_x0000_s1032" style="position:absolute;left:0;text-align:left;margin-left:132.45pt;margin-top:6.5pt;width:209.2pt;height:5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" fillcolor="#d2f8c8" strokecolor="#41719c" strokeweight="1pt">
                <v:fill color2="#1cc3f0" rotate="t" angle="45" colors="0 #d2f8c8;19005f #d2f8c8;30147f #84ecc7;42598f #79f7e2" focus="100%" type="gradient"/>
                <v:stroke joinstyle="miter"/>
                <v:textbox>
                  <w:txbxContent>
                    <w:p w14:paraId="756ADD12" w14:textId="77777777" w:rsidR="00E31BC3" w:rsidRPr="00E31BC3" w:rsidRDefault="00E31BC3" w:rsidP="00E31BC3">
                      <w:pPr>
                        <w:jc w:val="center"/>
                        <w:rPr>
                          <w:rFonts w:ascii="Times New Roman" w:hAnsi="Times New Roman"/>
                          <w:color w:val="000000"/>
                          <w:sz w:val="24"/>
                          <w:szCs w:val="24"/>
                        </w:rPr>
                      </w:pPr>
                      <w:r w:rsidRPr="00E31BC3">
                        <w:rPr>
                          <w:rFonts w:ascii="Times New Roman" w:hAnsi="Times New Roman"/>
                          <w:color w:val="000000"/>
                          <w:sz w:val="24"/>
                          <w:szCs w:val="24"/>
                        </w:rPr>
                        <w:t>В</w:t>
                      </w:r>
                      <w:r>
                        <w:rPr>
                          <w:rFonts w:ascii="Times New Roman" w:hAnsi="Times New Roman"/>
                          <w:color w:val="000000"/>
                          <w:sz w:val="24"/>
                          <w:szCs w:val="24"/>
                        </w:rPr>
                        <w:t>ідділ надання соціальних послуг</w:t>
                      </w:r>
                    </w:p>
                  </w:txbxContent>
                </v:textbox>
              </v:roundrect>
            </w:pict>
          </mc:Fallback>
        </mc:AlternateContent>
      </w:r>
    </w:p>
    <w:p w14:paraId="3F9F7C75" w14:textId="2D5EBD6F" w:rsidR="00E31BC3" w:rsidRPr="00EA4CDD" w:rsidRDefault="0024041C"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r w:rsidRPr="00EA4CDD">
        <w:rPr>
          <w:rFonts w:ascii="Times New Roman" w:eastAsia="Times New Roman" w:hAnsi="Times New Roman" w:cs="Times New Roman"/>
          <w:bCs/>
          <w:noProof/>
          <w:sz w:val="28"/>
          <w:szCs w:val="28"/>
          <w:lang w:eastAsia="ru-RU"/>
        </w:rPr>
        <w:t xml:space="preserve">  </w:t>
      </w:r>
    </w:p>
    <w:p w14:paraId="6476705D" w14:textId="1479B8E1"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2EC19426" w14:textId="6D40B111" w:rsidR="00E31BC3" w:rsidRPr="00EA4CDD" w:rsidRDefault="00E31BC3"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535D5304" w14:textId="77777777" w:rsidR="009B350E" w:rsidRPr="00EA4CDD" w:rsidRDefault="009B350E" w:rsidP="00EA4CDD">
      <w:pPr>
        <w:shd w:val="clear" w:color="auto" w:fill="FFFFFF"/>
        <w:spacing w:after="0" w:line="240" w:lineRule="auto"/>
        <w:ind w:firstLine="567"/>
        <w:jc w:val="both"/>
        <w:rPr>
          <w:rFonts w:ascii="Times New Roman" w:eastAsia="Times New Roman" w:hAnsi="Times New Roman" w:cs="Times New Roman"/>
          <w:bCs/>
          <w:noProof/>
          <w:sz w:val="28"/>
          <w:szCs w:val="28"/>
          <w:lang w:eastAsia="ru-RU"/>
        </w:rPr>
      </w:pPr>
    </w:p>
    <w:p w14:paraId="3E4698CB" w14:textId="77777777" w:rsidR="009B350E" w:rsidRPr="00EA4CDD" w:rsidRDefault="009B350E" w:rsidP="00EA4CDD">
      <w:pPr>
        <w:shd w:val="clear" w:color="auto" w:fill="FFFFFF"/>
        <w:spacing w:after="0" w:line="240" w:lineRule="auto"/>
        <w:ind w:firstLine="567"/>
        <w:jc w:val="center"/>
        <w:rPr>
          <w:rFonts w:ascii="Times New Roman" w:eastAsia="Times New Roman" w:hAnsi="Times New Roman" w:cs="Times New Roman"/>
          <w:b/>
          <w:bCs/>
          <w:noProof/>
          <w:sz w:val="28"/>
          <w:szCs w:val="28"/>
          <w:lang w:eastAsia="ru-RU"/>
        </w:rPr>
      </w:pPr>
      <w:r w:rsidRPr="00EA4CDD">
        <w:rPr>
          <w:rFonts w:ascii="Times New Roman" w:eastAsia="Times New Roman" w:hAnsi="Times New Roman" w:cs="Times New Roman"/>
          <w:b/>
          <w:bCs/>
          <w:noProof/>
          <w:sz w:val="28"/>
          <w:szCs w:val="28"/>
          <w:lang w:eastAsia="ru-RU"/>
        </w:rPr>
        <w:t>Спеціалізовані формування</w:t>
      </w:r>
    </w:p>
    <w:p w14:paraId="35608381" w14:textId="4443E1BA" w:rsidR="00E31BC3" w:rsidRPr="00EA4CDD" w:rsidRDefault="005C411F" w:rsidP="00EA4CDD">
      <w:pPr>
        <w:shd w:val="clear" w:color="auto" w:fill="FFFFFF"/>
        <w:spacing w:after="0" w:line="240" w:lineRule="auto"/>
        <w:rPr>
          <w:rFonts w:ascii="Times New Roman" w:eastAsia="Times New Roman" w:hAnsi="Times New Roman" w:cs="Times New Roman"/>
          <w:bCs/>
          <w:noProof/>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8239" behindDoc="0" locked="0" layoutInCell="1" allowOverlap="1" wp14:anchorId="649AE9F0" wp14:editId="10374F8E">
                <wp:simplePos x="0" y="0"/>
                <wp:positionH relativeFrom="column">
                  <wp:posOffset>4085144</wp:posOffset>
                </wp:positionH>
                <wp:positionV relativeFrom="paragraph">
                  <wp:posOffset>115570</wp:posOffset>
                </wp:positionV>
                <wp:extent cx="0" cy="1706729"/>
                <wp:effectExtent l="0" t="0" r="19050" b="2730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0" cy="1706729"/>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344BEB" id="Прямая соединительная линия 3"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65pt,9.1pt" to="321.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3114" behindDoc="0" locked="0" layoutInCell="1" allowOverlap="1" wp14:anchorId="70D16E9E" wp14:editId="37334813">
                <wp:simplePos x="0" y="0"/>
                <wp:positionH relativeFrom="column">
                  <wp:posOffset>4948488</wp:posOffset>
                </wp:positionH>
                <wp:positionV relativeFrom="paragraph">
                  <wp:posOffset>116205</wp:posOffset>
                </wp:positionV>
                <wp:extent cx="0" cy="1733266"/>
                <wp:effectExtent l="0" t="0" r="19050" b="19685"/>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0" cy="1733266"/>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8976B" id="Прямая соединительная линия 11" o:spid="_x0000_s1026" style="position:absolute;flip:x;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65pt,9.15pt" to="389.6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84864" behindDoc="0" locked="0" layoutInCell="1" allowOverlap="1" wp14:anchorId="2633CFB7" wp14:editId="707F4B27">
                <wp:simplePos x="0" y="0"/>
                <wp:positionH relativeFrom="column">
                  <wp:posOffset>3012051</wp:posOffset>
                </wp:positionH>
                <wp:positionV relativeFrom="paragraph">
                  <wp:posOffset>115560</wp:posOffset>
                </wp:positionV>
                <wp:extent cx="0" cy="95885"/>
                <wp:effectExtent l="0" t="0" r="19050" b="37465"/>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0" cy="9588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C86A18" id="Прямая соединительная линия 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5pt,9.1pt" to="237.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" strokecolor="#5b9bd5" strokeweight="1pt">
                <v:stroke joinstyle="miter"/>
              </v:line>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7214" behindDoc="1" locked="0" layoutInCell="1" allowOverlap="1" wp14:anchorId="1DB1293D" wp14:editId="69BFF4EB">
                <wp:simplePos x="0" y="0"/>
                <wp:positionH relativeFrom="column">
                  <wp:posOffset>-306572</wp:posOffset>
                </wp:positionH>
                <wp:positionV relativeFrom="paragraph">
                  <wp:posOffset>173355</wp:posOffset>
                </wp:positionV>
                <wp:extent cx="1753235" cy="1459865"/>
                <wp:effectExtent l="0" t="0" r="18415" b="26035"/>
                <wp:wrapTight wrapText="bothSides">
                  <wp:wrapPolygon edited="0">
                    <wp:start x="1643" y="0"/>
                    <wp:lineTo x="0" y="1409"/>
                    <wp:lineTo x="0" y="20012"/>
                    <wp:lineTo x="1408" y="21703"/>
                    <wp:lineTo x="20184" y="21703"/>
                    <wp:lineTo x="21592" y="20012"/>
                    <wp:lineTo x="21592" y="846"/>
                    <wp:lineTo x="19949" y="0"/>
                    <wp:lineTo x="1643" y="0"/>
                  </wp:wrapPolygon>
                </wp:wrapTight>
                <wp:docPr id="22" name="Скругленный прямоугольник 22"/>
                <wp:cNvGraphicFramePr/>
                <a:graphic xmlns:a="http://schemas.openxmlformats.org/drawingml/2006/main">
                  <a:graphicData uri="http://schemas.microsoft.com/office/word/2010/wordprocessingShape">
                    <wps:wsp>
                      <wps:cNvSpPr/>
                      <wps:spPr>
                        <a:xfrm>
                          <a:off x="0" y="0"/>
                          <a:ext cx="1753235" cy="1459865"/>
                        </a:xfrm>
                        <a:prstGeom prst="roundRect">
                          <a:avLst/>
                        </a:prstGeom>
                        <a:gradFill flip="none" rotWithShape="1">
                          <a:gsLst>
                            <a:gs pos="45000">
                              <a:srgbClr val="84ECC7"/>
                            </a:gs>
                            <a:gs pos="22000">
                              <a:srgbClr val="D2F8C8"/>
                            </a:gs>
                            <a:gs pos="67000">
                              <a:srgbClr val="79F7E2"/>
                            </a:gs>
                            <a:gs pos="82000">
                              <a:srgbClr val="1CC3F0"/>
                            </a:gs>
                          </a:gsLst>
                          <a:lin ang="2700000" scaled="1"/>
                          <a:tileRect/>
                        </a:gradFill>
                        <a:ln w="12700" cap="flat" cmpd="sng" algn="ctr">
                          <a:solidFill>
                            <a:srgbClr val="5B9BD5">
                              <a:shade val="50000"/>
                            </a:srgbClr>
                          </a:solidFill>
                          <a:prstDash val="solid"/>
                          <a:miter lim="800000"/>
                        </a:ln>
                        <a:effectLst/>
                      </wps:spPr>
                      <wps:txbx>
                        <w:txbxContent>
                          <w:p w14:paraId="3BD56B28" w14:textId="77777777" w:rsidR="00E31BC3" w:rsidRPr="00E31BC3" w:rsidRDefault="00E31BC3" w:rsidP="00E31BC3">
                            <w:pPr>
                              <w:jc w:val="center"/>
                              <w:rPr>
                                <w:rFonts w:ascii="Times New Roman" w:hAnsi="Times New Roman"/>
                                <w:color w:val="000000"/>
                                <w:sz w:val="20"/>
                                <w:szCs w:val="20"/>
                              </w:rPr>
                            </w:pPr>
                            <w:r w:rsidRPr="00E31BC3">
                              <w:rPr>
                                <w:rFonts w:ascii="Times New Roman" w:eastAsia="Segoe UI" w:hAnsi="Times New Roman" w:cs="Tahoma"/>
                                <w:kern w:val="2"/>
                                <w:sz w:val="20"/>
                                <w:szCs w:val="20"/>
                                <w:lang w:eastAsia="zh-CN" w:bidi="hi-IN"/>
                              </w:rPr>
                              <w:t>Денний центр соціально-психологічної допомоги особам, які постраждали від</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домашнього насильства та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насильства за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ознакою статі та</w:t>
                            </w:r>
                            <w:r w:rsidRPr="00E31BC3">
                              <w:rPr>
                                <w:rFonts w:ascii="Times New Roman" w:eastAsia="Segoe UI" w:hAnsi="Times New Roman" w:cs="Tahoma"/>
                                <w:kern w:val="2"/>
                                <w:sz w:val="28"/>
                                <w:szCs w:val="28"/>
                                <w:lang w:eastAsia="zh-CN" w:bidi="hi-IN"/>
                              </w:rPr>
                              <w:t xml:space="preserve"> </w:t>
                            </w:r>
                            <w:r>
                              <w:rPr>
                                <w:rFonts w:ascii="Times New Roman" w:eastAsia="Segoe UI" w:hAnsi="Times New Roman" w:cs="Tahoma"/>
                                <w:kern w:val="2"/>
                                <w:sz w:val="20"/>
                                <w:szCs w:val="20"/>
                                <w:lang w:eastAsia="zh-CN" w:bidi="hi-IN"/>
                              </w:rPr>
                              <w:t>«кризова кімната</w:t>
                            </w:r>
                            <w:r w:rsidRPr="00E31BC3">
                              <w:rPr>
                                <w:rFonts w:ascii="Times New Roman" w:eastAsia="Segoe UI" w:hAnsi="Times New Roman" w:cs="Tahoma"/>
                                <w:kern w:val="2"/>
                                <w:sz w:val="20"/>
                                <w:szCs w:val="20"/>
                                <w:lang w:eastAsia="zh-CN" w:bidi="hi-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1293D" id="Скругленный прямоугольник 22" o:spid="_x0000_s1033" style="position:absolute;margin-left:-24.15pt;margin-top:13.65pt;width:138.05pt;height:114.9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" fillcolor="#d2f8c8" strokecolor="#41719c" strokeweight="1pt">
                <v:fill color2="#1cc3f0" rotate="t" angle="45" colors="0 #d2f8c8;14418f #d2f8c8;29491f #84ecc7;43909f #79f7e2" focus="100%" type="gradient"/>
                <v:stroke joinstyle="miter"/>
                <v:textbox>
                  <w:txbxContent>
                    <w:p w14:paraId="3BD56B28" w14:textId="77777777" w:rsidR="00E31BC3" w:rsidRPr="00E31BC3" w:rsidRDefault="00E31BC3" w:rsidP="00E31BC3">
                      <w:pPr>
                        <w:jc w:val="center"/>
                        <w:rPr>
                          <w:rFonts w:ascii="Times New Roman" w:hAnsi="Times New Roman"/>
                          <w:color w:val="000000"/>
                          <w:sz w:val="20"/>
                          <w:szCs w:val="20"/>
                        </w:rPr>
                      </w:pPr>
                      <w:r w:rsidRPr="00E31BC3">
                        <w:rPr>
                          <w:rFonts w:ascii="Times New Roman" w:eastAsia="Segoe UI" w:hAnsi="Times New Roman" w:cs="Tahoma"/>
                          <w:kern w:val="2"/>
                          <w:sz w:val="20"/>
                          <w:szCs w:val="20"/>
                          <w:lang w:eastAsia="zh-CN" w:bidi="hi-IN"/>
                        </w:rPr>
                        <w:t>Денний центр соціально-психологічної допомоги особам, які постраждали від</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домашнього насильства та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насильства за</w:t>
                      </w:r>
                      <w:r w:rsidRPr="00E31BC3">
                        <w:rPr>
                          <w:rFonts w:ascii="Times New Roman" w:eastAsia="Segoe UI" w:hAnsi="Times New Roman" w:cs="Tahoma"/>
                          <w:kern w:val="2"/>
                          <w:sz w:val="28"/>
                          <w:szCs w:val="28"/>
                          <w:lang w:eastAsia="zh-CN" w:bidi="hi-IN"/>
                        </w:rPr>
                        <w:t xml:space="preserve"> </w:t>
                      </w:r>
                      <w:r w:rsidRPr="00E31BC3">
                        <w:rPr>
                          <w:rFonts w:ascii="Times New Roman" w:eastAsia="Segoe UI" w:hAnsi="Times New Roman" w:cs="Tahoma"/>
                          <w:kern w:val="2"/>
                          <w:sz w:val="20"/>
                          <w:szCs w:val="20"/>
                          <w:lang w:eastAsia="zh-CN" w:bidi="hi-IN"/>
                        </w:rPr>
                        <w:t>ознакою статі та</w:t>
                      </w:r>
                      <w:r w:rsidRPr="00E31BC3">
                        <w:rPr>
                          <w:rFonts w:ascii="Times New Roman" w:eastAsia="Segoe UI" w:hAnsi="Times New Roman" w:cs="Tahoma"/>
                          <w:kern w:val="2"/>
                          <w:sz w:val="28"/>
                          <w:szCs w:val="28"/>
                          <w:lang w:eastAsia="zh-CN" w:bidi="hi-IN"/>
                        </w:rPr>
                        <w:t xml:space="preserve"> </w:t>
                      </w:r>
                      <w:r>
                        <w:rPr>
                          <w:rFonts w:ascii="Times New Roman" w:eastAsia="Segoe UI" w:hAnsi="Times New Roman" w:cs="Tahoma"/>
                          <w:kern w:val="2"/>
                          <w:sz w:val="20"/>
                          <w:szCs w:val="20"/>
                          <w:lang w:eastAsia="zh-CN" w:bidi="hi-IN"/>
                        </w:rPr>
                        <w:t>«кризова кімната</w:t>
                      </w:r>
                      <w:r w:rsidRPr="00E31BC3">
                        <w:rPr>
                          <w:rFonts w:ascii="Times New Roman" w:eastAsia="Segoe UI" w:hAnsi="Times New Roman" w:cs="Tahoma"/>
                          <w:kern w:val="2"/>
                          <w:sz w:val="20"/>
                          <w:szCs w:val="20"/>
                          <w:lang w:eastAsia="zh-CN" w:bidi="hi-IN"/>
                        </w:rPr>
                        <w:t>»</w:t>
                      </w:r>
                    </w:p>
                  </w:txbxContent>
                </v:textbox>
                <w10:wrap type="tight"/>
              </v:roundrect>
            </w:pict>
          </mc:Fallback>
        </mc:AlternateContent>
      </w:r>
      <w:r w:rsidR="00154BED"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6189" behindDoc="0" locked="0" layoutInCell="1" allowOverlap="1" wp14:anchorId="06FFE087" wp14:editId="1612E480">
                <wp:simplePos x="0" y="0"/>
                <wp:positionH relativeFrom="column">
                  <wp:posOffset>1211239</wp:posOffset>
                </wp:positionH>
                <wp:positionV relativeFrom="paragraph">
                  <wp:posOffset>142297</wp:posOffset>
                </wp:positionV>
                <wp:extent cx="0" cy="1727427"/>
                <wp:effectExtent l="0" t="0" r="19050" b="2540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0" cy="1727427"/>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52AAE" id="Прямая соединительная линия 13" o:spid="_x0000_s1026" style="position:absolute;flip:x;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11.2pt" to="95.35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" strokecolor="#5b9bd5" strokeweight="1pt">
                <v:stroke joinstyle="miter"/>
              </v:line>
            </w:pict>
          </mc:Fallback>
        </mc:AlternateContent>
      </w:r>
      <w:r w:rsidR="00115473"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5408" behindDoc="0" locked="0" layoutInCell="1" allowOverlap="1" wp14:anchorId="6334212F" wp14:editId="72268ED3">
                <wp:simplePos x="0" y="0"/>
                <wp:positionH relativeFrom="column">
                  <wp:posOffset>4520565</wp:posOffset>
                </wp:positionH>
                <wp:positionV relativeFrom="paragraph">
                  <wp:posOffset>204470</wp:posOffset>
                </wp:positionV>
                <wp:extent cx="1835150" cy="1459865"/>
                <wp:effectExtent l="0" t="0" r="12700" b="2603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835150" cy="1459865"/>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434DA625" w14:textId="1AB3D048" w:rsidR="001B6426" w:rsidRPr="001B6426" w:rsidRDefault="001B6426" w:rsidP="001B6426">
                            <w:pPr>
                              <w:spacing w:after="0" w:line="240" w:lineRule="auto"/>
                              <w:ind w:right="-193"/>
                              <w:jc w:val="center"/>
                              <w:rPr>
                                <w:rFonts w:ascii="Times New Roman" w:eastAsia="Times New Roman" w:hAnsi="Times New Roman" w:cs="Times New Roman"/>
                                <w:sz w:val="28"/>
                                <w:szCs w:val="28"/>
                                <w:lang w:eastAsia="ru-RU"/>
                              </w:rPr>
                            </w:pPr>
                            <w:r w:rsidRPr="001B6426">
                              <w:rPr>
                                <w:rFonts w:ascii="Times New Roman" w:eastAsia="Times New Roman" w:hAnsi="Times New Roman" w:cs="Times New Roman"/>
                                <w:sz w:val="20"/>
                                <w:szCs w:val="20"/>
                                <w:lang w:eastAsia="ru-RU"/>
                              </w:rPr>
                              <w:t>Служба первинної соціально-психологічної консультації осіб, які постраждали від домашнього насильства та насильства за ознакою статі</w:t>
                            </w:r>
                          </w:p>
                          <w:p w14:paraId="7538B3FF" w14:textId="3BF86529" w:rsidR="007D1918" w:rsidRPr="00E31BC3" w:rsidRDefault="007D1918" w:rsidP="009B350E">
                            <w:pPr>
                              <w:spacing w:after="0" w:line="240" w:lineRule="auto"/>
                              <w:jc w:val="center"/>
                              <w:rPr>
                                <w:rFonts w:ascii="Times New Roman" w:hAnsi="Times New Roman"/>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4212F" id="Скругленный прямоугольник 24" o:spid="_x0000_s1034" style="position:absolute;margin-left:355.95pt;margin-top:16.1pt;width:144.5pt;height:1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" fillcolor="#d2f8c8" strokecolor="#41719c" strokeweight="1pt">
                <v:fill color2="#1cc3f0" rotate="t" angle="45" colors="0 #d2f8c8;19661f #d2f8c8;30802f #84ecc7;41288f #79f7e2" focus="100%" type="gradient"/>
                <v:stroke joinstyle="miter"/>
                <v:textbox>
                  <w:txbxContent>
                    <w:p w14:paraId="434DA625" w14:textId="1AB3D048" w:rsidR="001B6426" w:rsidRPr="001B6426" w:rsidRDefault="001B6426" w:rsidP="001B6426">
                      <w:pPr>
                        <w:spacing w:after="0" w:line="240" w:lineRule="auto"/>
                        <w:ind w:right="-193"/>
                        <w:jc w:val="center"/>
                        <w:rPr>
                          <w:rFonts w:ascii="Times New Roman" w:eastAsia="Times New Roman" w:hAnsi="Times New Roman" w:cs="Times New Roman"/>
                          <w:sz w:val="28"/>
                          <w:szCs w:val="28"/>
                          <w:lang w:eastAsia="ru-RU"/>
                        </w:rPr>
                      </w:pPr>
                      <w:r w:rsidRPr="001B6426">
                        <w:rPr>
                          <w:rFonts w:ascii="Times New Roman" w:eastAsia="Times New Roman" w:hAnsi="Times New Roman" w:cs="Times New Roman"/>
                          <w:sz w:val="20"/>
                          <w:szCs w:val="20"/>
                          <w:lang w:eastAsia="ru-RU"/>
                        </w:rPr>
                        <w:t>Служба первинної соціально-психологічної консультації осіб, які постраждали від домашнього насильства та насильства за ознакою статі</w:t>
                      </w:r>
                    </w:p>
                    <w:p w14:paraId="7538B3FF" w14:textId="3BF86529" w:rsidR="007D1918" w:rsidRPr="00E31BC3" w:rsidRDefault="007D1918" w:rsidP="009B350E">
                      <w:pPr>
                        <w:spacing w:after="0" w:line="240" w:lineRule="auto"/>
                        <w:jc w:val="center"/>
                        <w:rPr>
                          <w:rFonts w:ascii="Times New Roman" w:hAnsi="Times New Roman"/>
                          <w:color w:val="000000"/>
                          <w:sz w:val="24"/>
                          <w:szCs w:val="24"/>
                        </w:rPr>
                      </w:pPr>
                    </w:p>
                  </w:txbxContent>
                </v:textbox>
              </v:roundrect>
            </w:pict>
          </mc:Fallback>
        </mc:AlternateContent>
      </w:r>
      <w:r w:rsidR="001B6426"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86912" behindDoc="0" locked="0" layoutInCell="1" allowOverlap="1" wp14:anchorId="2B09DC74" wp14:editId="605CD752">
                <wp:simplePos x="0" y="0"/>
                <wp:positionH relativeFrom="column">
                  <wp:posOffset>2031555</wp:posOffset>
                </wp:positionH>
                <wp:positionV relativeFrom="paragraph">
                  <wp:posOffset>95951</wp:posOffset>
                </wp:positionV>
                <wp:extent cx="0" cy="1727427"/>
                <wp:effectExtent l="0" t="0" r="19050" b="2540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0" cy="1727427"/>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2563F4" id="Прямая соединительная линия 1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7.55pt" to="159.9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" strokecolor="#5b9bd5" strokeweight="1pt">
                <v:stroke joinstyle="miter"/>
              </v:line>
            </w:pict>
          </mc:Fallback>
        </mc:AlternateContent>
      </w:r>
      <w:r w:rsidR="001B6426"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71552" behindDoc="0" locked="0" layoutInCell="1" allowOverlap="1" wp14:anchorId="5D58701F" wp14:editId="5E5EB856">
                <wp:simplePos x="0" y="0"/>
                <wp:positionH relativeFrom="column">
                  <wp:posOffset>1090930</wp:posOffset>
                </wp:positionH>
                <wp:positionV relativeFrom="paragraph">
                  <wp:posOffset>56051</wp:posOffset>
                </wp:positionV>
                <wp:extent cx="0" cy="95885"/>
                <wp:effectExtent l="0" t="0" r="19050" b="37465"/>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0" cy="9588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9814BA" id="Прямая соединительная линия 3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4.4pt" to="85.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" strokecolor="#5b9bd5" strokeweight="1pt">
                <v:stroke joinstyle="miter"/>
              </v:line>
            </w:pict>
          </mc:Fallback>
        </mc:AlternateContent>
      </w:r>
      <w:r w:rsidR="009B350E"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8480" behindDoc="0" locked="0" layoutInCell="1" allowOverlap="1" wp14:anchorId="494CE5E4" wp14:editId="08CD40DA">
                <wp:simplePos x="0" y="0"/>
                <wp:positionH relativeFrom="column">
                  <wp:posOffset>1082401</wp:posOffset>
                </wp:positionH>
                <wp:positionV relativeFrom="paragraph">
                  <wp:posOffset>55880</wp:posOffset>
                </wp:positionV>
                <wp:extent cx="4453255" cy="10795"/>
                <wp:effectExtent l="0" t="0" r="23495" b="2730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4453255" cy="1079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693E09BB" id="Прямая соединительная линия 2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5.25pt,4.4pt" to="435.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" strokecolor="#5b9bd5" strokeweight="1pt">
                <v:stroke joinstyle="miter"/>
              </v:line>
            </w:pict>
          </mc:Fallback>
        </mc:AlternateContent>
      </w:r>
      <w:r w:rsidR="007D1918"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78720" behindDoc="0" locked="0" layoutInCell="1" allowOverlap="1" wp14:anchorId="22637CE2" wp14:editId="5A46AB94">
                <wp:simplePos x="0" y="0"/>
                <wp:positionH relativeFrom="column">
                  <wp:posOffset>5535295</wp:posOffset>
                </wp:positionH>
                <wp:positionV relativeFrom="paragraph">
                  <wp:posOffset>77783</wp:posOffset>
                </wp:positionV>
                <wp:extent cx="0" cy="96520"/>
                <wp:effectExtent l="0" t="0" r="19050" b="3683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0" cy="9652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04FAD5" id="Прямая соединительная линия 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85pt,6.1pt" to="435.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" strokecolor="#5b9bd5" strokeweight="1pt">
                <v:stroke joinstyle="miter"/>
              </v:line>
            </w:pict>
          </mc:Fallback>
        </mc:AlternateContent>
      </w:r>
    </w:p>
    <w:p w14:paraId="52A1CAF2" w14:textId="114521CE" w:rsidR="00E31BC3" w:rsidRPr="00EA4CDD" w:rsidRDefault="005C411F"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64384" behindDoc="0" locked="0" layoutInCell="1" allowOverlap="1" wp14:anchorId="69E7C1FD" wp14:editId="289F1636">
                <wp:simplePos x="0" y="0"/>
                <wp:positionH relativeFrom="column">
                  <wp:posOffset>2234167</wp:posOffset>
                </wp:positionH>
                <wp:positionV relativeFrom="paragraph">
                  <wp:posOffset>6189</wp:posOffset>
                </wp:positionV>
                <wp:extent cx="1664970" cy="1459865"/>
                <wp:effectExtent l="0" t="0" r="11430" b="2603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664970" cy="1459865"/>
                        </a:xfrm>
                        <a:prstGeom prst="roundRect">
                          <a:avLst/>
                        </a:prstGeom>
                        <a:gradFill flip="none" rotWithShape="1">
                          <a:gsLst>
                            <a:gs pos="44000">
                              <a:srgbClr val="84ECC7"/>
                            </a:gs>
                            <a:gs pos="26000">
                              <a:srgbClr val="D2F8C8"/>
                            </a:gs>
                            <a:gs pos="61000">
                              <a:srgbClr val="79F7E2"/>
                            </a:gs>
                            <a:gs pos="78000">
                              <a:srgbClr val="1CC3F0"/>
                            </a:gs>
                          </a:gsLst>
                          <a:lin ang="2700000" scaled="1"/>
                          <a:tileRect/>
                        </a:gradFill>
                        <a:ln w="12700" cap="flat" cmpd="sng" algn="ctr">
                          <a:solidFill>
                            <a:srgbClr val="5B9BD5">
                              <a:shade val="50000"/>
                            </a:srgbClr>
                          </a:solidFill>
                          <a:prstDash val="solid"/>
                          <a:miter lim="800000"/>
                        </a:ln>
                        <a:effectLst/>
                      </wps:spPr>
                      <wps:txbx>
                        <w:txbxContent>
                          <w:p w14:paraId="0A51A907" w14:textId="77777777" w:rsidR="00E31BC3" w:rsidRPr="00E31BC3" w:rsidRDefault="00E31BC3" w:rsidP="009B350E">
                            <w:pPr>
                              <w:spacing w:line="240" w:lineRule="auto"/>
                              <w:jc w:val="center"/>
                              <w:rPr>
                                <w:rFonts w:ascii="Times New Roman" w:hAnsi="Times New Roman"/>
                                <w:color w:val="000000"/>
                                <w:sz w:val="20"/>
                                <w:szCs w:val="20"/>
                              </w:rPr>
                            </w:pPr>
                            <w:r w:rsidRPr="00E31BC3">
                              <w:rPr>
                                <w:rFonts w:ascii="Times New Roman" w:eastAsia="Calibri" w:hAnsi="Times New Roman" w:cs="Times New Roman"/>
                                <w:sz w:val="20"/>
                                <w:szCs w:val="20"/>
                              </w:rPr>
                              <w:t>Мобільні бригади соціально-психологічної допомоги особам, які постраждали від домашнього насильства та/або</w:t>
                            </w:r>
                            <w:r w:rsidRPr="00E31BC3">
                              <w:rPr>
                                <w:rFonts w:ascii="Times New Roman" w:eastAsia="Calibri" w:hAnsi="Times New Roman" w:cs="Times New Roman"/>
                                <w:sz w:val="28"/>
                                <w:szCs w:val="28"/>
                              </w:rPr>
                              <w:t xml:space="preserve"> </w:t>
                            </w:r>
                            <w:r w:rsidRPr="00E31BC3">
                              <w:rPr>
                                <w:rFonts w:ascii="Times New Roman" w:eastAsia="Calibri" w:hAnsi="Times New Roman" w:cs="Times New Roman"/>
                                <w:sz w:val="20"/>
                                <w:szCs w:val="20"/>
                              </w:rPr>
                              <w:t>насильства за ознакою статі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7C1FD" id="Скругленный прямоугольник 23" o:spid="_x0000_s1035" style="position:absolute;left:0;text-align:left;margin-left:175.9pt;margin-top:.5pt;width:131.1pt;height:1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" fillcolor="#d2f8c8" strokecolor="#41719c" strokeweight="1pt">
                <v:fill color2="#1cc3f0" rotate="t" angle="45" colors="0 #d2f8c8;17039f #d2f8c8;28836f #84ecc7;39977f #79f7e2" focus="100%" type="gradient"/>
                <v:stroke joinstyle="miter"/>
                <v:textbox>
                  <w:txbxContent>
                    <w:p w14:paraId="0A51A907" w14:textId="77777777" w:rsidR="00E31BC3" w:rsidRPr="00E31BC3" w:rsidRDefault="00E31BC3" w:rsidP="009B350E">
                      <w:pPr>
                        <w:spacing w:line="240" w:lineRule="auto"/>
                        <w:jc w:val="center"/>
                        <w:rPr>
                          <w:rFonts w:ascii="Times New Roman" w:hAnsi="Times New Roman"/>
                          <w:color w:val="000000"/>
                          <w:sz w:val="20"/>
                          <w:szCs w:val="20"/>
                        </w:rPr>
                      </w:pPr>
                      <w:r w:rsidRPr="00E31BC3">
                        <w:rPr>
                          <w:rFonts w:ascii="Times New Roman" w:eastAsia="Calibri" w:hAnsi="Times New Roman" w:cs="Times New Roman"/>
                          <w:sz w:val="20"/>
                          <w:szCs w:val="20"/>
                        </w:rPr>
                        <w:t>Мобільні бригади соціально-психологічної допомоги особам, які постраждали від домашнього насильства та/або</w:t>
                      </w:r>
                      <w:r w:rsidRPr="00E31BC3">
                        <w:rPr>
                          <w:rFonts w:ascii="Times New Roman" w:eastAsia="Calibri" w:hAnsi="Times New Roman" w:cs="Times New Roman"/>
                          <w:sz w:val="28"/>
                          <w:szCs w:val="28"/>
                        </w:rPr>
                        <w:t xml:space="preserve"> </w:t>
                      </w:r>
                      <w:r w:rsidRPr="00E31BC3">
                        <w:rPr>
                          <w:rFonts w:ascii="Times New Roman" w:eastAsia="Calibri" w:hAnsi="Times New Roman" w:cs="Times New Roman"/>
                          <w:sz w:val="20"/>
                          <w:szCs w:val="20"/>
                        </w:rPr>
                        <w:t>насильства за ознакою статі</w:t>
                      </w:r>
                    </w:p>
                  </w:txbxContent>
                </v:textbox>
              </v:roundrect>
            </w:pict>
          </mc:Fallback>
        </mc:AlternateContent>
      </w:r>
    </w:p>
    <w:p w14:paraId="23F39303" w14:textId="3B5AB8B3" w:rsidR="009B350E" w:rsidRPr="00EA4CDD" w:rsidRDefault="009B350E"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525B9F8C" w14:textId="26179BBC" w:rsidR="009B350E" w:rsidRPr="00EA4CDD" w:rsidRDefault="009B350E"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2004A650" w14:textId="4DAE66BC" w:rsidR="009B350E" w:rsidRPr="00EA4CDD" w:rsidRDefault="009B350E"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6D6D067A" w14:textId="46780BB0" w:rsidR="009B350E" w:rsidRPr="00EA4CDD" w:rsidRDefault="009B350E"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0A9E781A" w14:textId="4B07AD23" w:rsidR="009B350E" w:rsidRPr="00EA4CDD" w:rsidRDefault="009B350E"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7C7221A2" w14:textId="2F16B575" w:rsidR="009B350E" w:rsidRPr="00EA4CDD" w:rsidRDefault="009B350E" w:rsidP="00EA4CDD">
      <w:pPr>
        <w:shd w:val="clear" w:color="auto" w:fill="FFFFFF"/>
        <w:spacing w:after="0" w:line="240" w:lineRule="auto"/>
        <w:ind w:firstLine="567"/>
        <w:jc w:val="center"/>
        <w:rPr>
          <w:rFonts w:ascii="Times New Roman" w:eastAsia="Calibri" w:hAnsi="Times New Roman" w:cs="Times New Roman"/>
          <w:noProof/>
          <w:sz w:val="28"/>
          <w:szCs w:val="28"/>
          <w:lang w:eastAsia="ru-RU"/>
        </w:rPr>
      </w:pPr>
    </w:p>
    <w:p w14:paraId="418139CA" w14:textId="173D1DEC" w:rsidR="009B350E" w:rsidRPr="00EA4CDD" w:rsidRDefault="009B350E" w:rsidP="00EA4CDD">
      <w:pPr>
        <w:shd w:val="clear" w:color="auto" w:fill="FFFFFF"/>
        <w:spacing w:after="0" w:line="240" w:lineRule="auto"/>
        <w:ind w:firstLine="567"/>
        <w:jc w:val="center"/>
        <w:rPr>
          <w:rFonts w:ascii="Times New Roman" w:eastAsia="Times New Roman" w:hAnsi="Times New Roman" w:cs="Times New Roman"/>
          <w:bCs/>
          <w:noProof/>
          <w:sz w:val="28"/>
          <w:szCs w:val="28"/>
          <w:lang w:eastAsia="ru-RU"/>
        </w:rPr>
      </w:pPr>
    </w:p>
    <w:p w14:paraId="1592D0A1" w14:textId="722E6801" w:rsidR="00E31BC3" w:rsidRPr="00EA4CDD" w:rsidRDefault="00154BED" w:rsidP="00EA4CDD">
      <w:pPr>
        <w:shd w:val="clear" w:color="auto" w:fill="FFFFFF"/>
        <w:spacing w:after="0" w:line="240" w:lineRule="auto"/>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93056" behindDoc="0" locked="0" layoutInCell="1" allowOverlap="1" wp14:anchorId="3C57DB3D" wp14:editId="5189E740">
                <wp:simplePos x="0" y="0"/>
                <wp:positionH relativeFrom="column">
                  <wp:posOffset>-237660</wp:posOffset>
                </wp:positionH>
                <wp:positionV relativeFrom="paragraph">
                  <wp:posOffset>11430</wp:posOffset>
                </wp:positionV>
                <wp:extent cx="1487606" cy="866633"/>
                <wp:effectExtent l="0" t="0" r="17780" b="1016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487606" cy="866633"/>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35151538" w14:textId="3461BB5C" w:rsidR="00154BED" w:rsidRPr="00E31BC3" w:rsidRDefault="00154BED" w:rsidP="00154BE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Центр підтримки сім’ї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7DB3D" id="Скругленный прямоугольник 12" o:spid="_x0000_s1036" style="position:absolute;left:0;text-align:left;margin-left:-18.7pt;margin-top:.9pt;width:117.15pt;height:6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" fillcolor="#d2f8c8" strokecolor="#41719c" strokeweight="1pt">
                <v:fill color2="#1cc3f0" rotate="t" angle="45" colors="0 #d2f8c8;19661f #d2f8c8;30802f #84ecc7;41288f #79f7e2" focus="100%" type="gradient"/>
                <v:stroke joinstyle="miter"/>
                <v:textbox>
                  <w:txbxContent>
                    <w:p w14:paraId="35151538" w14:textId="3461BB5C" w:rsidR="00154BED" w:rsidRPr="00E31BC3" w:rsidRDefault="00154BED" w:rsidP="00154BE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Центр підтримки сім’ї</w:t>
                      </w:r>
                    </w:p>
                  </w:txbxContent>
                </v:textbox>
              </v:roundrect>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82816" behindDoc="0" locked="0" layoutInCell="1" allowOverlap="1" wp14:anchorId="32F4D59D" wp14:editId="54B15736">
                <wp:simplePos x="0" y="0"/>
                <wp:positionH relativeFrom="column">
                  <wp:posOffset>1332685</wp:posOffset>
                </wp:positionH>
                <wp:positionV relativeFrom="paragraph">
                  <wp:posOffset>8255</wp:posOffset>
                </wp:positionV>
                <wp:extent cx="1487606" cy="866633"/>
                <wp:effectExtent l="0" t="0" r="17780" b="1016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487606" cy="866633"/>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2C928C8C" w14:textId="158E511D" w:rsidR="009B350E" w:rsidRPr="00E31BC3" w:rsidRDefault="009B350E" w:rsidP="00044F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«ВОНА</w:t>
                            </w:r>
                            <w:r w:rsidR="00044FD2">
                              <w:rPr>
                                <w:rFonts w:ascii="Times New Roman" w:hAnsi="Times New Roman"/>
                                <w:color w:val="000000"/>
                                <w:sz w:val="24"/>
                                <w:szCs w:val="24"/>
                              </w:rPr>
                              <w:t xml:space="preserve"> </w:t>
                            </w:r>
                            <w:proofErr w:type="spellStart"/>
                            <w:r w:rsidR="00044FD2">
                              <w:rPr>
                                <w:rFonts w:ascii="Times New Roman" w:hAnsi="Times New Roman"/>
                                <w:color w:val="000000"/>
                                <w:sz w:val="24"/>
                                <w:szCs w:val="24"/>
                              </w:rPr>
                              <w:t>хаб</w:t>
                            </w:r>
                            <w:proofErr w:type="spellEnd"/>
                            <w:r>
                              <w:rPr>
                                <w:rFonts w:ascii="Times New Roman" w:hAnsi="Times New Roman"/>
                                <w:color w:val="00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4D59D" id="Скругленный прямоугольник 8" o:spid="_x0000_s1037" style="position:absolute;left:0;text-align:left;margin-left:104.95pt;margin-top:.65pt;width:117.15pt;height:6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" fillcolor="#d2f8c8" strokecolor="#41719c" strokeweight="1pt">
                <v:fill color2="#1cc3f0" rotate="t" angle="45" colors="0 #d2f8c8;19661f #d2f8c8;30802f #84ecc7;41288f #79f7e2" focus="100%" type="gradient"/>
                <v:stroke joinstyle="miter"/>
                <v:textbox>
                  <w:txbxContent>
                    <w:p w14:paraId="2C928C8C" w14:textId="158E511D" w:rsidR="009B350E" w:rsidRPr="00E31BC3" w:rsidRDefault="009B350E" w:rsidP="00044F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«ВОНА</w:t>
                      </w:r>
                      <w:r w:rsidR="00044FD2">
                        <w:rPr>
                          <w:rFonts w:ascii="Times New Roman" w:hAnsi="Times New Roman"/>
                          <w:color w:val="000000"/>
                          <w:sz w:val="24"/>
                          <w:szCs w:val="24"/>
                        </w:rPr>
                        <w:t xml:space="preserve"> </w:t>
                      </w:r>
                      <w:proofErr w:type="spellStart"/>
                      <w:r w:rsidR="00044FD2">
                        <w:rPr>
                          <w:rFonts w:ascii="Times New Roman" w:hAnsi="Times New Roman"/>
                          <w:color w:val="000000"/>
                          <w:sz w:val="24"/>
                          <w:szCs w:val="24"/>
                        </w:rPr>
                        <w:t>хаб</w:t>
                      </w:r>
                      <w:proofErr w:type="spellEnd"/>
                      <w:r>
                        <w:rPr>
                          <w:rFonts w:ascii="Times New Roman" w:hAnsi="Times New Roman"/>
                          <w:color w:val="000000"/>
                          <w:sz w:val="24"/>
                          <w:szCs w:val="24"/>
                        </w:rPr>
                        <w:t>»</w:t>
                      </w:r>
                    </w:p>
                  </w:txbxContent>
                </v:textbox>
              </v:roundrect>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91008" behindDoc="0" locked="0" layoutInCell="1" allowOverlap="1" wp14:anchorId="6BFCDC2A" wp14:editId="70827B2B">
                <wp:simplePos x="0" y="0"/>
                <wp:positionH relativeFrom="column">
                  <wp:posOffset>2881630</wp:posOffset>
                </wp:positionH>
                <wp:positionV relativeFrom="paragraph">
                  <wp:posOffset>27305</wp:posOffset>
                </wp:positionV>
                <wp:extent cx="1487170" cy="817880"/>
                <wp:effectExtent l="0" t="0" r="17780" b="2032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487170" cy="817880"/>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06532365"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Центр</w:t>
                            </w:r>
                          </w:p>
                          <w:p w14:paraId="3E817DCF"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«Медіації та корекції сімейних взаємовідносин»</w:t>
                            </w:r>
                          </w:p>
                          <w:p w14:paraId="73FCFF16" w14:textId="78AA3723" w:rsidR="001B6426" w:rsidRPr="00E31BC3" w:rsidRDefault="001B6426" w:rsidP="001B6426">
                            <w:pPr>
                              <w:spacing w:after="0" w:line="240" w:lineRule="auto"/>
                              <w:jc w:val="center"/>
                              <w:rPr>
                                <w:rFonts w:ascii="Times New Roman" w:hAnsi="Times New Roman"/>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CDC2A" id="Скругленный прямоугольник 2" o:spid="_x0000_s1038" style="position:absolute;left:0;text-align:left;margin-left:226.9pt;margin-top:2.15pt;width:117.1pt;height:6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" fillcolor="#d2f8c8" strokecolor="#41719c" strokeweight="1pt">
                <v:fill color2="#1cc3f0" rotate="t" angle="45" colors="0 #d2f8c8;19661f #d2f8c8;30802f #84ecc7;41288f #79f7e2" focus="100%" type="gradient"/>
                <v:stroke joinstyle="miter"/>
                <v:textbox>
                  <w:txbxContent>
                    <w:p w14:paraId="06532365"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Центр</w:t>
                      </w:r>
                    </w:p>
                    <w:p w14:paraId="3E817DCF" w14:textId="77777777" w:rsidR="001B6426" w:rsidRPr="001B6426" w:rsidRDefault="001B6426" w:rsidP="001B6426">
                      <w:pPr>
                        <w:spacing w:after="0" w:line="240" w:lineRule="auto"/>
                        <w:jc w:val="center"/>
                        <w:rPr>
                          <w:rFonts w:ascii="Times New Roman" w:hAnsi="Times New Roman"/>
                          <w:color w:val="000000"/>
                        </w:rPr>
                      </w:pPr>
                      <w:r w:rsidRPr="001B6426">
                        <w:rPr>
                          <w:rFonts w:ascii="Times New Roman" w:hAnsi="Times New Roman"/>
                          <w:color w:val="000000"/>
                        </w:rPr>
                        <w:t>«Медіації та корекції сімейних взаємовідносин»</w:t>
                      </w:r>
                    </w:p>
                    <w:p w14:paraId="73FCFF16" w14:textId="78AA3723" w:rsidR="001B6426" w:rsidRPr="00E31BC3" w:rsidRDefault="001B6426" w:rsidP="001B6426">
                      <w:pPr>
                        <w:spacing w:after="0" w:line="240" w:lineRule="auto"/>
                        <w:jc w:val="center"/>
                        <w:rPr>
                          <w:rFonts w:ascii="Times New Roman" w:hAnsi="Times New Roman"/>
                          <w:color w:val="000000"/>
                          <w:sz w:val="24"/>
                          <w:szCs w:val="24"/>
                        </w:rPr>
                      </w:pPr>
                    </w:p>
                  </w:txbxContent>
                </v:textbox>
              </v:roundrect>
            </w:pict>
          </mc:Fallback>
        </mc:AlternateContent>
      </w:r>
      <w:r w:rsidRPr="00EA4CDD">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80768" behindDoc="0" locked="0" layoutInCell="1" allowOverlap="1" wp14:anchorId="0889A96F" wp14:editId="6470CE8A">
                <wp:simplePos x="0" y="0"/>
                <wp:positionH relativeFrom="column">
                  <wp:posOffset>4460022</wp:posOffset>
                </wp:positionH>
                <wp:positionV relativeFrom="paragraph">
                  <wp:posOffset>7620</wp:posOffset>
                </wp:positionV>
                <wp:extent cx="1487606" cy="818372"/>
                <wp:effectExtent l="0" t="0" r="17780" b="2032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487606" cy="818372"/>
                        </a:xfrm>
                        <a:prstGeom prst="roundRect">
                          <a:avLst/>
                        </a:prstGeom>
                        <a:gradFill flip="none" rotWithShape="1">
                          <a:gsLst>
                            <a:gs pos="47000">
                              <a:srgbClr val="84ECC7"/>
                            </a:gs>
                            <a:gs pos="30000">
                              <a:srgbClr val="D2F8C8"/>
                            </a:gs>
                            <a:gs pos="63000">
                              <a:srgbClr val="79F7E2"/>
                            </a:gs>
                            <a:gs pos="81000">
                              <a:srgbClr val="1CC3F0"/>
                            </a:gs>
                          </a:gsLst>
                          <a:lin ang="2700000" scaled="1"/>
                          <a:tileRect/>
                        </a:gradFill>
                        <a:ln w="12700" cap="flat" cmpd="sng" algn="ctr">
                          <a:solidFill>
                            <a:srgbClr val="5B9BD5">
                              <a:shade val="50000"/>
                            </a:srgbClr>
                          </a:solidFill>
                          <a:prstDash val="solid"/>
                          <a:miter lim="800000"/>
                        </a:ln>
                        <a:effectLst/>
                      </wps:spPr>
                      <wps:txbx>
                        <w:txbxContent>
                          <w:p w14:paraId="1FD15AA7" w14:textId="77777777" w:rsidR="009B350E" w:rsidRPr="00E31BC3"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«Простір для дітей»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9A96F" id="Скругленный прямоугольник 7" o:spid="_x0000_s1039" style="position:absolute;left:0;text-align:left;margin-left:351.2pt;margin-top:.6pt;width:117.15pt;height:6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" fillcolor="#d2f8c8" strokecolor="#41719c" strokeweight="1pt">
                <v:fill color2="#1cc3f0" rotate="t" angle="45" colors="0 #d2f8c8;19661f #d2f8c8;30802f #84ecc7;41288f #79f7e2" focus="100%" type="gradient"/>
                <v:stroke joinstyle="miter"/>
                <v:textbox>
                  <w:txbxContent>
                    <w:p w14:paraId="1FD15AA7" w14:textId="77777777" w:rsidR="009B350E" w:rsidRPr="00E31BC3" w:rsidRDefault="009B350E" w:rsidP="009B35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«Простір для дітей»</w:t>
                      </w:r>
                    </w:p>
                  </w:txbxContent>
                </v:textbox>
              </v:roundrect>
            </w:pict>
          </mc:Fallback>
        </mc:AlternateContent>
      </w:r>
    </w:p>
    <w:p w14:paraId="3C5A6696" w14:textId="6C4E06A1" w:rsidR="009B350E" w:rsidRPr="00EA4CDD" w:rsidRDefault="009B350E" w:rsidP="00EA4CDD">
      <w:pPr>
        <w:spacing w:after="0" w:line="240" w:lineRule="auto"/>
        <w:ind w:firstLine="567"/>
        <w:jc w:val="both"/>
        <w:rPr>
          <w:rFonts w:ascii="Times New Roman" w:eastAsia="Times New Roman" w:hAnsi="Times New Roman" w:cs="Times New Roman"/>
          <w:sz w:val="28"/>
          <w:szCs w:val="28"/>
          <w:lang w:eastAsia="ru-RU"/>
        </w:rPr>
      </w:pPr>
    </w:p>
    <w:p w14:paraId="731E67E0" w14:textId="745415EF" w:rsidR="009B350E" w:rsidRPr="00EA4CDD" w:rsidRDefault="009B350E" w:rsidP="00EA4CDD">
      <w:pPr>
        <w:spacing w:after="0" w:line="240" w:lineRule="auto"/>
        <w:ind w:firstLine="567"/>
        <w:jc w:val="both"/>
        <w:rPr>
          <w:rFonts w:ascii="Times New Roman" w:eastAsia="Times New Roman" w:hAnsi="Times New Roman" w:cs="Times New Roman"/>
          <w:sz w:val="28"/>
          <w:szCs w:val="28"/>
          <w:lang w:eastAsia="ru-RU"/>
        </w:rPr>
      </w:pPr>
    </w:p>
    <w:p w14:paraId="7083DEFA" w14:textId="77777777" w:rsidR="009B350E" w:rsidRPr="00EA4CDD" w:rsidRDefault="009B350E" w:rsidP="00EA4CDD">
      <w:pPr>
        <w:spacing w:after="0" w:line="240" w:lineRule="auto"/>
        <w:jc w:val="both"/>
        <w:rPr>
          <w:rFonts w:ascii="Times New Roman" w:eastAsia="Times New Roman" w:hAnsi="Times New Roman" w:cs="Times New Roman"/>
          <w:sz w:val="28"/>
          <w:szCs w:val="28"/>
          <w:lang w:eastAsia="ru-RU"/>
        </w:rPr>
      </w:pPr>
    </w:p>
    <w:p w14:paraId="6A77570C" w14:textId="77777777" w:rsidR="001B6426" w:rsidRPr="00EA4CDD" w:rsidRDefault="001B6426" w:rsidP="00EA4CDD">
      <w:pPr>
        <w:spacing w:after="0" w:line="240" w:lineRule="auto"/>
        <w:jc w:val="both"/>
        <w:rPr>
          <w:rFonts w:ascii="Times New Roman" w:eastAsia="Times New Roman" w:hAnsi="Times New Roman" w:cs="Times New Roman"/>
          <w:sz w:val="28"/>
          <w:szCs w:val="28"/>
          <w:lang w:eastAsia="ru-RU"/>
        </w:rPr>
      </w:pPr>
    </w:p>
    <w:p w14:paraId="4EB5BE57" w14:textId="77777777" w:rsidR="001F1786" w:rsidRPr="00EA4CDD" w:rsidRDefault="001F1786" w:rsidP="00EA4CDD">
      <w:pPr>
        <w:spacing w:after="0" w:line="240" w:lineRule="auto"/>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lastRenderedPageBreak/>
        <w:t>Соціальна робота із сім’ями, дітьми та молоддю, які опинились у складних життєвих обставинах, управлінням соціальних служб для сім’ї, дітей та молоді здійснюється через їх раннє виявлення, оцінку потреб дітей та їх сімей, облік та соціальний супровід.</w:t>
      </w:r>
    </w:p>
    <w:p w14:paraId="2D53EA45" w14:textId="77777777" w:rsidR="000C61DC" w:rsidRPr="00EA4CDD" w:rsidRDefault="000C61DC" w:rsidP="00EA4CDD">
      <w:pPr>
        <w:spacing w:after="0" w:line="240" w:lineRule="auto"/>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З метою проведення ґрунтовної роботи ведеться облік сімей, які потребують особливої соціальної підтримки, </w:t>
      </w:r>
      <w:r w:rsidR="00BD1A12" w:rsidRPr="00EA4CDD">
        <w:rPr>
          <w:rFonts w:ascii="Times New Roman" w:eastAsia="Calibri" w:hAnsi="Times New Roman" w:cs="Times New Roman"/>
          <w:sz w:val="28"/>
          <w:szCs w:val="28"/>
        </w:rPr>
        <w:t>інформація до якого надходить</w:t>
      </w:r>
      <w:r w:rsidRPr="00EA4CDD">
        <w:rPr>
          <w:rFonts w:ascii="Times New Roman" w:eastAsia="Calibri" w:hAnsi="Times New Roman" w:cs="Times New Roman"/>
          <w:sz w:val="28"/>
          <w:szCs w:val="28"/>
        </w:rPr>
        <w:t xml:space="preserve"> із державних установ (служби у справах дітей, медичних та навчальних закладів, </w:t>
      </w:r>
      <w:proofErr w:type="spellStart"/>
      <w:r w:rsidRPr="00EA4CDD">
        <w:rPr>
          <w:rFonts w:ascii="Times New Roman" w:eastAsia="Calibri" w:hAnsi="Times New Roman" w:cs="Times New Roman"/>
          <w:sz w:val="28"/>
          <w:szCs w:val="28"/>
        </w:rPr>
        <w:t>старостинських</w:t>
      </w:r>
      <w:proofErr w:type="spellEnd"/>
      <w:r w:rsidRPr="00EA4CDD">
        <w:rPr>
          <w:rFonts w:ascii="Times New Roman" w:eastAsia="Calibri" w:hAnsi="Times New Roman" w:cs="Times New Roman"/>
          <w:sz w:val="28"/>
          <w:szCs w:val="28"/>
        </w:rPr>
        <w:t xml:space="preserve"> округів тощо), а також особисто від громадян.</w:t>
      </w:r>
    </w:p>
    <w:p w14:paraId="38B6A064" w14:textId="77777777" w:rsidR="00EA4CDD" w:rsidRPr="00EA4CDD" w:rsidRDefault="00EA4CDD" w:rsidP="00EA4CDD">
      <w:pPr>
        <w:spacing w:after="0"/>
        <w:ind w:firstLine="567"/>
        <w:contextualSpacing/>
        <w:jc w:val="both"/>
        <w:rPr>
          <w:rFonts w:ascii="Times New Roman" w:eastAsia="Calibri" w:hAnsi="Times New Roman" w:cs="Times New Roman"/>
          <w:sz w:val="28"/>
          <w:szCs w:val="28"/>
          <w:shd w:val="clear" w:color="auto" w:fill="FFFFFF"/>
        </w:rPr>
      </w:pPr>
      <w:r w:rsidRPr="00EA4CDD">
        <w:rPr>
          <w:rFonts w:ascii="Times New Roman" w:eastAsia="Calibri" w:hAnsi="Times New Roman" w:cs="Times New Roman"/>
          <w:sz w:val="28"/>
          <w:szCs w:val="28"/>
          <w:shd w:val="clear" w:color="auto" w:fill="FFFFFF"/>
        </w:rPr>
        <w:t>Станом на 31.12.2025 року на обліку в управлінні соціальних служб для сім’ї, дітей та молоді перебуває 300 сім’я (в них – 609 дітей), які опинилися в складних життєвих обставинах. Під соціальним супроводом перебувало 24 сімей/осіб, в яких виховується 49 дитини.</w:t>
      </w:r>
    </w:p>
    <w:p w14:paraId="5133FE42"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 xml:space="preserve">В Кабінеті екстреної допомоги, який функціонує при управлінні соціальних служб для сім’ї, дітей та молоді сім’ї з дітьми, які опинилися в складних життєвих обставинах та потребують соціальної підтримки можуть отримати безоплатний вторинний одяг та взуття, іграшки, посуд, постіль тощо, які надходять від благодійників та волонтерів. За 2025 рік допомогу отримали 438 осіб, видано 3,2 </w:t>
      </w:r>
      <w:proofErr w:type="spellStart"/>
      <w:r w:rsidRPr="00EA4CDD">
        <w:rPr>
          <w:rFonts w:ascii="Times New Roman" w:eastAsia="Times New Roman" w:hAnsi="Times New Roman" w:cs="Times New Roman"/>
          <w:sz w:val="28"/>
          <w:szCs w:val="28"/>
          <w:lang w:eastAsia="ru-RU"/>
        </w:rPr>
        <w:t>тонни</w:t>
      </w:r>
      <w:proofErr w:type="spellEnd"/>
      <w:r w:rsidRPr="00EA4CDD">
        <w:rPr>
          <w:rFonts w:ascii="Times New Roman" w:eastAsia="Times New Roman" w:hAnsi="Times New Roman" w:cs="Times New Roman"/>
          <w:sz w:val="28"/>
          <w:szCs w:val="28"/>
          <w:lang w:eastAsia="ru-RU"/>
        </w:rPr>
        <w:t xml:space="preserve"> натуральної допомоги.</w:t>
      </w:r>
    </w:p>
    <w:p w14:paraId="52AE1353"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У межах соціальної роботи спеціалістами управління надавалися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денного догляду, соціальної профілактики, натуральної допомоги та інформування.</w:t>
      </w:r>
    </w:p>
    <w:p w14:paraId="7B283FD3" w14:textId="77777777" w:rsidR="00EA4CDD" w:rsidRPr="00EA4CDD" w:rsidRDefault="00EA4CDD" w:rsidP="00EA4CDD">
      <w:pPr>
        <w:shd w:val="clear" w:color="auto" w:fill="FFFFFF"/>
        <w:spacing w:after="0"/>
        <w:ind w:firstLine="456"/>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shd w:val="clear" w:color="auto" w:fill="FFFFFF"/>
        </w:rPr>
        <w:t>В рамках національної програми ЮНІСЕФ “Кращий догляд для кожної дитини” у 2025 році команда спеціалістів з соціальної, освітньої та медичної сфери Луцької громади розпочала надання послуги раннього втручання</w:t>
      </w:r>
      <w:r w:rsidRPr="00EA4CDD">
        <w:rPr>
          <w:rFonts w:ascii="Times New Roman" w:eastAsia="Times New Roman" w:hAnsi="Times New Roman" w:cs="Times New Roman"/>
          <w:sz w:val="28"/>
          <w:szCs w:val="28"/>
          <w:lang w:eastAsia="ru-RU"/>
        </w:rPr>
        <w:t xml:space="preserve">, яка надається сім’ям де виховуються діти до 4 років, протягом тривалого часу, з метою запобігання </w:t>
      </w:r>
      <w:proofErr w:type="spellStart"/>
      <w:r w:rsidRPr="00EA4CDD">
        <w:rPr>
          <w:rFonts w:ascii="Times New Roman" w:eastAsia="Times New Roman" w:hAnsi="Times New Roman" w:cs="Times New Roman"/>
          <w:sz w:val="28"/>
          <w:szCs w:val="28"/>
          <w:lang w:eastAsia="ru-RU"/>
        </w:rPr>
        <w:t>інституціоналізації</w:t>
      </w:r>
      <w:proofErr w:type="spellEnd"/>
      <w:r w:rsidRPr="00EA4CDD">
        <w:rPr>
          <w:rFonts w:ascii="Times New Roman" w:eastAsia="Times New Roman" w:hAnsi="Times New Roman" w:cs="Times New Roman"/>
          <w:sz w:val="28"/>
          <w:szCs w:val="28"/>
          <w:lang w:eastAsia="ru-RU"/>
        </w:rPr>
        <w:t xml:space="preserve"> дітей й підсилює компетентності та ресурси сім’ї для виховання дітей з труднощами розвитку або ризиком їх виникнення вдома.</w:t>
      </w:r>
    </w:p>
    <w:p w14:paraId="52257857" w14:textId="77777777" w:rsidR="00EA4CDD" w:rsidRPr="00EA4CDD" w:rsidRDefault="00EA4CDD" w:rsidP="00EA4CDD">
      <w:pPr>
        <w:shd w:val="clear" w:color="auto" w:fill="FFFFFF"/>
        <w:spacing w:after="0"/>
        <w:ind w:firstLine="456"/>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rPr>
        <w:t>Завдяки участі в «</w:t>
      </w:r>
      <w:proofErr w:type="spellStart"/>
      <w:r w:rsidRPr="00EA4CDD">
        <w:rPr>
          <w:rFonts w:ascii="Times New Roman" w:eastAsia="Calibri" w:hAnsi="Times New Roman" w:cs="Times New Roman"/>
          <w:sz w:val="28"/>
          <w:szCs w:val="28"/>
        </w:rPr>
        <w:t>Проєкті</w:t>
      </w:r>
      <w:proofErr w:type="spellEnd"/>
      <w:r w:rsidRPr="00EA4CDD">
        <w:rPr>
          <w:rFonts w:ascii="Times New Roman" w:eastAsia="Calibri" w:hAnsi="Times New Roman" w:cs="Times New Roman"/>
          <w:sz w:val="28"/>
          <w:szCs w:val="28"/>
        </w:rPr>
        <w:t xml:space="preserve"> надання фінансової допомоги у вигляді малих грантів для соціальних послуг сім’ям з дітьми та дітям та/або послуги раннього втручання», що </w:t>
      </w:r>
      <w:r w:rsidRPr="00EA4CDD">
        <w:rPr>
          <w:rFonts w:ascii="Times New Roman" w:eastAsia="Calibri" w:hAnsi="Times New Roman" w:cs="Times New Roman"/>
          <w:color w:val="000000"/>
          <w:sz w:val="28"/>
          <w:szCs w:val="28"/>
        </w:rPr>
        <w:t>впроваджується відповідно до </w:t>
      </w:r>
      <w:hyperlink r:id="rId5" w:anchor="Text" w:tgtFrame="_blank" w:history="1">
        <w:r w:rsidRPr="00EA4CDD">
          <w:rPr>
            <w:rFonts w:ascii="Times New Roman" w:eastAsia="Calibri" w:hAnsi="Times New Roman" w:cs="Times New Roman"/>
            <w:color w:val="000000"/>
            <w:sz w:val="28"/>
            <w:szCs w:val="28"/>
          </w:rPr>
          <w:t>Постанова КМУ від 17 січня 2025 р. № 40 </w:t>
        </w:r>
      </w:hyperlink>
      <w:r w:rsidRPr="00EA4CDD">
        <w:rPr>
          <w:rFonts w:ascii="Times New Roman" w:eastAsia="Calibri" w:hAnsi="Times New Roman" w:cs="Times New Roman"/>
          <w:color w:val="000000"/>
          <w:sz w:val="28"/>
          <w:szCs w:val="28"/>
        </w:rPr>
        <w:t xml:space="preserve">«Про реалізацію спільного з Дитячим фондом </w:t>
      </w:r>
      <w:proofErr w:type="spellStart"/>
      <w:r w:rsidRPr="00EA4CDD">
        <w:rPr>
          <w:rFonts w:ascii="Times New Roman" w:eastAsia="Calibri" w:hAnsi="Times New Roman" w:cs="Times New Roman"/>
          <w:color w:val="000000"/>
          <w:sz w:val="28"/>
          <w:szCs w:val="28"/>
        </w:rPr>
        <w:t>Організаціі</w:t>
      </w:r>
      <w:proofErr w:type="spellEnd"/>
      <w:r w:rsidRPr="00EA4CDD">
        <w:rPr>
          <w:rFonts w:ascii="Times New Roman" w:eastAsia="Calibri" w:hAnsi="Times New Roman" w:cs="Times New Roman"/>
          <w:color w:val="000000"/>
          <w:sz w:val="28"/>
          <w:szCs w:val="28"/>
        </w:rPr>
        <w:t xml:space="preserve">̈ Об’єднаних </w:t>
      </w:r>
      <w:proofErr w:type="spellStart"/>
      <w:r w:rsidRPr="00EA4CDD">
        <w:rPr>
          <w:rFonts w:ascii="Times New Roman" w:eastAsia="Calibri" w:hAnsi="Times New Roman" w:cs="Times New Roman"/>
          <w:color w:val="000000"/>
          <w:sz w:val="28"/>
          <w:szCs w:val="28"/>
        </w:rPr>
        <w:t>Націи</w:t>
      </w:r>
      <w:proofErr w:type="spellEnd"/>
      <w:r w:rsidRPr="00EA4CDD">
        <w:rPr>
          <w:rFonts w:ascii="Times New Roman" w:eastAsia="Calibri" w:hAnsi="Times New Roman" w:cs="Times New Roman"/>
          <w:color w:val="000000"/>
          <w:sz w:val="28"/>
          <w:szCs w:val="28"/>
        </w:rPr>
        <w:t xml:space="preserve">̆ (ЮНІСЕФ) проекту стосовно надання </w:t>
      </w:r>
      <w:proofErr w:type="spellStart"/>
      <w:r w:rsidRPr="00EA4CDD">
        <w:rPr>
          <w:rFonts w:ascii="Times New Roman" w:eastAsia="Calibri" w:hAnsi="Times New Roman" w:cs="Times New Roman"/>
          <w:color w:val="000000"/>
          <w:sz w:val="28"/>
          <w:szCs w:val="28"/>
        </w:rPr>
        <w:t>фінансовоі</w:t>
      </w:r>
      <w:proofErr w:type="spellEnd"/>
      <w:r w:rsidRPr="00EA4CDD">
        <w:rPr>
          <w:rFonts w:ascii="Times New Roman" w:eastAsia="Calibri" w:hAnsi="Times New Roman" w:cs="Times New Roman"/>
          <w:color w:val="000000"/>
          <w:sz w:val="28"/>
          <w:szCs w:val="28"/>
        </w:rPr>
        <w:t xml:space="preserve">̈ допомоги у вигляді малих грантів для соціальних послуг сім’ям з дітьми та дітям та/або послуги раннього втручання» </w:t>
      </w:r>
      <w:r w:rsidRPr="00EA4CDD">
        <w:rPr>
          <w:rFonts w:ascii="Times New Roman" w:eastAsia="Calibri" w:hAnsi="Times New Roman" w:cs="Times New Roman"/>
          <w:sz w:val="28"/>
          <w:szCs w:val="28"/>
        </w:rPr>
        <w:t>було посилено надання послуги раннього втручання, яку станом на кінець 2025 року отримує 9 дітей з 8 сімей.</w:t>
      </w:r>
    </w:p>
    <w:p w14:paraId="1D322C2C" w14:textId="5398777C" w:rsidR="00554D24" w:rsidRPr="00EA4CDD" w:rsidRDefault="00EA4CDD" w:rsidP="00EA4CDD">
      <w:pPr>
        <w:spacing w:after="0" w:line="240" w:lineRule="auto"/>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bCs/>
          <w:sz w:val="28"/>
          <w:szCs w:val="28"/>
          <w:lang w:eastAsia="ru-RU"/>
        </w:rPr>
        <w:t>З метою впровадження</w:t>
      </w:r>
      <w:r w:rsidRPr="00EA4CDD">
        <w:rPr>
          <w:rFonts w:ascii="Times New Roman" w:eastAsia="Calibri" w:hAnsi="Times New Roman" w:cs="Times New Roman"/>
          <w:sz w:val="28"/>
          <w:szCs w:val="28"/>
        </w:rPr>
        <w:t xml:space="preserve"> в Луцькій міській територіальній громаді програми «Родина для кожної дитини» у межах реалізації пілотного </w:t>
      </w:r>
      <w:proofErr w:type="spellStart"/>
      <w:r w:rsidRPr="00EA4CDD">
        <w:rPr>
          <w:rFonts w:ascii="Times New Roman" w:eastAsia="Calibri" w:hAnsi="Times New Roman" w:cs="Times New Roman"/>
          <w:sz w:val="28"/>
          <w:szCs w:val="28"/>
        </w:rPr>
        <w:t>проєкту</w:t>
      </w:r>
      <w:proofErr w:type="spellEnd"/>
      <w:r w:rsidRPr="00EA4CDD">
        <w:rPr>
          <w:rFonts w:ascii="Times New Roman" w:eastAsia="Calibri" w:hAnsi="Times New Roman" w:cs="Times New Roman"/>
          <w:sz w:val="28"/>
          <w:szCs w:val="28"/>
        </w:rPr>
        <w:t xml:space="preserve"> </w:t>
      </w:r>
      <w:r w:rsidRPr="00EA4CDD">
        <w:rPr>
          <w:rFonts w:ascii="Times New Roman" w:eastAsia="Times New Roman" w:hAnsi="Times New Roman" w:cs="Times New Roman"/>
          <w:spacing w:val="4"/>
          <w:sz w:val="28"/>
          <w:szCs w:val="28"/>
          <w:shd w:val="clear" w:color="auto" w:fill="FFFFFF"/>
          <w:lang w:eastAsia="ru-RU"/>
        </w:rPr>
        <w:t>«Кращий догляд для кожної дитини» Дитячого фонду ООН (ЮНІСЕФ)</w:t>
      </w:r>
      <w:r w:rsidRPr="00EA4CDD">
        <w:rPr>
          <w:rFonts w:ascii="Times New Roman" w:eastAsia="Times New Roman" w:hAnsi="Times New Roman" w:cs="Times New Roman"/>
          <w:bCs/>
          <w:sz w:val="28"/>
          <w:szCs w:val="28"/>
          <w:lang w:eastAsia="ru-RU"/>
        </w:rPr>
        <w:t xml:space="preserve"> розпорядженням міського голови створено Робочу групу </w:t>
      </w:r>
      <w:r w:rsidRPr="00EA4CDD">
        <w:rPr>
          <w:rFonts w:ascii="Times New Roman" w:eastAsia="Times New Roman" w:hAnsi="Times New Roman" w:cs="Times New Roman"/>
          <w:sz w:val="28"/>
          <w:szCs w:val="28"/>
          <w:lang w:eastAsia="ru-RU"/>
        </w:rPr>
        <w:t xml:space="preserve">з питань реалізації в Луцькій міській територіальній громаді </w:t>
      </w:r>
      <w:proofErr w:type="spellStart"/>
      <w:r w:rsidRPr="00EA4CDD">
        <w:rPr>
          <w:rFonts w:ascii="Times New Roman" w:eastAsia="Times New Roman" w:hAnsi="Times New Roman" w:cs="Times New Roman"/>
          <w:sz w:val="28"/>
          <w:szCs w:val="28"/>
          <w:lang w:eastAsia="ru-RU"/>
        </w:rPr>
        <w:t>пріорітетів</w:t>
      </w:r>
      <w:proofErr w:type="spellEnd"/>
      <w:r w:rsidRPr="00EA4CDD">
        <w:rPr>
          <w:rFonts w:ascii="Times New Roman" w:eastAsia="Times New Roman" w:hAnsi="Times New Roman" w:cs="Times New Roman"/>
          <w:sz w:val="28"/>
          <w:szCs w:val="28"/>
          <w:lang w:eastAsia="ru-RU"/>
        </w:rPr>
        <w:t xml:space="preserve"> державної політики у сфері формування </w:t>
      </w:r>
      <w:r w:rsidRPr="00EA4CDD">
        <w:rPr>
          <w:rFonts w:ascii="Times New Roman" w:eastAsia="Times New Roman" w:hAnsi="Times New Roman" w:cs="Times New Roman"/>
          <w:sz w:val="28"/>
          <w:szCs w:val="28"/>
          <w:lang w:eastAsia="ru-RU"/>
        </w:rPr>
        <w:lastRenderedPageBreak/>
        <w:t>системи кращого догляду для дітей та підтримки сімей. За 2025 рік було проведено 3 засідання робочої групи.</w:t>
      </w:r>
    </w:p>
    <w:p w14:paraId="1B2CA22C" w14:textId="77777777" w:rsidR="00EA4CDD" w:rsidRPr="00EA4CDD" w:rsidRDefault="00EA4CDD" w:rsidP="00EA4CDD">
      <w:pPr>
        <w:spacing w:after="0" w:line="240" w:lineRule="auto"/>
        <w:ind w:firstLine="567"/>
        <w:jc w:val="both"/>
        <w:rPr>
          <w:rFonts w:ascii="Times New Roman" w:eastAsia="Times New Roman" w:hAnsi="Times New Roman" w:cs="Times New Roman"/>
          <w:sz w:val="28"/>
          <w:szCs w:val="28"/>
          <w:lang w:eastAsia="ru-RU"/>
        </w:rPr>
      </w:pPr>
    </w:p>
    <w:p w14:paraId="270B1E26" w14:textId="77777777" w:rsidR="00EA4CDD" w:rsidRPr="00EA4CDD" w:rsidRDefault="00EA4CDD" w:rsidP="00EA4CDD">
      <w:pPr>
        <w:spacing w:after="0"/>
        <w:ind w:firstLine="467"/>
        <w:jc w:val="both"/>
        <w:rPr>
          <w:rFonts w:ascii="Times New Roman" w:eastAsia="Calibri" w:hAnsi="Times New Roman" w:cs="Times New Roman"/>
          <w:sz w:val="28"/>
          <w:szCs w:val="28"/>
        </w:rPr>
      </w:pPr>
      <w:r w:rsidRPr="00EA4CDD">
        <w:rPr>
          <w:rFonts w:ascii="Times New Roman" w:eastAsia="Times New Roman" w:hAnsi="Times New Roman" w:cs="Times New Roman"/>
          <w:sz w:val="28"/>
          <w:szCs w:val="28"/>
          <w:lang w:eastAsia="ru-RU"/>
        </w:rPr>
        <w:t xml:space="preserve">У межах діяльності управління налагоджена співпраця з </w:t>
      </w:r>
      <w:r w:rsidRPr="00EA4CDD">
        <w:rPr>
          <w:rFonts w:ascii="Times New Roman" w:eastAsia="NSimSun" w:hAnsi="Times New Roman" w:cs="Times New Roman"/>
          <w:kern w:val="2"/>
          <w:sz w:val="28"/>
          <w:szCs w:val="28"/>
          <w:lang w:eastAsia="zh-CN" w:bidi="hi-IN"/>
        </w:rPr>
        <w:t xml:space="preserve">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що потребують особливої соціальної підтримки в умовах воєнного стану. Зокрема надходила допомога від </w:t>
      </w:r>
      <w:r w:rsidRPr="00EA4CDD">
        <w:rPr>
          <w:rFonts w:ascii="Times New Roman" w:eastAsia="Calibri" w:hAnsi="Times New Roman" w:cs="Times New Roman"/>
          <w:sz w:val="28"/>
          <w:szCs w:val="28"/>
        </w:rPr>
        <w:t>Волинського обласного благодійного фонду «Дитяча місія. Україна», благодійного фонду «Людина у скруті», ВОБФ «</w:t>
      </w:r>
      <w:proofErr w:type="spellStart"/>
      <w:r w:rsidRPr="00EA4CDD">
        <w:rPr>
          <w:rFonts w:ascii="Times New Roman" w:eastAsia="Calibri" w:hAnsi="Times New Roman" w:cs="Times New Roman"/>
          <w:sz w:val="28"/>
          <w:szCs w:val="28"/>
        </w:rPr>
        <w:t>Карітас</w:t>
      </w:r>
      <w:proofErr w:type="spellEnd"/>
      <w:r w:rsidRPr="00EA4CDD">
        <w:rPr>
          <w:rFonts w:ascii="Times New Roman" w:eastAsia="Calibri" w:hAnsi="Times New Roman" w:cs="Times New Roman"/>
          <w:sz w:val="28"/>
          <w:szCs w:val="28"/>
        </w:rPr>
        <w:t xml:space="preserve"> Волинь», </w:t>
      </w:r>
      <w:r w:rsidRPr="00EA4CDD">
        <w:rPr>
          <w:rFonts w:ascii="Times New Roman" w:eastAsia="Calibri" w:hAnsi="Times New Roman" w:cs="Times New Roman"/>
          <w:color w:val="080809"/>
          <w:sz w:val="28"/>
          <w:szCs w:val="28"/>
          <w:shd w:val="clear" w:color="auto" w:fill="FFFFFF"/>
        </w:rPr>
        <w:t>релігійної організації «Релігійна громада Святого Архангела Михаїла Луцького Екзархату Української Греко-Католицької Церкви м. Луцька»</w:t>
      </w:r>
      <w:r w:rsidRPr="00EA4CDD">
        <w:rPr>
          <w:rFonts w:ascii="Times New Roman" w:eastAsia="Times New Roman" w:hAnsi="Times New Roman" w:cs="Times New Roman"/>
          <w:sz w:val="28"/>
          <w:szCs w:val="28"/>
          <w:lang w:eastAsia="ru-RU"/>
        </w:rPr>
        <w:t>, Дитячого фонд ООН ЮНІСЕФ</w:t>
      </w:r>
      <w:r w:rsidRPr="00EA4CDD">
        <w:rPr>
          <w:rFonts w:ascii="Times New Roman" w:eastAsia="Calibri" w:hAnsi="Times New Roman" w:cs="Times New Roman"/>
          <w:sz w:val="28"/>
          <w:szCs w:val="28"/>
        </w:rPr>
        <w:t xml:space="preserve">. </w:t>
      </w:r>
    </w:p>
    <w:p w14:paraId="709058EA"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Загалом протягом 2025 року проведено 21 благодійну акцію, на яких надано:</w:t>
      </w:r>
    </w:p>
    <w:p w14:paraId="6CB0034A"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1055 продуктових наборів, з них 100 для сімей ВПО, 400 для сімей в складних життєвих обставинах, 325 для сімей в яких виховуються діти з інвалідністю, 100 для опікунських сімей, 70 для вихованців громадської організації «Центр реабілітації осіб з інвалідністю «Джерело життя»», 60 для сімей військовослужбовців;</w:t>
      </w:r>
    </w:p>
    <w:p w14:paraId="377B1882"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25 наборів з дитячим харчуванням для дітей до 1 року;</w:t>
      </w:r>
    </w:p>
    <w:p w14:paraId="0867F8FD"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135 «наборів гідності» для дівчат та жінок ВПО;</w:t>
      </w:r>
    </w:p>
    <w:p w14:paraId="17C7B982"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110 пар нового взуття для дітей з сімей, які потребують особливої соціальної підтримки;</w:t>
      </w:r>
    </w:p>
    <w:p w14:paraId="64248186"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З нагоди </w:t>
      </w:r>
      <w:proofErr w:type="spellStart"/>
      <w:r w:rsidRPr="00EA4CDD">
        <w:rPr>
          <w:rFonts w:ascii="Times New Roman" w:eastAsia="Calibri" w:hAnsi="Times New Roman" w:cs="Times New Roman"/>
          <w:sz w:val="28"/>
          <w:szCs w:val="28"/>
        </w:rPr>
        <w:t>різдвяно</w:t>
      </w:r>
      <w:proofErr w:type="spellEnd"/>
      <w:r w:rsidRPr="00EA4CDD">
        <w:rPr>
          <w:rFonts w:ascii="Times New Roman" w:eastAsia="Calibri" w:hAnsi="Times New Roman" w:cs="Times New Roman"/>
          <w:sz w:val="28"/>
          <w:szCs w:val="28"/>
        </w:rPr>
        <w:t xml:space="preserve">-новорічних свят роздано 703 подарункові бокси (іграшки, солодощі, гігієна, канцтовари) для дітей, які потребують особливої соціальної підтримки; 592 солодких подарунки та 200 </w:t>
      </w:r>
      <w:proofErr w:type="spellStart"/>
      <w:r w:rsidRPr="00EA4CDD">
        <w:rPr>
          <w:rFonts w:ascii="Times New Roman" w:eastAsia="Calibri" w:hAnsi="Times New Roman" w:cs="Times New Roman"/>
          <w:sz w:val="28"/>
          <w:szCs w:val="28"/>
        </w:rPr>
        <w:t>брендованих</w:t>
      </w:r>
      <w:proofErr w:type="spellEnd"/>
      <w:r w:rsidRPr="00EA4CDD">
        <w:rPr>
          <w:rFonts w:ascii="Times New Roman" w:eastAsia="Calibri" w:hAnsi="Times New Roman" w:cs="Times New Roman"/>
          <w:sz w:val="28"/>
          <w:szCs w:val="28"/>
        </w:rPr>
        <w:t xml:space="preserve"> пледів для дітей з інвалідністю у межах благодійної акції «Миколай пам’ятає про всіх». </w:t>
      </w:r>
    </w:p>
    <w:p w14:paraId="6789CE97"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Завдяки меморандуму про співпрацю між управління соціальних служб для сім'ї, дітей та молоді Луцької міської ради та фундацією «</w:t>
      </w:r>
      <w:proofErr w:type="spellStart"/>
      <w:r w:rsidRPr="00EA4CDD">
        <w:rPr>
          <w:rFonts w:ascii="Times New Roman" w:eastAsia="Times New Roman" w:hAnsi="Times New Roman" w:cs="Times New Roman"/>
          <w:sz w:val="28"/>
          <w:szCs w:val="28"/>
          <w:lang w:eastAsia="uk-UA"/>
        </w:rPr>
        <w:t>Cor</w:t>
      </w:r>
      <w:proofErr w:type="spellEnd"/>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Ignis</w:t>
      </w:r>
      <w:proofErr w:type="spellEnd"/>
      <w:r w:rsidRPr="00EA4CDD">
        <w:rPr>
          <w:rFonts w:ascii="Times New Roman" w:eastAsia="Times New Roman" w:hAnsi="Times New Roman" w:cs="Times New Roman"/>
          <w:sz w:val="28"/>
          <w:szCs w:val="28"/>
          <w:lang w:eastAsia="uk-UA"/>
        </w:rPr>
        <w:t>» 40 дітей Луцької міської територіальної громади побували в Республіці Польща. З 03.08. по 10.08.2025 року було організовано відпочинок у скаутському центрі ZNP «</w:t>
      </w:r>
      <w:proofErr w:type="spellStart"/>
      <w:r w:rsidRPr="00EA4CDD">
        <w:rPr>
          <w:rFonts w:ascii="Times New Roman" w:eastAsia="Times New Roman" w:hAnsi="Times New Roman" w:cs="Times New Roman"/>
          <w:sz w:val="28"/>
          <w:szCs w:val="28"/>
          <w:lang w:eastAsia="uk-UA"/>
        </w:rPr>
        <w:t>Stanica</w:t>
      </w:r>
      <w:proofErr w:type="spellEnd"/>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Trzy</w:t>
      </w:r>
      <w:proofErr w:type="spellEnd"/>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Morgi</w:t>
      </w:r>
      <w:proofErr w:type="spellEnd"/>
      <w:r w:rsidRPr="00EA4CDD">
        <w:rPr>
          <w:rFonts w:ascii="Times New Roman" w:eastAsia="Times New Roman" w:hAnsi="Times New Roman" w:cs="Times New Roman"/>
          <w:sz w:val="28"/>
          <w:szCs w:val="28"/>
          <w:lang w:eastAsia="uk-UA"/>
        </w:rPr>
        <w:t>». Підлітки отримали досвід скаутського таборування, побули у безпечному середовищі, психологічно перезавантажились, винесли історично-патріотичний урок - відвідали та вшанували полеглих українських воїнів часів початку XIX століття.</w:t>
      </w:r>
    </w:p>
    <w:p w14:paraId="2CC759B0" w14:textId="77777777" w:rsidR="00EA4CDD" w:rsidRPr="00EA4CDD" w:rsidRDefault="00EA4CDD" w:rsidP="00EA4CDD">
      <w:pPr>
        <w:suppressAutoHyphens/>
        <w:spacing w:after="0"/>
        <w:ind w:firstLine="567"/>
        <w:jc w:val="both"/>
        <w:rPr>
          <w:rFonts w:ascii="Times New Roman" w:eastAsia="Calibri" w:hAnsi="Times New Roman" w:cs="Times New Roman"/>
          <w:sz w:val="28"/>
          <w:szCs w:val="28"/>
        </w:rPr>
      </w:pPr>
      <w:r w:rsidRPr="00EA4CDD">
        <w:rPr>
          <w:rFonts w:ascii="Times New Roman" w:eastAsia="Times New Roman" w:hAnsi="Times New Roman" w:cs="Times New Roman"/>
          <w:sz w:val="28"/>
          <w:szCs w:val="28"/>
          <w:lang w:eastAsia="zh-CN"/>
        </w:rPr>
        <w:t xml:space="preserve">Завдяки </w:t>
      </w:r>
      <w:r w:rsidRPr="00EA4CDD">
        <w:rPr>
          <w:rFonts w:ascii="Times New Roman" w:eastAsia="Calibri" w:hAnsi="Times New Roman" w:cs="Times New Roman"/>
          <w:sz w:val="28"/>
          <w:szCs w:val="28"/>
        </w:rPr>
        <w:t>сприянню ВОБФ «</w:t>
      </w:r>
      <w:proofErr w:type="spellStart"/>
      <w:r w:rsidRPr="00EA4CDD">
        <w:rPr>
          <w:rFonts w:ascii="Times New Roman" w:eastAsia="Calibri" w:hAnsi="Times New Roman" w:cs="Times New Roman"/>
          <w:sz w:val="28"/>
          <w:szCs w:val="28"/>
        </w:rPr>
        <w:t>Карітас</w:t>
      </w:r>
      <w:proofErr w:type="spellEnd"/>
      <w:r w:rsidRPr="00EA4CDD">
        <w:rPr>
          <w:rFonts w:ascii="Times New Roman" w:eastAsia="Calibri" w:hAnsi="Times New Roman" w:cs="Times New Roman"/>
          <w:sz w:val="28"/>
          <w:szCs w:val="28"/>
        </w:rPr>
        <w:t xml:space="preserve"> Волинь»</w:t>
      </w:r>
      <w:r w:rsidRPr="00EA4CDD">
        <w:rPr>
          <w:rFonts w:ascii="Times New Roman" w:eastAsia="Times New Roman" w:hAnsi="Times New Roman" w:cs="Times New Roman"/>
          <w:sz w:val="28"/>
          <w:szCs w:val="28"/>
          <w:lang w:eastAsia="zh-CN"/>
        </w:rPr>
        <w:t xml:space="preserve"> та ГО «Християнська Асоціація молоді та сім’ї - </w:t>
      </w:r>
      <w:r w:rsidRPr="00EA4CDD">
        <w:rPr>
          <w:rFonts w:ascii="Times New Roman" w:eastAsia="Times New Roman" w:hAnsi="Times New Roman" w:cs="Times New Roman"/>
          <w:sz w:val="28"/>
          <w:szCs w:val="28"/>
          <w:lang w:val="en-US" w:eastAsia="zh-CN"/>
        </w:rPr>
        <w:t>YMCA</w:t>
      </w:r>
      <w:r w:rsidRPr="00EA4CDD">
        <w:rPr>
          <w:rFonts w:ascii="Times New Roman" w:eastAsia="Times New Roman" w:hAnsi="Times New Roman" w:cs="Times New Roman"/>
          <w:sz w:val="28"/>
          <w:szCs w:val="28"/>
          <w:lang w:eastAsia="zh-CN"/>
        </w:rPr>
        <w:t>»</w:t>
      </w:r>
      <w:r w:rsidRPr="00EA4CDD">
        <w:rPr>
          <w:rFonts w:ascii="Times New Roman" w:eastAsia="Calibri" w:hAnsi="Times New Roman" w:cs="Times New Roman"/>
          <w:sz w:val="28"/>
          <w:szCs w:val="28"/>
        </w:rPr>
        <w:t xml:space="preserve"> забезпечено відпочинок в таборі «Парасолька»</w:t>
      </w:r>
      <w:r w:rsidRPr="00EA4CDD">
        <w:rPr>
          <w:rFonts w:ascii="Times New Roman" w:eastAsia="Times New Roman" w:hAnsi="Times New Roman" w:cs="Times New Roman"/>
          <w:sz w:val="28"/>
          <w:szCs w:val="28"/>
          <w:lang w:eastAsia="zh-CN"/>
        </w:rPr>
        <w:t xml:space="preserve"> (с. </w:t>
      </w:r>
      <w:proofErr w:type="spellStart"/>
      <w:r w:rsidRPr="00EA4CDD">
        <w:rPr>
          <w:rFonts w:ascii="Times New Roman" w:eastAsia="Times New Roman" w:hAnsi="Times New Roman" w:cs="Times New Roman"/>
          <w:sz w:val="28"/>
          <w:szCs w:val="28"/>
          <w:lang w:eastAsia="zh-CN"/>
        </w:rPr>
        <w:t>Дольськ</w:t>
      </w:r>
      <w:proofErr w:type="spellEnd"/>
      <w:r w:rsidRPr="00EA4CDD">
        <w:rPr>
          <w:rFonts w:ascii="Times New Roman" w:eastAsia="Times New Roman" w:hAnsi="Times New Roman" w:cs="Times New Roman"/>
          <w:sz w:val="28"/>
          <w:szCs w:val="28"/>
          <w:lang w:eastAsia="zh-CN"/>
        </w:rPr>
        <w:t xml:space="preserve">, </w:t>
      </w:r>
      <w:proofErr w:type="spellStart"/>
      <w:r w:rsidRPr="00EA4CDD">
        <w:rPr>
          <w:rFonts w:ascii="Times New Roman" w:eastAsia="Times New Roman" w:hAnsi="Times New Roman" w:cs="Times New Roman"/>
          <w:sz w:val="28"/>
          <w:szCs w:val="28"/>
          <w:lang w:eastAsia="zh-CN"/>
        </w:rPr>
        <w:t>Турійського</w:t>
      </w:r>
      <w:proofErr w:type="spellEnd"/>
      <w:r w:rsidRPr="00EA4CDD">
        <w:rPr>
          <w:rFonts w:ascii="Times New Roman" w:eastAsia="Times New Roman" w:hAnsi="Times New Roman" w:cs="Times New Roman"/>
          <w:sz w:val="28"/>
          <w:szCs w:val="28"/>
          <w:lang w:eastAsia="zh-CN"/>
        </w:rPr>
        <w:t xml:space="preserve"> району, Волинської області) 43 дитини з сімей, які потребують особливої соціальної підтримки. Ще 20 дітей відпочили на таборуванні </w:t>
      </w:r>
      <w:r w:rsidRPr="00EA4CDD">
        <w:rPr>
          <w:rFonts w:ascii="Times New Roman" w:eastAsia="Calibri" w:hAnsi="Times New Roman" w:cs="Times New Roman"/>
          <w:sz w:val="28"/>
          <w:szCs w:val="28"/>
        </w:rPr>
        <w:t xml:space="preserve">«Ти не один — 18 – міні», у с. </w:t>
      </w:r>
      <w:proofErr w:type="spellStart"/>
      <w:r w:rsidRPr="00EA4CDD">
        <w:rPr>
          <w:rFonts w:ascii="Times New Roman" w:eastAsia="Calibri" w:hAnsi="Times New Roman" w:cs="Times New Roman"/>
          <w:sz w:val="28"/>
          <w:szCs w:val="28"/>
        </w:rPr>
        <w:t>Яблуниця</w:t>
      </w:r>
      <w:proofErr w:type="spellEnd"/>
      <w:r w:rsidRPr="00EA4CDD">
        <w:rPr>
          <w:rFonts w:ascii="Times New Roman" w:eastAsia="Calibri" w:hAnsi="Times New Roman" w:cs="Times New Roman"/>
          <w:sz w:val="28"/>
          <w:szCs w:val="28"/>
        </w:rPr>
        <w:t xml:space="preserve"> Івано-Франківської області.</w:t>
      </w:r>
    </w:p>
    <w:p w14:paraId="76C87ED0" w14:textId="77777777" w:rsidR="00EA4CDD" w:rsidRPr="00EA4CDD" w:rsidRDefault="00EA4CDD" w:rsidP="00EA4CDD">
      <w:pPr>
        <w:suppressAutoHyphens/>
        <w:spacing w:after="0"/>
        <w:ind w:firstLine="567"/>
        <w:jc w:val="both"/>
        <w:rPr>
          <w:rFonts w:ascii="Times New Roman" w:eastAsia="Times New Roman" w:hAnsi="Times New Roman" w:cs="Times New Roman"/>
          <w:sz w:val="28"/>
          <w:szCs w:val="28"/>
          <w:lang w:eastAsia="zh-CN"/>
        </w:rPr>
      </w:pPr>
      <w:r w:rsidRPr="00EA4CDD">
        <w:rPr>
          <w:rFonts w:ascii="Times New Roman" w:eastAsia="Calibri" w:hAnsi="Times New Roman" w:cs="Times New Roman"/>
          <w:sz w:val="28"/>
          <w:szCs w:val="28"/>
        </w:rPr>
        <w:lastRenderedPageBreak/>
        <w:t xml:space="preserve">20 дітей взяли участь у </w:t>
      </w:r>
      <w:proofErr w:type="spellStart"/>
      <w:r w:rsidRPr="00EA4CDD">
        <w:rPr>
          <w:rFonts w:ascii="Times New Roman" w:eastAsia="Calibri" w:hAnsi="Times New Roman" w:cs="Times New Roman"/>
          <w:sz w:val="28"/>
          <w:szCs w:val="28"/>
        </w:rPr>
        <w:t>артреабілітаційному</w:t>
      </w:r>
      <w:proofErr w:type="spellEnd"/>
      <w:r w:rsidRPr="00EA4CDD">
        <w:rPr>
          <w:rFonts w:ascii="Times New Roman" w:eastAsia="Calibri" w:hAnsi="Times New Roman" w:cs="Times New Roman"/>
          <w:sz w:val="28"/>
          <w:szCs w:val="28"/>
        </w:rPr>
        <w:t xml:space="preserve"> </w:t>
      </w:r>
      <w:proofErr w:type="spellStart"/>
      <w:r w:rsidRPr="00EA4CDD">
        <w:rPr>
          <w:rFonts w:ascii="Times New Roman" w:eastAsia="Calibri" w:hAnsi="Times New Roman" w:cs="Times New Roman"/>
          <w:sz w:val="28"/>
          <w:szCs w:val="28"/>
        </w:rPr>
        <w:t>проєкті</w:t>
      </w:r>
      <w:proofErr w:type="spellEnd"/>
      <w:r w:rsidRPr="00EA4CDD">
        <w:rPr>
          <w:rFonts w:ascii="Times New Roman" w:eastAsia="Calibri" w:hAnsi="Times New Roman" w:cs="Times New Roman"/>
          <w:sz w:val="28"/>
          <w:szCs w:val="28"/>
        </w:rPr>
        <w:t xml:space="preserve"> «Теплі долоні» громадської організації «</w:t>
      </w:r>
      <w:proofErr w:type="spellStart"/>
      <w:r w:rsidRPr="00EA4CDD">
        <w:rPr>
          <w:rFonts w:ascii="Times New Roman" w:eastAsia="Calibri" w:hAnsi="Times New Roman" w:cs="Times New Roman"/>
          <w:sz w:val="28"/>
          <w:szCs w:val="28"/>
        </w:rPr>
        <w:t>Пятерня</w:t>
      </w:r>
      <w:proofErr w:type="spellEnd"/>
      <w:r w:rsidRPr="00EA4CDD">
        <w:rPr>
          <w:rFonts w:ascii="Times New Roman" w:eastAsia="Calibri" w:hAnsi="Times New Roman" w:cs="Times New Roman"/>
          <w:sz w:val="28"/>
          <w:szCs w:val="28"/>
        </w:rPr>
        <w:t xml:space="preserve">» та відпочили у с. </w:t>
      </w:r>
      <w:proofErr w:type="spellStart"/>
      <w:r w:rsidRPr="00EA4CDD">
        <w:rPr>
          <w:rFonts w:ascii="Times New Roman" w:eastAsia="Calibri" w:hAnsi="Times New Roman" w:cs="Times New Roman"/>
          <w:sz w:val="28"/>
          <w:szCs w:val="28"/>
        </w:rPr>
        <w:t>Замлиння</w:t>
      </w:r>
      <w:proofErr w:type="spellEnd"/>
      <w:r w:rsidRPr="00EA4CDD">
        <w:rPr>
          <w:rFonts w:ascii="Times New Roman" w:eastAsia="Calibri" w:hAnsi="Times New Roman" w:cs="Times New Roman"/>
          <w:sz w:val="28"/>
          <w:szCs w:val="28"/>
        </w:rPr>
        <w:t>, Ковельського району.</w:t>
      </w:r>
    </w:p>
    <w:p w14:paraId="04B5F584" w14:textId="14C40E88" w:rsidR="00EA4CDD" w:rsidRPr="00EA4CDD" w:rsidRDefault="00EA4CDD" w:rsidP="00EA4CDD">
      <w:pPr>
        <w:suppressAutoHyphens/>
        <w:spacing w:after="0"/>
        <w:ind w:firstLine="567"/>
        <w:jc w:val="both"/>
        <w:rPr>
          <w:rFonts w:ascii="Times New Roman" w:eastAsia="Calibri" w:hAnsi="Times New Roman" w:cs="Times New Roman"/>
          <w:sz w:val="28"/>
          <w:szCs w:val="28"/>
        </w:rPr>
      </w:pPr>
      <w:r w:rsidRPr="00EA4CDD">
        <w:rPr>
          <w:rFonts w:ascii="Times New Roman" w:eastAsia="Times New Roman" w:hAnsi="Times New Roman" w:cs="Times New Roman"/>
          <w:sz w:val="28"/>
          <w:szCs w:val="28"/>
          <w:lang w:eastAsia="zh-CN"/>
        </w:rPr>
        <w:t xml:space="preserve">Також завдяки партнерству з ВОБФ «Дитяча місія. Україна» 19 дітей відпочили </w:t>
      </w:r>
      <w:r w:rsidRPr="00EA4CDD">
        <w:rPr>
          <w:rFonts w:ascii="Times New Roman" w:eastAsia="Calibri" w:hAnsi="Times New Roman" w:cs="Times New Roman"/>
          <w:sz w:val="28"/>
          <w:szCs w:val="28"/>
        </w:rPr>
        <w:t xml:space="preserve">в дитячий табір «Віфанія» (с. </w:t>
      </w:r>
      <w:proofErr w:type="spellStart"/>
      <w:r w:rsidRPr="00EA4CDD">
        <w:rPr>
          <w:rFonts w:ascii="Times New Roman" w:eastAsia="Calibri" w:hAnsi="Times New Roman" w:cs="Times New Roman"/>
          <w:sz w:val="28"/>
          <w:szCs w:val="28"/>
        </w:rPr>
        <w:t>Дубечне</w:t>
      </w:r>
      <w:proofErr w:type="spellEnd"/>
      <w:r w:rsidRPr="00EA4CDD">
        <w:rPr>
          <w:rFonts w:ascii="Times New Roman" w:eastAsia="Calibri" w:hAnsi="Times New Roman" w:cs="Times New Roman"/>
          <w:sz w:val="28"/>
          <w:szCs w:val="28"/>
        </w:rPr>
        <w:t>, Ковельського району Волинської області).</w:t>
      </w:r>
    </w:p>
    <w:p w14:paraId="60F6892A" w14:textId="77777777" w:rsidR="00EA4CDD" w:rsidRPr="00EA4CDD" w:rsidRDefault="00EA4CDD" w:rsidP="00EA4CDD">
      <w:pPr>
        <w:spacing w:after="0"/>
        <w:ind w:firstLine="609"/>
        <w:jc w:val="both"/>
        <w:rPr>
          <w:rFonts w:ascii="Times New Roman" w:eastAsia="Times New Roman" w:hAnsi="Times New Roman" w:cs="Times New Roman"/>
          <w:bCs/>
          <w:sz w:val="28"/>
          <w:szCs w:val="28"/>
          <w:shd w:val="clear" w:color="auto" w:fill="FFFFFF"/>
          <w:lang w:eastAsia="ru-RU"/>
        </w:rPr>
      </w:pPr>
      <w:r w:rsidRPr="00EA4CDD">
        <w:rPr>
          <w:rFonts w:ascii="Times New Roman" w:eastAsia="Times New Roman" w:hAnsi="Times New Roman" w:cs="Times New Roman"/>
          <w:bCs/>
          <w:sz w:val="28"/>
          <w:szCs w:val="28"/>
          <w:shd w:val="clear" w:color="auto" w:fill="FFFFFF"/>
          <w:lang w:eastAsia="ru-RU"/>
        </w:rPr>
        <w:t>Здійснюється соціальна робота та надання соціальних послуг сім’ям, які виховуються діти з інвалідністю. За звітний період роботою охоплено 183 сім’ї, в яких виховується 185 дітей з інвалідністю.</w:t>
      </w:r>
    </w:p>
    <w:p w14:paraId="6CF8F3FC"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zh-CN"/>
        </w:rPr>
      </w:pPr>
      <w:r w:rsidRPr="00EA4CDD">
        <w:rPr>
          <w:rFonts w:ascii="Times New Roman" w:eastAsia="Calibri" w:hAnsi="Times New Roman" w:cs="Times New Roman"/>
          <w:sz w:val="28"/>
          <w:szCs w:val="28"/>
        </w:rPr>
        <w:t>Забезпечено участь театру ТАМІ громадської організації «Реабілітаційний центр для осіб з інвалідністю «Джерело життя» у зустрічі артистів «</w:t>
      </w:r>
      <w:proofErr w:type="spellStart"/>
      <w:r w:rsidRPr="00EA4CDD">
        <w:rPr>
          <w:rFonts w:ascii="Times New Roman" w:eastAsia="Calibri" w:hAnsi="Times New Roman" w:cs="Times New Roman"/>
          <w:sz w:val="28"/>
          <w:szCs w:val="28"/>
        </w:rPr>
        <w:t>Грунтова</w:t>
      </w:r>
      <w:proofErr w:type="spellEnd"/>
      <w:r w:rsidRPr="00EA4CDD">
        <w:rPr>
          <w:rFonts w:ascii="Times New Roman" w:eastAsia="Calibri" w:hAnsi="Times New Roman" w:cs="Times New Roman"/>
          <w:sz w:val="28"/>
          <w:szCs w:val="28"/>
        </w:rPr>
        <w:t xml:space="preserve"> стежка», яка відбулась 8-11 травня 2025 року в Люблінській опері, м. Люблін, Республіка Польща. Організовано транспортне перевезення вихованці громадської організації «Центр реабілітації осіб з інвалідністю “Джерело життя” для участі в арт-терапевтичного заході з нагоди річниці організації 2 червня 2025 року в смт </w:t>
      </w:r>
      <w:proofErr w:type="spellStart"/>
      <w:r w:rsidRPr="00EA4CDD">
        <w:rPr>
          <w:rFonts w:ascii="Times New Roman" w:eastAsia="Calibri" w:hAnsi="Times New Roman" w:cs="Times New Roman"/>
          <w:sz w:val="28"/>
          <w:szCs w:val="28"/>
        </w:rPr>
        <w:t>Рокині</w:t>
      </w:r>
      <w:proofErr w:type="spellEnd"/>
      <w:r w:rsidRPr="00EA4CDD">
        <w:rPr>
          <w:rFonts w:ascii="Times New Roman" w:eastAsia="Calibri" w:hAnsi="Times New Roman" w:cs="Times New Roman"/>
          <w:sz w:val="28"/>
          <w:szCs w:val="28"/>
        </w:rPr>
        <w:t>.</w:t>
      </w:r>
    </w:p>
    <w:p w14:paraId="25B501AF" w14:textId="77777777" w:rsidR="00EA4CDD" w:rsidRPr="00EA4CDD" w:rsidRDefault="00EA4CDD" w:rsidP="00EA4CDD">
      <w:pPr>
        <w:shd w:val="clear" w:color="auto" w:fill="FFFFFF"/>
        <w:spacing w:after="0"/>
        <w:ind w:firstLine="467"/>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Завдяки сприянню управління талановиті вихованці громадської організації «Інклюзивні студії» представили виставу «Сонячний ключик» 14 червня 2025 року у Києві на Всеукраїнському фестивалі </w:t>
      </w:r>
      <w:hyperlink r:id="rId6" w:history="1">
        <w:r w:rsidRPr="00EA4CDD">
          <w:rPr>
            <w:rFonts w:ascii="Times New Roman" w:eastAsia="Times New Roman" w:hAnsi="Times New Roman" w:cs="Times New Roman"/>
            <w:bCs/>
            <w:sz w:val="28"/>
            <w:szCs w:val="28"/>
            <w:bdr w:val="none" w:sz="0" w:space="0" w:color="auto" w:frame="1"/>
            <w:lang w:eastAsia="uk-UA"/>
          </w:rPr>
          <w:t>«Безмежні можливості</w:t>
        </w:r>
      </w:hyperlink>
      <w:r w:rsidRPr="00EA4CDD">
        <w:rPr>
          <w:rFonts w:ascii="Times New Roman" w:eastAsia="Times New Roman" w:hAnsi="Times New Roman" w:cs="Times New Roman"/>
          <w:sz w:val="28"/>
          <w:szCs w:val="28"/>
          <w:lang w:eastAsia="uk-UA"/>
        </w:rPr>
        <w:t>».</w:t>
      </w:r>
    </w:p>
    <w:p w14:paraId="2C0E6939" w14:textId="77777777" w:rsidR="00EA4CDD" w:rsidRPr="00EA4CDD" w:rsidRDefault="00EA4CDD" w:rsidP="00EA4CDD">
      <w:pPr>
        <w:shd w:val="clear" w:color="auto" w:fill="FFFFFF"/>
        <w:spacing w:after="0"/>
        <w:ind w:firstLine="467"/>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rPr>
        <w:t xml:space="preserve">У рамках </w:t>
      </w:r>
      <w:proofErr w:type="spellStart"/>
      <w:r w:rsidRPr="00EA4CDD">
        <w:rPr>
          <w:rFonts w:ascii="Times New Roman" w:eastAsia="Calibri" w:hAnsi="Times New Roman" w:cs="Times New Roman"/>
          <w:sz w:val="28"/>
          <w:szCs w:val="28"/>
        </w:rPr>
        <w:t>проєкту</w:t>
      </w:r>
      <w:proofErr w:type="spellEnd"/>
      <w:r w:rsidRPr="00EA4CDD">
        <w:rPr>
          <w:rFonts w:ascii="Times New Roman" w:eastAsia="Calibri" w:hAnsi="Times New Roman" w:cs="Times New Roman"/>
          <w:sz w:val="28"/>
          <w:szCs w:val="28"/>
        </w:rPr>
        <w:t xml:space="preserve"> стосовно надання фінансової допомоги у вигляді малих грантів для соціальних послуг, що реалізується за підтримки Уряду Великої Британії в рамках </w:t>
      </w:r>
      <w:proofErr w:type="spellStart"/>
      <w:r w:rsidRPr="00EA4CDD">
        <w:rPr>
          <w:rFonts w:ascii="Times New Roman" w:eastAsia="Calibri" w:hAnsi="Times New Roman" w:cs="Times New Roman"/>
          <w:sz w:val="28"/>
          <w:szCs w:val="28"/>
        </w:rPr>
        <w:t>проєкту</w:t>
      </w:r>
      <w:proofErr w:type="spellEnd"/>
      <w:r w:rsidRPr="00EA4CDD">
        <w:rPr>
          <w:rFonts w:ascii="Times New Roman" w:eastAsia="Calibri" w:hAnsi="Times New Roman" w:cs="Times New Roman"/>
          <w:sz w:val="28"/>
          <w:szCs w:val="28"/>
        </w:rPr>
        <w:t xml:space="preserve"> SPIRIT, у співпраці з Міністерством соціальної політики, сім'ї та єдності України, Фондом соціального захисту осіб з інвалідністю та ЮНІСЕФ Україна, за адміністрування ІСАР Єднання було посилено надання в Луцькій громаді соціальної послуги денного догляду дітей з інвалідністю.</w:t>
      </w:r>
    </w:p>
    <w:p w14:paraId="3FE77098"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r w:rsidRPr="00EA4CDD">
        <w:rPr>
          <w:rFonts w:ascii="Times New Roman" w:eastAsia="Times New Roman" w:hAnsi="Times New Roman" w:cs="Times New Roman"/>
          <w:color w:val="080809"/>
          <w:sz w:val="28"/>
          <w:szCs w:val="28"/>
          <w:lang w:eastAsia="uk-UA"/>
        </w:rPr>
        <w:t>Послугою денного догляду дітей з інвалідністю у 2025 році охоплено 10 дітей. Діти перебувають у приміщенні надавача (управління соціальних служб для сім’ї, дітей та молоді) протягом 4 годин, отримуючи догляд та розвиткові заняття. Така послуга допомагає дітям соціалізуватися, спілкуватися з однолітками, розкривати свій потенціал. Для батьків це — можливість мати час для вирішення важливих справ, роботи чи відпочинку.</w:t>
      </w:r>
    </w:p>
    <w:p w14:paraId="2CD75C99" w14:textId="77777777" w:rsidR="00EA4CDD" w:rsidRPr="00EA4CDD" w:rsidRDefault="00EA4CDD" w:rsidP="00EA4CDD">
      <w:pPr>
        <w:spacing w:after="0"/>
        <w:ind w:firstLine="567"/>
        <w:jc w:val="both"/>
        <w:rPr>
          <w:rFonts w:ascii="Times New Roman" w:eastAsia="Calibri" w:hAnsi="Times New Roman" w:cs="Times New Roman"/>
          <w:sz w:val="28"/>
          <w:szCs w:val="28"/>
          <w:shd w:val="clear" w:color="auto" w:fill="FFFFFF"/>
        </w:rPr>
      </w:pPr>
      <w:r w:rsidRPr="00EA4CDD">
        <w:rPr>
          <w:rFonts w:ascii="Times New Roman" w:eastAsia="Calibri" w:hAnsi="Times New Roman" w:cs="Times New Roman"/>
          <w:sz w:val="28"/>
          <w:szCs w:val="28"/>
          <w:shd w:val="clear" w:color="auto" w:fill="FFFFFF"/>
        </w:rPr>
        <w:t xml:space="preserve">З нагоди 20-ти річчя громадської організації «Батьки дітей з синдромом Дауна та іншими порушеннями розвитку» організовано та профінансовано поїздку для 50 членів організації </w:t>
      </w:r>
      <w:r w:rsidRPr="00EA4CDD">
        <w:rPr>
          <w:rFonts w:ascii="Times New Roman" w:eastAsia="Calibri" w:hAnsi="Times New Roman" w:cs="Times New Roman"/>
          <w:color w:val="080809"/>
          <w:sz w:val="28"/>
          <w:szCs w:val="28"/>
          <w:shd w:val="clear" w:color="auto" w:fill="FFFFFF"/>
        </w:rPr>
        <w:t>до Львівського аквапарку «Пляж».</w:t>
      </w:r>
    </w:p>
    <w:p w14:paraId="5D082A34"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shd w:val="clear" w:color="auto" w:fill="FFFFFF"/>
        </w:rPr>
        <w:t xml:space="preserve">39 членів громадської організації «Центр реабілітації осіб з інвалідністю «Джерело життя»» відвідали </w:t>
      </w:r>
      <w:r w:rsidRPr="00EA4CDD">
        <w:rPr>
          <w:rFonts w:ascii="Times New Roman" w:eastAsia="Times New Roman" w:hAnsi="Times New Roman" w:cs="Times New Roman"/>
          <w:sz w:val="28"/>
          <w:szCs w:val="28"/>
          <w:lang w:eastAsia="uk-UA"/>
        </w:rPr>
        <w:t xml:space="preserve">захід «Гостини Святого Миколая» в </w:t>
      </w:r>
      <w:proofErr w:type="spellStart"/>
      <w:r w:rsidRPr="00EA4CDD">
        <w:rPr>
          <w:rFonts w:ascii="Times New Roman" w:eastAsia="Calibri" w:hAnsi="Times New Roman" w:cs="Times New Roman"/>
          <w:bCs/>
          <w:iCs/>
          <w:sz w:val="28"/>
          <w:szCs w:val="28"/>
          <w:shd w:val="clear" w:color="auto" w:fill="FFFFFF"/>
        </w:rPr>
        <w:t>Жидичинський</w:t>
      </w:r>
      <w:proofErr w:type="spellEnd"/>
      <w:r w:rsidRPr="00EA4CDD">
        <w:rPr>
          <w:rFonts w:ascii="Times New Roman" w:eastAsia="Calibri" w:hAnsi="Times New Roman" w:cs="Times New Roman"/>
          <w:bCs/>
          <w:iCs/>
          <w:sz w:val="28"/>
          <w:szCs w:val="28"/>
          <w:shd w:val="clear" w:color="auto" w:fill="FFFFFF"/>
        </w:rPr>
        <w:t xml:space="preserve"> Свято-Миколаївський монастир</w:t>
      </w:r>
      <w:r w:rsidRPr="00EA4CDD">
        <w:rPr>
          <w:rFonts w:ascii="Times New Roman" w:eastAsia="Times New Roman" w:hAnsi="Times New Roman" w:cs="Times New Roman"/>
          <w:sz w:val="28"/>
          <w:szCs w:val="28"/>
          <w:lang w:eastAsia="uk-UA"/>
        </w:rPr>
        <w:t xml:space="preserve"> з врученням подарунків з нагоди </w:t>
      </w:r>
      <w:proofErr w:type="spellStart"/>
      <w:r w:rsidRPr="00EA4CDD">
        <w:rPr>
          <w:rFonts w:ascii="Times New Roman" w:eastAsia="Times New Roman" w:hAnsi="Times New Roman" w:cs="Times New Roman"/>
          <w:sz w:val="28"/>
          <w:szCs w:val="28"/>
          <w:lang w:eastAsia="uk-UA"/>
        </w:rPr>
        <w:t>різдвяно</w:t>
      </w:r>
      <w:proofErr w:type="spellEnd"/>
      <w:r w:rsidRPr="00EA4CDD">
        <w:rPr>
          <w:rFonts w:ascii="Times New Roman" w:eastAsia="Times New Roman" w:hAnsi="Times New Roman" w:cs="Times New Roman"/>
          <w:sz w:val="28"/>
          <w:szCs w:val="28"/>
          <w:lang w:eastAsia="uk-UA"/>
        </w:rPr>
        <w:t>-новорічних свят.</w:t>
      </w:r>
    </w:p>
    <w:p w14:paraId="1D47F7D1" w14:textId="3CF2CE82" w:rsidR="00EA4CDD" w:rsidRPr="00EA4CDD" w:rsidRDefault="00EA4CDD" w:rsidP="00EA4CDD">
      <w:pPr>
        <w:spacing w:after="0"/>
        <w:ind w:firstLine="609"/>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50 дітей з інвалідністю переглянули виставу «Різдвяне диво» від театру ляльок «Вежа Казок» та отримали новорічні подарунки від благодійного фонду «Дитяча місія. Україна».</w:t>
      </w:r>
    </w:p>
    <w:p w14:paraId="0FE9CB14"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lastRenderedPageBreak/>
        <w:t xml:space="preserve">УСССДМ у 2025 році проведено Конкурс </w:t>
      </w:r>
      <w:proofErr w:type="spellStart"/>
      <w:r w:rsidRPr="00EA4CDD">
        <w:rPr>
          <w:rFonts w:ascii="Times New Roman" w:eastAsia="Times New Roman" w:hAnsi="Times New Roman" w:cs="Times New Roman"/>
          <w:sz w:val="28"/>
          <w:szCs w:val="28"/>
          <w:shd w:val="clear" w:color="auto" w:fill="FFFFFF"/>
          <w:lang w:eastAsia="ru-RU"/>
        </w:rPr>
        <w:t>проєктів</w:t>
      </w:r>
      <w:proofErr w:type="spellEnd"/>
      <w:r w:rsidRPr="00EA4CDD">
        <w:rPr>
          <w:rFonts w:ascii="Times New Roman" w:eastAsia="Times New Roman" w:hAnsi="Times New Roman" w:cs="Times New Roman"/>
          <w:sz w:val="28"/>
          <w:szCs w:val="28"/>
          <w:shd w:val="clear" w:color="auto" w:fill="FFFFFF"/>
          <w:lang w:eastAsia="ru-RU"/>
        </w:rPr>
        <w:t xml:space="preserve"> соціального спрямування, розроблених інститутами громадянського суспільства</w:t>
      </w:r>
      <w:r w:rsidRPr="00EA4CDD">
        <w:rPr>
          <w:rFonts w:ascii="Times New Roman" w:eastAsia="Times New Roman" w:hAnsi="Times New Roman" w:cs="Times New Roman"/>
          <w:sz w:val="28"/>
          <w:szCs w:val="28"/>
          <w:lang w:eastAsia="ru-RU"/>
        </w:rPr>
        <w:t xml:space="preserve">, з наданням фінансування </w:t>
      </w:r>
      <w:proofErr w:type="spellStart"/>
      <w:r w:rsidRPr="00EA4CDD">
        <w:rPr>
          <w:rFonts w:ascii="Times New Roman" w:eastAsia="Times New Roman" w:hAnsi="Times New Roman" w:cs="Times New Roman"/>
          <w:sz w:val="28"/>
          <w:szCs w:val="28"/>
          <w:lang w:eastAsia="ru-RU"/>
        </w:rPr>
        <w:t>проєктів</w:t>
      </w:r>
      <w:proofErr w:type="spellEnd"/>
      <w:r w:rsidRPr="00EA4CDD">
        <w:rPr>
          <w:rFonts w:ascii="Times New Roman" w:eastAsia="Times New Roman" w:hAnsi="Times New Roman" w:cs="Times New Roman"/>
          <w:sz w:val="28"/>
          <w:szCs w:val="28"/>
          <w:lang w:eastAsia="ru-RU"/>
        </w:rPr>
        <w:t xml:space="preserve"> з бюджету міської територіальної громади. За результатами якого переможцями визнано та реалізовано 4 </w:t>
      </w:r>
      <w:proofErr w:type="spellStart"/>
      <w:r w:rsidRPr="00EA4CDD">
        <w:rPr>
          <w:rFonts w:ascii="Times New Roman" w:eastAsia="Times New Roman" w:hAnsi="Times New Roman" w:cs="Times New Roman"/>
          <w:sz w:val="28"/>
          <w:szCs w:val="28"/>
          <w:lang w:eastAsia="ru-RU"/>
        </w:rPr>
        <w:t>проєкти</w:t>
      </w:r>
      <w:proofErr w:type="spellEnd"/>
      <w:r w:rsidRPr="00EA4CDD">
        <w:rPr>
          <w:rFonts w:ascii="Times New Roman" w:eastAsia="Times New Roman" w:hAnsi="Times New Roman" w:cs="Times New Roman"/>
          <w:sz w:val="28"/>
          <w:szCs w:val="28"/>
          <w:lang w:eastAsia="ru-RU"/>
        </w:rPr>
        <w:t xml:space="preserve">, які подані 4 інститутами громадянського суспільства, а саме: </w:t>
      </w:r>
    </w:p>
    <w:p w14:paraId="17206A40"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1. </w:t>
      </w:r>
      <w:proofErr w:type="spellStart"/>
      <w:r w:rsidRPr="00EA4CDD">
        <w:rPr>
          <w:rFonts w:ascii="Times New Roman" w:eastAsia="Times New Roman" w:hAnsi="Times New Roman" w:cs="Times New Roman"/>
          <w:sz w:val="28"/>
          <w:szCs w:val="28"/>
          <w:lang w:eastAsia="uk-UA"/>
        </w:rPr>
        <w:t>Проєкт</w:t>
      </w:r>
      <w:proofErr w:type="spellEnd"/>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Іпотерапія</w:t>
      </w:r>
      <w:proofErr w:type="spellEnd"/>
      <w:r w:rsidRPr="00EA4CDD">
        <w:rPr>
          <w:rFonts w:ascii="Times New Roman" w:eastAsia="Times New Roman" w:hAnsi="Times New Roman" w:cs="Times New Roman"/>
          <w:sz w:val="28"/>
          <w:szCs w:val="28"/>
          <w:lang w:eastAsia="uk-UA"/>
        </w:rPr>
        <w:t>: крок до гармонії, крок до себе» громадської організації «Волинська обласна організація “</w:t>
      </w:r>
      <w:proofErr w:type="spellStart"/>
      <w:r w:rsidRPr="00EA4CDD">
        <w:rPr>
          <w:rFonts w:ascii="Times New Roman" w:eastAsia="Times New Roman" w:hAnsi="Times New Roman" w:cs="Times New Roman"/>
          <w:sz w:val="28"/>
          <w:szCs w:val="28"/>
          <w:lang w:eastAsia="uk-UA"/>
        </w:rPr>
        <w:t>Антарес</w:t>
      </w:r>
      <w:proofErr w:type="spellEnd"/>
      <w:r w:rsidRPr="00EA4CDD">
        <w:rPr>
          <w:rFonts w:ascii="Times New Roman" w:eastAsia="Times New Roman" w:hAnsi="Times New Roman" w:cs="Times New Roman"/>
          <w:sz w:val="28"/>
          <w:szCs w:val="28"/>
          <w:lang w:eastAsia="uk-UA"/>
        </w:rPr>
        <w:t>”», сума фінансування 99 900,00 грн.</w:t>
      </w:r>
    </w:p>
    <w:p w14:paraId="5198E4A1" w14:textId="77777777" w:rsidR="00EA4CDD" w:rsidRPr="00EA4CDD" w:rsidRDefault="00EA4CDD" w:rsidP="00EA4CDD">
      <w:pPr>
        <w:spacing w:after="0"/>
        <w:ind w:firstLine="567"/>
        <w:jc w:val="both"/>
        <w:rPr>
          <w:rFonts w:ascii="Times New Roman" w:eastAsia="Times New Roman" w:hAnsi="Times New Roman" w:cs="Times New Roman"/>
          <w:bCs/>
          <w:sz w:val="28"/>
          <w:szCs w:val="28"/>
          <w:lang w:eastAsia="zh-CN"/>
        </w:rPr>
      </w:pPr>
      <w:r w:rsidRPr="00EA4CDD">
        <w:rPr>
          <w:rFonts w:ascii="Times New Roman" w:eastAsia="Times New Roman" w:hAnsi="Times New Roman" w:cs="Times New Roman"/>
          <w:bCs/>
          <w:sz w:val="28"/>
          <w:szCs w:val="28"/>
          <w:lang w:eastAsia="zh-CN"/>
        </w:rPr>
        <w:t xml:space="preserve">Мета </w:t>
      </w:r>
      <w:proofErr w:type="spellStart"/>
      <w:r w:rsidRPr="00EA4CDD">
        <w:rPr>
          <w:rFonts w:ascii="Times New Roman" w:eastAsia="Times New Roman" w:hAnsi="Times New Roman" w:cs="Times New Roman"/>
          <w:bCs/>
          <w:sz w:val="28"/>
          <w:szCs w:val="28"/>
          <w:lang w:eastAsia="zh-CN"/>
        </w:rPr>
        <w:t>проєкту</w:t>
      </w:r>
      <w:proofErr w:type="spellEnd"/>
      <w:r w:rsidRPr="00EA4CDD">
        <w:rPr>
          <w:rFonts w:ascii="Times New Roman" w:eastAsia="Times New Roman" w:hAnsi="Times New Roman" w:cs="Times New Roman"/>
          <w:bCs/>
          <w:sz w:val="28"/>
          <w:szCs w:val="28"/>
          <w:lang w:eastAsia="zh-CN"/>
        </w:rPr>
        <w:t xml:space="preserve"> сприяти реінтеграції та підтримці військовослужбовців, ветеранів та членів їхніх родин через кінну терапію як ефективний метод фізичної та психологічної реабілітації. </w:t>
      </w:r>
      <w:proofErr w:type="spellStart"/>
      <w:r w:rsidRPr="00EA4CDD">
        <w:rPr>
          <w:rFonts w:ascii="Times New Roman" w:eastAsia="Times New Roman" w:hAnsi="Times New Roman" w:cs="Times New Roman"/>
          <w:bCs/>
          <w:sz w:val="28"/>
          <w:szCs w:val="28"/>
          <w:lang w:eastAsia="zh-CN"/>
        </w:rPr>
        <w:t>Проєкт</w:t>
      </w:r>
      <w:proofErr w:type="spellEnd"/>
      <w:r w:rsidRPr="00EA4CDD">
        <w:rPr>
          <w:rFonts w:ascii="Times New Roman" w:eastAsia="Times New Roman" w:hAnsi="Times New Roman" w:cs="Times New Roman"/>
          <w:bCs/>
          <w:sz w:val="28"/>
          <w:szCs w:val="28"/>
          <w:lang w:eastAsia="zh-CN"/>
        </w:rPr>
        <w:t xml:space="preserve"> покликаний допомогти учасникам знайти внутрішню рівновагу, покращити емоційний стан, зміцнити сімейні відносини та полегшити адаптацію до цивільного життя.</w:t>
      </w:r>
    </w:p>
    <w:p w14:paraId="7187C3FC"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r w:rsidRPr="00EA4CDD">
        <w:rPr>
          <w:rFonts w:ascii="Times New Roman" w:eastAsia="Calibri" w:hAnsi="Times New Roman" w:cs="Times New Roman"/>
          <w:color w:val="080809"/>
          <w:sz w:val="28"/>
          <w:szCs w:val="28"/>
          <w:shd w:val="clear" w:color="auto" w:fill="FFFFFF"/>
        </w:rPr>
        <w:t>21 серпня 2025 року на території затишного кінного клубу «</w:t>
      </w:r>
      <w:proofErr w:type="spellStart"/>
      <w:r w:rsidRPr="00EA4CDD">
        <w:rPr>
          <w:rFonts w:ascii="Times New Roman" w:eastAsia="Calibri" w:hAnsi="Times New Roman" w:cs="Times New Roman"/>
          <w:color w:val="080809"/>
          <w:sz w:val="28"/>
          <w:szCs w:val="28"/>
          <w:shd w:val="clear" w:color="auto" w:fill="FFFFFF"/>
        </w:rPr>
        <w:t>Антарес</w:t>
      </w:r>
      <w:proofErr w:type="spellEnd"/>
      <w:r w:rsidRPr="00EA4CDD">
        <w:rPr>
          <w:rFonts w:ascii="Times New Roman" w:eastAsia="Calibri" w:hAnsi="Times New Roman" w:cs="Times New Roman"/>
          <w:color w:val="080809"/>
          <w:sz w:val="28"/>
          <w:szCs w:val="28"/>
          <w:shd w:val="clear" w:color="auto" w:fill="FFFFFF"/>
        </w:rPr>
        <w:t xml:space="preserve">», що в селі </w:t>
      </w:r>
      <w:proofErr w:type="spellStart"/>
      <w:r w:rsidRPr="00EA4CDD">
        <w:rPr>
          <w:rFonts w:ascii="Times New Roman" w:eastAsia="Calibri" w:hAnsi="Times New Roman" w:cs="Times New Roman"/>
          <w:color w:val="080809"/>
          <w:sz w:val="28"/>
          <w:szCs w:val="28"/>
          <w:shd w:val="clear" w:color="auto" w:fill="FFFFFF"/>
        </w:rPr>
        <w:t>Шепель</w:t>
      </w:r>
      <w:proofErr w:type="spellEnd"/>
      <w:r w:rsidRPr="00EA4CDD">
        <w:rPr>
          <w:rFonts w:ascii="Times New Roman" w:eastAsia="Calibri" w:hAnsi="Times New Roman" w:cs="Times New Roman"/>
          <w:color w:val="080809"/>
          <w:sz w:val="28"/>
          <w:szCs w:val="28"/>
          <w:shd w:val="clear" w:color="auto" w:fill="FFFFFF"/>
        </w:rPr>
        <w:t xml:space="preserve">, відбулося відкриття соціального </w:t>
      </w:r>
      <w:proofErr w:type="spellStart"/>
      <w:r w:rsidRPr="00EA4CDD">
        <w:rPr>
          <w:rFonts w:ascii="Times New Roman" w:eastAsia="Calibri" w:hAnsi="Times New Roman" w:cs="Times New Roman"/>
          <w:color w:val="080809"/>
          <w:sz w:val="28"/>
          <w:szCs w:val="28"/>
          <w:shd w:val="clear" w:color="auto" w:fill="FFFFFF"/>
        </w:rPr>
        <w:t>проєкту</w:t>
      </w:r>
      <w:proofErr w:type="spellEnd"/>
      <w:r w:rsidRPr="00EA4CDD">
        <w:rPr>
          <w:rFonts w:ascii="Times New Roman" w:eastAsia="Calibri" w:hAnsi="Times New Roman" w:cs="Times New Roman"/>
          <w:color w:val="080809"/>
          <w:sz w:val="28"/>
          <w:szCs w:val="28"/>
          <w:shd w:val="clear" w:color="auto" w:fill="FFFFFF"/>
        </w:rPr>
        <w:t xml:space="preserve"> «</w:t>
      </w:r>
      <w:proofErr w:type="spellStart"/>
      <w:r w:rsidRPr="00EA4CDD">
        <w:rPr>
          <w:rFonts w:ascii="Times New Roman" w:eastAsia="Calibri" w:hAnsi="Times New Roman" w:cs="Times New Roman"/>
          <w:color w:val="080809"/>
          <w:sz w:val="28"/>
          <w:szCs w:val="28"/>
          <w:shd w:val="clear" w:color="auto" w:fill="FFFFFF"/>
        </w:rPr>
        <w:t>Іпотерапія</w:t>
      </w:r>
      <w:proofErr w:type="spellEnd"/>
      <w:r w:rsidRPr="00EA4CDD">
        <w:rPr>
          <w:rFonts w:ascii="Times New Roman" w:eastAsia="Calibri" w:hAnsi="Times New Roman" w:cs="Times New Roman"/>
          <w:color w:val="080809"/>
          <w:sz w:val="28"/>
          <w:szCs w:val="28"/>
          <w:shd w:val="clear" w:color="auto" w:fill="FFFFFF"/>
        </w:rPr>
        <w:t>: крок до гармонії — крок до себе». Захід, який відвідало понад 40 учасників, став не просто презентацією нової ініціативи, а справжнім святом душевного тепла, підтримки та взаєморозуміння.</w:t>
      </w:r>
    </w:p>
    <w:p w14:paraId="0076900A"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proofErr w:type="spellStart"/>
      <w:r w:rsidRPr="00EA4CDD">
        <w:rPr>
          <w:rFonts w:ascii="Times New Roman" w:eastAsia="Times New Roman" w:hAnsi="Times New Roman" w:cs="Times New Roman"/>
          <w:color w:val="080809"/>
          <w:sz w:val="28"/>
          <w:szCs w:val="28"/>
          <w:lang w:eastAsia="uk-UA"/>
        </w:rPr>
        <w:t>Іпотерапевтичні</w:t>
      </w:r>
      <w:proofErr w:type="spellEnd"/>
      <w:r w:rsidRPr="00EA4CDD">
        <w:rPr>
          <w:rFonts w:ascii="Times New Roman" w:eastAsia="Times New Roman" w:hAnsi="Times New Roman" w:cs="Times New Roman"/>
          <w:color w:val="080809"/>
          <w:sz w:val="28"/>
          <w:szCs w:val="28"/>
          <w:lang w:eastAsia="uk-UA"/>
        </w:rPr>
        <w:t xml:space="preserve"> заняття в рамках соціального </w:t>
      </w:r>
      <w:proofErr w:type="spellStart"/>
      <w:r w:rsidRPr="00EA4CDD">
        <w:rPr>
          <w:rFonts w:ascii="Times New Roman" w:eastAsia="Times New Roman" w:hAnsi="Times New Roman" w:cs="Times New Roman"/>
          <w:color w:val="080809"/>
          <w:sz w:val="28"/>
          <w:szCs w:val="28"/>
          <w:lang w:eastAsia="uk-UA"/>
        </w:rPr>
        <w:t>проєкту</w:t>
      </w:r>
      <w:proofErr w:type="spellEnd"/>
      <w:r w:rsidRPr="00EA4CDD">
        <w:rPr>
          <w:rFonts w:ascii="Times New Roman" w:eastAsia="Times New Roman" w:hAnsi="Times New Roman" w:cs="Times New Roman"/>
          <w:color w:val="080809"/>
          <w:sz w:val="28"/>
          <w:szCs w:val="28"/>
          <w:lang w:eastAsia="uk-UA"/>
        </w:rPr>
        <w:t xml:space="preserve"> “</w:t>
      </w:r>
      <w:proofErr w:type="spellStart"/>
      <w:r w:rsidRPr="00EA4CDD">
        <w:rPr>
          <w:rFonts w:ascii="Times New Roman" w:eastAsia="Times New Roman" w:hAnsi="Times New Roman" w:cs="Times New Roman"/>
          <w:color w:val="080809"/>
          <w:sz w:val="28"/>
          <w:szCs w:val="28"/>
          <w:lang w:eastAsia="uk-UA"/>
        </w:rPr>
        <w:t>Іпотерапія</w:t>
      </w:r>
      <w:proofErr w:type="spellEnd"/>
      <w:r w:rsidRPr="00EA4CDD">
        <w:rPr>
          <w:rFonts w:ascii="Times New Roman" w:eastAsia="Times New Roman" w:hAnsi="Times New Roman" w:cs="Times New Roman"/>
          <w:color w:val="080809"/>
          <w:sz w:val="28"/>
          <w:szCs w:val="28"/>
          <w:lang w:eastAsia="uk-UA"/>
        </w:rPr>
        <w:t xml:space="preserve">: крок до гармонії - крок до себе”, проводилися кваліфікованими викладачами. 10 учасників мали змогу відновити свій фізичний та </w:t>
      </w:r>
      <w:proofErr w:type="spellStart"/>
      <w:r w:rsidRPr="00EA4CDD">
        <w:rPr>
          <w:rFonts w:ascii="Times New Roman" w:eastAsia="Times New Roman" w:hAnsi="Times New Roman" w:cs="Times New Roman"/>
          <w:color w:val="080809"/>
          <w:sz w:val="28"/>
          <w:szCs w:val="28"/>
          <w:lang w:eastAsia="uk-UA"/>
        </w:rPr>
        <w:t>психо</w:t>
      </w:r>
      <w:proofErr w:type="spellEnd"/>
      <w:r w:rsidRPr="00EA4CDD">
        <w:rPr>
          <w:rFonts w:ascii="Times New Roman" w:eastAsia="Times New Roman" w:hAnsi="Times New Roman" w:cs="Times New Roman"/>
          <w:color w:val="080809"/>
          <w:sz w:val="28"/>
          <w:szCs w:val="28"/>
          <w:lang w:eastAsia="uk-UA"/>
        </w:rPr>
        <w:t xml:space="preserve">-емоційний ресурс завдяки 5 заняттям з </w:t>
      </w:r>
      <w:proofErr w:type="spellStart"/>
      <w:r w:rsidRPr="00EA4CDD">
        <w:rPr>
          <w:rFonts w:ascii="Times New Roman" w:eastAsia="Times New Roman" w:hAnsi="Times New Roman" w:cs="Times New Roman"/>
          <w:color w:val="080809"/>
          <w:sz w:val="28"/>
          <w:szCs w:val="28"/>
          <w:lang w:eastAsia="uk-UA"/>
        </w:rPr>
        <w:t>іпотерапії</w:t>
      </w:r>
      <w:proofErr w:type="spellEnd"/>
      <w:r w:rsidRPr="00EA4CDD">
        <w:rPr>
          <w:rFonts w:ascii="Times New Roman" w:eastAsia="Times New Roman" w:hAnsi="Times New Roman" w:cs="Times New Roman"/>
          <w:color w:val="080809"/>
          <w:sz w:val="28"/>
          <w:szCs w:val="28"/>
          <w:lang w:eastAsia="uk-UA"/>
        </w:rPr>
        <w:t xml:space="preserve"> та </w:t>
      </w:r>
      <w:proofErr w:type="spellStart"/>
      <w:r w:rsidRPr="00EA4CDD">
        <w:rPr>
          <w:rFonts w:ascii="Times New Roman" w:eastAsia="Times New Roman" w:hAnsi="Times New Roman" w:cs="Times New Roman"/>
          <w:color w:val="080809"/>
          <w:sz w:val="28"/>
          <w:szCs w:val="28"/>
          <w:lang w:eastAsia="uk-UA"/>
        </w:rPr>
        <w:t>іповенції</w:t>
      </w:r>
      <w:proofErr w:type="spellEnd"/>
      <w:r w:rsidRPr="00EA4CDD">
        <w:rPr>
          <w:rFonts w:ascii="Times New Roman" w:eastAsia="Times New Roman" w:hAnsi="Times New Roman" w:cs="Times New Roman"/>
          <w:color w:val="080809"/>
          <w:sz w:val="28"/>
          <w:szCs w:val="28"/>
          <w:lang w:eastAsia="uk-UA"/>
        </w:rPr>
        <w:t>.</w:t>
      </w:r>
    </w:p>
    <w:p w14:paraId="5F807BEA"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bCs/>
          <w:sz w:val="28"/>
          <w:szCs w:val="28"/>
          <w:lang w:eastAsia="zh-CN"/>
        </w:rPr>
      </w:pPr>
      <w:r w:rsidRPr="00EA4CDD">
        <w:rPr>
          <w:rFonts w:ascii="Times New Roman" w:eastAsia="Times New Roman" w:hAnsi="Times New Roman" w:cs="Times New Roman"/>
          <w:color w:val="080809"/>
          <w:sz w:val="28"/>
          <w:szCs w:val="28"/>
          <w:lang w:eastAsia="uk-UA"/>
        </w:rPr>
        <w:t xml:space="preserve">7 грудня відбувся фінальний захід соціального </w:t>
      </w:r>
      <w:proofErr w:type="spellStart"/>
      <w:r w:rsidRPr="00EA4CDD">
        <w:rPr>
          <w:rFonts w:ascii="Times New Roman" w:eastAsia="Times New Roman" w:hAnsi="Times New Roman" w:cs="Times New Roman"/>
          <w:color w:val="080809"/>
          <w:sz w:val="28"/>
          <w:szCs w:val="28"/>
          <w:lang w:eastAsia="uk-UA"/>
        </w:rPr>
        <w:t>проєкту</w:t>
      </w:r>
      <w:proofErr w:type="spellEnd"/>
      <w:r w:rsidRPr="00EA4CDD">
        <w:rPr>
          <w:rFonts w:ascii="Times New Roman" w:eastAsia="Times New Roman" w:hAnsi="Times New Roman" w:cs="Times New Roman"/>
          <w:color w:val="080809"/>
          <w:sz w:val="28"/>
          <w:szCs w:val="28"/>
          <w:lang w:eastAsia="uk-UA"/>
        </w:rPr>
        <w:t xml:space="preserve"> «</w:t>
      </w:r>
      <w:proofErr w:type="spellStart"/>
      <w:r w:rsidRPr="00EA4CDD">
        <w:rPr>
          <w:rFonts w:ascii="Times New Roman" w:eastAsia="Times New Roman" w:hAnsi="Times New Roman" w:cs="Times New Roman"/>
          <w:color w:val="080809"/>
          <w:sz w:val="28"/>
          <w:szCs w:val="28"/>
          <w:lang w:eastAsia="uk-UA"/>
        </w:rPr>
        <w:t>Іпотерапія</w:t>
      </w:r>
      <w:proofErr w:type="spellEnd"/>
      <w:r w:rsidRPr="00EA4CDD">
        <w:rPr>
          <w:rFonts w:ascii="Times New Roman" w:eastAsia="Times New Roman" w:hAnsi="Times New Roman" w:cs="Times New Roman"/>
          <w:color w:val="080809"/>
          <w:sz w:val="28"/>
          <w:szCs w:val="28"/>
          <w:lang w:eastAsia="uk-UA"/>
        </w:rPr>
        <w:t xml:space="preserve">: крок до гармонії, крок до себе», який </w:t>
      </w:r>
      <w:r w:rsidRPr="00EA4CDD">
        <w:rPr>
          <w:rFonts w:ascii="Times New Roman" w:eastAsia="Calibri" w:hAnsi="Times New Roman" w:cs="Times New Roman"/>
          <w:color w:val="080809"/>
          <w:sz w:val="28"/>
          <w:szCs w:val="28"/>
          <w:shd w:val="clear" w:color="auto" w:fill="FFFFFF"/>
        </w:rPr>
        <w:t>став поєднанням двох великих свят — Дня Святого Миколая та Дня Захисників і Захисниць.</w:t>
      </w:r>
    </w:p>
    <w:p w14:paraId="5F1EA742"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bCs/>
          <w:sz w:val="28"/>
          <w:szCs w:val="28"/>
          <w:lang w:eastAsia="zh-CN"/>
        </w:rPr>
        <w:t xml:space="preserve">2. </w:t>
      </w:r>
      <w:proofErr w:type="spellStart"/>
      <w:r w:rsidRPr="00EA4CDD">
        <w:rPr>
          <w:rFonts w:ascii="Times New Roman" w:eastAsia="Times New Roman" w:hAnsi="Times New Roman" w:cs="Times New Roman"/>
          <w:bCs/>
          <w:sz w:val="28"/>
          <w:szCs w:val="28"/>
          <w:lang w:eastAsia="zh-CN"/>
        </w:rPr>
        <w:t>Проєкт</w:t>
      </w:r>
      <w:proofErr w:type="spellEnd"/>
      <w:r w:rsidRPr="00EA4CDD">
        <w:rPr>
          <w:rFonts w:ascii="Times New Roman" w:eastAsia="Times New Roman" w:hAnsi="Times New Roman" w:cs="Times New Roman"/>
          <w:bCs/>
          <w:sz w:val="28"/>
          <w:szCs w:val="28"/>
          <w:lang w:eastAsia="zh-CN"/>
        </w:rPr>
        <w:t xml:space="preserve"> «</w:t>
      </w:r>
      <w:r w:rsidRPr="00EA4CDD">
        <w:rPr>
          <w:rFonts w:ascii="Times New Roman" w:eastAsia="Times New Roman" w:hAnsi="Times New Roman" w:cs="Times New Roman"/>
          <w:sz w:val="28"/>
          <w:szCs w:val="28"/>
          <w:lang w:eastAsia="uk-UA"/>
        </w:rPr>
        <w:t xml:space="preserve">Форум-театр “Крок у завтра”» </w:t>
      </w:r>
      <w:hyperlink r:id="rId7" w:history="1">
        <w:r w:rsidRPr="00EA4CDD">
          <w:rPr>
            <w:rFonts w:ascii="Times New Roman" w:eastAsia="Times New Roman" w:hAnsi="Times New Roman" w:cs="Times New Roman"/>
            <w:bCs/>
            <w:sz w:val="28"/>
            <w:szCs w:val="28"/>
            <w:bdr w:val="none" w:sz="0" w:space="0" w:color="auto" w:frame="1"/>
            <w:lang w:eastAsia="uk-UA"/>
          </w:rPr>
          <w:t>благодійної організації «Творчість заради життя</w:t>
        </w:r>
      </w:hyperlink>
      <w:r w:rsidRPr="00EA4CDD">
        <w:rPr>
          <w:rFonts w:ascii="Times New Roman" w:eastAsia="Times New Roman" w:hAnsi="Times New Roman" w:cs="Times New Roman"/>
          <w:bCs/>
          <w:sz w:val="28"/>
          <w:szCs w:val="28"/>
          <w:bdr w:val="none" w:sz="0" w:space="0" w:color="auto" w:frame="1"/>
          <w:lang w:eastAsia="uk-UA"/>
        </w:rPr>
        <w:t>», сума фінансування 100 000,00 грн.</w:t>
      </w:r>
    </w:p>
    <w:p w14:paraId="36037FD2" w14:textId="77777777" w:rsidR="00EA4CDD" w:rsidRPr="00EA4CDD" w:rsidRDefault="00EA4CDD" w:rsidP="00EA4CDD">
      <w:pPr>
        <w:shd w:val="clear" w:color="auto" w:fill="FFFFFF"/>
        <w:spacing w:after="0"/>
        <w:jc w:val="both"/>
        <w:rPr>
          <w:rFonts w:ascii="Times New Roman" w:eastAsia="Times New Roman" w:hAnsi="Times New Roman" w:cs="Times New Roman"/>
          <w:color w:val="080809"/>
          <w:sz w:val="28"/>
          <w:szCs w:val="28"/>
          <w:lang w:eastAsia="uk-UA"/>
        </w:rPr>
      </w:pPr>
      <w:r w:rsidRPr="00EA4CDD">
        <w:rPr>
          <w:rFonts w:ascii="Times New Roman" w:eastAsia="Roboto" w:hAnsi="Times New Roman" w:cs="Times New Roman"/>
          <w:bCs/>
          <w:position w:val="-1"/>
          <w:sz w:val="28"/>
          <w:szCs w:val="28"/>
          <w:highlight w:val="white"/>
          <w:lang w:eastAsia="zh-CN"/>
        </w:rPr>
        <w:t xml:space="preserve">Мета </w:t>
      </w:r>
      <w:proofErr w:type="spellStart"/>
      <w:r w:rsidRPr="00EA4CDD">
        <w:rPr>
          <w:rFonts w:ascii="Times New Roman" w:eastAsia="Roboto" w:hAnsi="Times New Roman" w:cs="Times New Roman"/>
          <w:bCs/>
          <w:position w:val="-1"/>
          <w:sz w:val="28"/>
          <w:szCs w:val="28"/>
          <w:highlight w:val="white"/>
          <w:lang w:eastAsia="zh-CN"/>
        </w:rPr>
        <w:t>проєкту</w:t>
      </w:r>
      <w:proofErr w:type="spellEnd"/>
      <w:r w:rsidRPr="00EA4CDD">
        <w:rPr>
          <w:rFonts w:ascii="Times New Roman" w:eastAsia="Roboto" w:hAnsi="Times New Roman" w:cs="Times New Roman"/>
          <w:bCs/>
          <w:position w:val="-1"/>
          <w:sz w:val="28"/>
          <w:szCs w:val="28"/>
          <w:highlight w:val="white"/>
          <w:lang w:eastAsia="zh-CN"/>
        </w:rPr>
        <w:t xml:space="preserve"> створити безпечний простір для вдів військових, де вони зможуть через творчість, - зокрема методи форум-театру, - висловити свої переживання, отримати психологічну підтримку та знайти внутрішню гармонію. </w:t>
      </w:r>
      <w:proofErr w:type="spellStart"/>
      <w:r w:rsidRPr="00EA4CDD">
        <w:rPr>
          <w:rFonts w:ascii="Times New Roman" w:eastAsia="Roboto" w:hAnsi="Times New Roman" w:cs="Times New Roman"/>
          <w:bCs/>
          <w:position w:val="-1"/>
          <w:sz w:val="28"/>
          <w:szCs w:val="28"/>
          <w:highlight w:val="white"/>
          <w:lang w:eastAsia="zh-CN"/>
        </w:rPr>
        <w:t>Проєкт</w:t>
      </w:r>
      <w:proofErr w:type="spellEnd"/>
      <w:r w:rsidRPr="00EA4CDD">
        <w:rPr>
          <w:rFonts w:ascii="Times New Roman" w:eastAsia="Roboto" w:hAnsi="Times New Roman" w:cs="Times New Roman"/>
          <w:bCs/>
          <w:position w:val="-1"/>
          <w:sz w:val="28"/>
          <w:szCs w:val="28"/>
          <w:highlight w:val="white"/>
          <w:lang w:eastAsia="zh-CN"/>
        </w:rPr>
        <w:t xml:space="preserve"> спрямований на емоційне відновлення, зміцнення соціальних </w:t>
      </w:r>
      <w:proofErr w:type="spellStart"/>
      <w:r w:rsidRPr="00EA4CDD">
        <w:rPr>
          <w:rFonts w:ascii="Times New Roman" w:eastAsia="Roboto" w:hAnsi="Times New Roman" w:cs="Times New Roman"/>
          <w:bCs/>
          <w:position w:val="-1"/>
          <w:sz w:val="28"/>
          <w:szCs w:val="28"/>
          <w:highlight w:val="white"/>
          <w:lang w:eastAsia="zh-CN"/>
        </w:rPr>
        <w:t>зв’язків</w:t>
      </w:r>
      <w:proofErr w:type="spellEnd"/>
      <w:r w:rsidRPr="00EA4CDD">
        <w:rPr>
          <w:rFonts w:ascii="Times New Roman" w:eastAsia="Roboto" w:hAnsi="Times New Roman" w:cs="Times New Roman"/>
          <w:bCs/>
          <w:position w:val="-1"/>
          <w:sz w:val="28"/>
          <w:szCs w:val="28"/>
          <w:highlight w:val="white"/>
          <w:lang w:eastAsia="zh-CN"/>
        </w:rPr>
        <w:t xml:space="preserve"> і розвиток навичок самовираження, що допоможе учасницям адаптуватися до нових життєвих умов та відновити внутрішній ментальний баланс та </w:t>
      </w:r>
      <w:proofErr w:type="spellStart"/>
      <w:r w:rsidRPr="00EA4CDD">
        <w:rPr>
          <w:rFonts w:ascii="Times New Roman" w:eastAsia="Roboto" w:hAnsi="Times New Roman" w:cs="Times New Roman"/>
          <w:bCs/>
          <w:position w:val="-1"/>
          <w:sz w:val="28"/>
          <w:szCs w:val="28"/>
          <w:highlight w:val="white"/>
          <w:lang w:eastAsia="zh-CN"/>
        </w:rPr>
        <w:t>самоопору</w:t>
      </w:r>
      <w:proofErr w:type="spellEnd"/>
      <w:r w:rsidRPr="00EA4CDD">
        <w:rPr>
          <w:rFonts w:ascii="Times New Roman" w:eastAsia="Roboto" w:hAnsi="Times New Roman" w:cs="Times New Roman"/>
          <w:bCs/>
          <w:position w:val="-1"/>
          <w:sz w:val="28"/>
          <w:szCs w:val="28"/>
          <w:highlight w:val="white"/>
          <w:lang w:eastAsia="zh-CN"/>
        </w:rPr>
        <w:t xml:space="preserve">. </w:t>
      </w:r>
    </w:p>
    <w:p w14:paraId="3F4B63E5"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r w:rsidRPr="00EA4CDD">
        <w:rPr>
          <w:rFonts w:ascii="Times New Roman" w:eastAsia="Times New Roman" w:hAnsi="Times New Roman" w:cs="Times New Roman"/>
          <w:color w:val="080809"/>
          <w:sz w:val="28"/>
          <w:szCs w:val="28"/>
          <w:lang w:eastAsia="uk-UA"/>
        </w:rPr>
        <w:t>10 грудня у Волинській обласній бібліотеці для юнацтва відбулася прем’єра форум-вистави «Як ти…», створеної командою форум-театру «Крок у завтра».</w:t>
      </w:r>
    </w:p>
    <w:p w14:paraId="4A442268" w14:textId="77777777" w:rsidR="00EA4CDD" w:rsidRPr="00EA4CDD" w:rsidRDefault="00EA4CDD" w:rsidP="00EA4CDD">
      <w:pPr>
        <w:shd w:val="clear" w:color="auto" w:fill="FFFFFF"/>
        <w:spacing w:after="0"/>
        <w:jc w:val="both"/>
        <w:rPr>
          <w:rFonts w:ascii="Times New Roman" w:eastAsia="Times New Roman" w:hAnsi="Times New Roman" w:cs="Times New Roman"/>
          <w:color w:val="080809"/>
          <w:sz w:val="28"/>
          <w:szCs w:val="28"/>
          <w:lang w:eastAsia="uk-UA"/>
        </w:rPr>
      </w:pPr>
      <w:r w:rsidRPr="00EA4CDD">
        <w:rPr>
          <w:rFonts w:ascii="Times New Roman" w:eastAsia="Times New Roman" w:hAnsi="Times New Roman" w:cs="Times New Roman"/>
          <w:color w:val="080809"/>
          <w:sz w:val="28"/>
          <w:szCs w:val="28"/>
          <w:lang w:eastAsia="uk-UA"/>
        </w:rPr>
        <w:t xml:space="preserve">Форум-вистава «Як ти…» піднімає важливу тему — як бути поруч з людьми, які переживають втрату. Історія акцентує увагу на коректних питаннях, межах підтримки та способах взаємодії, що не </w:t>
      </w:r>
      <w:proofErr w:type="spellStart"/>
      <w:r w:rsidRPr="00EA4CDD">
        <w:rPr>
          <w:rFonts w:ascii="Times New Roman" w:eastAsia="Times New Roman" w:hAnsi="Times New Roman" w:cs="Times New Roman"/>
          <w:color w:val="080809"/>
          <w:sz w:val="28"/>
          <w:szCs w:val="28"/>
          <w:lang w:eastAsia="uk-UA"/>
        </w:rPr>
        <w:t>тригерять</w:t>
      </w:r>
      <w:proofErr w:type="spellEnd"/>
      <w:r w:rsidRPr="00EA4CDD">
        <w:rPr>
          <w:rFonts w:ascii="Times New Roman" w:eastAsia="Times New Roman" w:hAnsi="Times New Roman" w:cs="Times New Roman"/>
          <w:color w:val="080809"/>
          <w:sz w:val="28"/>
          <w:szCs w:val="28"/>
          <w:lang w:eastAsia="uk-UA"/>
        </w:rPr>
        <w:t xml:space="preserve"> і не завдають додаткового болю тим, хто проходить через процес горювання.</w:t>
      </w:r>
    </w:p>
    <w:p w14:paraId="32E8BDEF"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r w:rsidRPr="00EA4CDD">
        <w:rPr>
          <w:rFonts w:ascii="Times New Roman" w:eastAsia="Times New Roman" w:hAnsi="Times New Roman" w:cs="Times New Roman"/>
          <w:color w:val="080809"/>
          <w:sz w:val="28"/>
          <w:szCs w:val="28"/>
          <w:lang w:eastAsia="uk-UA"/>
        </w:rPr>
        <w:t>Виставу створили жінки, які втратили чоловіка та шукають ресурси для відновлення й продовження життя у нових умовах.</w:t>
      </w:r>
    </w:p>
    <w:p w14:paraId="25CB3E9C"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proofErr w:type="spellStart"/>
      <w:r w:rsidRPr="00EA4CDD">
        <w:rPr>
          <w:rFonts w:ascii="Times New Roman" w:eastAsia="Times New Roman" w:hAnsi="Times New Roman" w:cs="Times New Roman"/>
          <w:color w:val="080809"/>
          <w:sz w:val="28"/>
          <w:szCs w:val="28"/>
          <w:lang w:eastAsia="uk-UA"/>
        </w:rPr>
        <w:lastRenderedPageBreak/>
        <w:t>Проєкт</w:t>
      </w:r>
      <w:proofErr w:type="spellEnd"/>
      <w:r w:rsidRPr="00EA4CDD">
        <w:rPr>
          <w:rFonts w:ascii="Times New Roman" w:eastAsia="Times New Roman" w:hAnsi="Times New Roman" w:cs="Times New Roman"/>
          <w:color w:val="080809"/>
          <w:sz w:val="28"/>
          <w:szCs w:val="28"/>
          <w:lang w:eastAsia="uk-UA"/>
        </w:rPr>
        <w:t xml:space="preserve"> працює з травня 2025 року. Зустрічі, тренінги із самодопомоги та індивідуальні консультації проходили на просторі Волинської обласної бібліотеки для юнацтва та «Віднови» від </w:t>
      </w:r>
      <w:proofErr w:type="spellStart"/>
      <w:r w:rsidRPr="00EA4CDD">
        <w:rPr>
          <w:rFonts w:ascii="Times New Roman" w:eastAsia="Times New Roman" w:hAnsi="Times New Roman" w:cs="Times New Roman"/>
          <w:color w:val="080809"/>
          <w:sz w:val="28"/>
          <w:szCs w:val="28"/>
          <w:lang w:eastAsia="uk-UA"/>
        </w:rPr>
        <w:t>МдС</w:t>
      </w:r>
      <w:proofErr w:type="spellEnd"/>
      <w:r w:rsidRPr="00EA4CDD">
        <w:rPr>
          <w:rFonts w:ascii="Times New Roman" w:eastAsia="Times New Roman" w:hAnsi="Times New Roman" w:cs="Times New Roman"/>
          <w:color w:val="080809"/>
          <w:sz w:val="28"/>
          <w:szCs w:val="28"/>
          <w:lang w:eastAsia="uk-UA"/>
        </w:rPr>
        <w:t>. Також було забезпечено психотерапевтичний супровід учасниць.</w:t>
      </w:r>
    </w:p>
    <w:p w14:paraId="012DB6C6" w14:textId="77777777" w:rsidR="00EA4CDD" w:rsidRPr="00EA4CDD" w:rsidRDefault="00EA4CDD" w:rsidP="00EA4CDD">
      <w:pPr>
        <w:spacing w:after="0" w:line="1" w:lineRule="atLeast"/>
        <w:ind w:firstLineChars="202" w:firstLine="566"/>
        <w:jc w:val="both"/>
        <w:textDirection w:val="btLr"/>
        <w:textAlignment w:val="top"/>
        <w:outlineLvl w:val="0"/>
        <w:rPr>
          <w:rFonts w:ascii="Times New Roman" w:eastAsia="Times New Roman" w:hAnsi="Times New Roman" w:cs="Times New Roman"/>
          <w:sz w:val="28"/>
          <w:szCs w:val="28"/>
          <w:lang w:eastAsia="uk-UA"/>
        </w:rPr>
      </w:pPr>
      <w:r w:rsidRPr="00EA4CDD">
        <w:rPr>
          <w:rFonts w:ascii="Times New Roman" w:eastAsia="Times New Roman" w:hAnsi="Times New Roman" w:cs="Times New Roman"/>
          <w:bCs/>
          <w:sz w:val="28"/>
          <w:szCs w:val="28"/>
          <w:lang w:eastAsia="zh-CN"/>
        </w:rPr>
        <w:t>3</w:t>
      </w:r>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Проєкт</w:t>
      </w:r>
      <w:proofErr w:type="spellEnd"/>
      <w:r w:rsidRPr="00EA4CDD">
        <w:rPr>
          <w:rFonts w:ascii="Times New Roman" w:eastAsia="Times New Roman" w:hAnsi="Times New Roman" w:cs="Times New Roman"/>
          <w:sz w:val="28"/>
          <w:szCs w:val="28"/>
          <w:lang w:eastAsia="uk-UA"/>
        </w:rPr>
        <w:t xml:space="preserve"> «Жити на рівних: формування толерантного середовища для дітей з інвалідністю» громадської організації «Інсулін», сума фінансування 50 000,00 грн.</w:t>
      </w:r>
    </w:p>
    <w:p w14:paraId="51C98413"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rPr>
        <w:t xml:space="preserve">Мета </w:t>
      </w:r>
      <w:proofErr w:type="spellStart"/>
      <w:r w:rsidRPr="00EA4CDD">
        <w:rPr>
          <w:rFonts w:ascii="Times New Roman" w:eastAsia="Calibri" w:hAnsi="Times New Roman" w:cs="Times New Roman"/>
          <w:sz w:val="28"/>
          <w:szCs w:val="28"/>
        </w:rPr>
        <w:t>проєкту</w:t>
      </w:r>
      <w:proofErr w:type="spellEnd"/>
      <w:r w:rsidRPr="00EA4CDD">
        <w:rPr>
          <w:rFonts w:ascii="Times New Roman" w:eastAsia="Times New Roman" w:hAnsi="Times New Roman" w:cs="Times New Roman"/>
          <w:sz w:val="28"/>
          <w:szCs w:val="28"/>
          <w:lang w:eastAsia="uk-UA"/>
        </w:rPr>
        <w:t xml:space="preserve"> сприяти подоланню суспільних стереотипів щодо дітей з цукровим діабетом 1 типу та створенню толерантного середовища у школах через освітні, психологічні, соціальні та інтеграційні ініціативи.</w:t>
      </w:r>
    </w:p>
    <w:p w14:paraId="3ADCA4F2" w14:textId="77777777" w:rsidR="00EA4CDD" w:rsidRPr="00EA4CDD" w:rsidRDefault="00EA4CDD" w:rsidP="00EA4CDD">
      <w:pPr>
        <w:suppressAutoHyphens/>
        <w:spacing w:after="0"/>
        <w:ind w:firstLine="567"/>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Проведено інформаційно-просвітницької кампанії серед учнів, педагогів, адміністрації, медичного персоналу та батьків про діабет 1 типу. Організовано інтеграційні заходи у школах, що сприяють безпосередньому спілкуванню та взаємодії дітей з діабетом та їхніх однолітків. Розроблено та поширено інформаційні матеріалів для формування толерантного ставлення.</w:t>
      </w:r>
    </w:p>
    <w:p w14:paraId="3DB0A743" w14:textId="77777777" w:rsidR="00EA4CDD" w:rsidRPr="00EA4CDD" w:rsidRDefault="00EA4CDD" w:rsidP="00EA4CDD">
      <w:pPr>
        <w:spacing w:after="0"/>
        <w:ind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4. </w:t>
      </w:r>
      <w:proofErr w:type="spellStart"/>
      <w:r w:rsidRPr="00EA4CDD">
        <w:rPr>
          <w:rFonts w:ascii="Times New Roman" w:eastAsia="Times New Roman" w:hAnsi="Times New Roman" w:cs="Times New Roman"/>
          <w:sz w:val="28"/>
          <w:szCs w:val="28"/>
          <w:lang w:eastAsia="uk-UA"/>
        </w:rPr>
        <w:t>Проєкт</w:t>
      </w:r>
      <w:proofErr w:type="spellEnd"/>
      <w:r w:rsidRPr="00EA4CDD">
        <w:rPr>
          <w:rFonts w:ascii="Times New Roman" w:eastAsia="Times New Roman" w:hAnsi="Times New Roman" w:cs="Times New Roman"/>
          <w:sz w:val="28"/>
          <w:szCs w:val="28"/>
          <w:lang w:eastAsia="uk-UA"/>
        </w:rPr>
        <w:t xml:space="preserve"> «За руку з героєм» благодійної організації «Благодійний фонд </w:t>
      </w:r>
      <w:r w:rsidRPr="00EA4CDD">
        <w:rPr>
          <w:rFonts w:ascii="Times New Roman" w:eastAsia="Times New Roman" w:hAnsi="Times New Roman" w:cs="Times New Roman"/>
          <w:sz w:val="28"/>
          <w:szCs w:val="28"/>
          <w:lang w:val="en-US" w:eastAsia="uk-UA"/>
        </w:rPr>
        <w:t>“</w:t>
      </w:r>
      <w:r w:rsidRPr="00EA4CDD">
        <w:rPr>
          <w:rFonts w:ascii="Times New Roman" w:eastAsia="Times New Roman" w:hAnsi="Times New Roman" w:cs="Times New Roman"/>
          <w:sz w:val="28"/>
          <w:szCs w:val="28"/>
          <w:lang w:eastAsia="uk-UA"/>
        </w:rPr>
        <w:t>Вулик</w:t>
      </w:r>
      <w:r w:rsidRPr="00EA4CDD">
        <w:rPr>
          <w:rFonts w:ascii="Times New Roman" w:eastAsia="Times New Roman" w:hAnsi="Times New Roman" w:cs="Times New Roman"/>
          <w:sz w:val="28"/>
          <w:szCs w:val="28"/>
          <w:lang w:val="en-US" w:eastAsia="uk-UA"/>
        </w:rPr>
        <w:t>”</w:t>
      </w:r>
      <w:r w:rsidRPr="00EA4CDD">
        <w:rPr>
          <w:rFonts w:ascii="Times New Roman" w:eastAsia="Times New Roman" w:hAnsi="Times New Roman" w:cs="Times New Roman"/>
          <w:sz w:val="28"/>
          <w:szCs w:val="28"/>
          <w:lang w:eastAsia="uk-UA"/>
        </w:rPr>
        <w:t>», сума фінансування 50 000,00 грн.</w:t>
      </w:r>
    </w:p>
    <w:p w14:paraId="3D0D9CE4" w14:textId="77777777" w:rsidR="00EA4CDD" w:rsidRPr="00EA4CDD" w:rsidRDefault="00EA4CDD" w:rsidP="00EA4CDD">
      <w:pPr>
        <w:spacing w:after="0"/>
        <w:ind w:firstLine="567"/>
        <w:jc w:val="both"/>
        <w:rPr>
          <w:rFonts w:ascii="Times New Roman" w:eastAsia="Times New Roman" w:hAnsi="Times New Roman" w:cs="Times New Roman"/>
          <w:bCs/>
          <w:sz w:val="28"/>
          <w:szCs w:val="28"/>
          <w:lang w:eastAsia="zh-CN"/>
        </w:rPr>
      </w:pPr>
      <w:r w:rsidRPr="00EA4CDD">
        <w:rPr>
          <w:rFonts w:ascii="Times New Roman" w:eastAsia="Times New Roman" w:hAnsi="Times New Roman" w:cs="Times New Roman"/>
          <w:bCs/>
          <w:sz w:val="28"/>
          <w:szCs w:val="28"/>
          <w:lang w:eastAsia="zh-CN"/>
        </w:rPr>
        <w:t xml:space="preserve">Мета </w:t>
      </w:r>
      <w:proofErr w:type="spellStart"/>
      <w:r w:rsidRPr="00EA4CDD">
        <w:rPr>
          <w:rFonts w:ascii="Times New Roman" w:eastAsia="Times New Roman" w:hAnsi="Times New Roman" w:cs="Times New Roman"/>
          <w:bCs/>
          <w:sz w:val="28"/>
          <w:szCs w:val="28"/>
          <w:lang w:eastAsia="zh-CN"/>
        </w:rPr>
        <w:t>проєкту</w:t>
      </w:r>
      <w:proofErr w:type="spellEnd"/>
      <w:r w:rsidRPr="00EA4CDD">
        <w:rPr>
          <w:rFonts w:ascii="Times New Roman" w:eastAsia="Times New Roman" w:hAnsi="Times New Roman" w:cs="Times New Roman"/>
          <w:bCs/>
          <w:sz w:val="28"/>
          <w:szCs w:val="28"/>
          <w:lang w:eastAsia="zh-CN"/>
        </w:rPr>
        <w:t xml:space="preserve"> створити інтеграційний простір, де діти та їхні батьки військовослужбовці разом працюватимуть над технологічними </w:t>
      </w:r>
      <w:proofErr w:type="spellStart"/>
      <w:r w:rsidRPr="00EA4CDD">
        <w:rPr>
          <w:rFonts w:ascii="Times New Roman" w:eastAsia="Times New Roman" w:hAnsi="Times New Roman" w:cs="Times New Roman"/>
          <w:bCs/>
          <w:sz w:val="28"/>
          <w:szCs w:val="28"/>
          <w:lang w:eastAsia="zh-CN"/>
        </w:rPr>
        <w:t>проєктами</w:t>
      </w:r>
      <w:proofErr w:type="spellEnd"/>
      <w:r w:rsidRPr="00EA4CDD">
        <w:rPr>
          <w:rFonts w:ascii="Times New Roman" w:eastAsia="Times New Roman" w:hAnsi="Times New Roman" w:cs="Times New Roman"/>
          <w:bCs/>
          <w:sz w:val="28"/>
          <w:szCs w:val="28"/>
          <w:lang w:eastAsia="zh-CN"/>
        </w:rPr>
        <w:t>. Це сприятиме їхній соціалізації, реабілітації та профорієнтації.</w:t>
      </w:r>
    </w:p>
    <w:p w14:paraId="4E48B1B7"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r w:rsidRPr="00EA4CDD">
        <w:rPr>
          <w:rFonts w:ascii="Times New Roman" w:eastAsia="Times New Roman" w:hAnsi="Times New Roman" w:cs="Times New Roman"/>
          <w:color w:val="080809"/>
          <w:sz w:val="28"/>
          <w:szCs w:val="28"/>
          <w:lang w:eastAsia="uk-UA"/>
        </w:rPr>
        <w:t xml:space="preserve">21 травня в Луцькій гімназії №17 </w:t>
      </w:r>
      <w:proofErr w:type="spellStart"/>
      <w:r w:rsidRPr="00EA4CDD">
        <w:rPr>
          <w:rFonts w:ascii="Times New Roman" w:eastAsia="Times New Roman" w:hAnsi="Times New Roman" w:cs="Times New Roman"/>
          <w:color w:val="080809"/>
          <w:sz w:val="28"/>
          <w:szCs w:val="28"/>
          <w:lang w:eastAsia="uk-UA"/>
        </w:rPr>
        <w:t>стратував</w:t>
      </w:r>
      <w:proofErr w:type="spellEnd"/>
      <w:r w:rsidRPr="00EA4CDD">
        <w:rPr>
          <w:rFonts w:ascii="Times New Roman" w:eastAsia="Times New Roman" w:hAnsi="Times New Roman" w:cs="Times New Roman"/>
          <w:color w:val="080809"/>
          <w:sz w:val="28"/>
          <w:szCs w:val="28"/>
          <w:lang w:eastAsia="uk-UA"/>
        </w:rPr>
        <w:t xml:space="preserve"> </w:t>
      </w:r>
      <w:proofErr w:type="spellStart"/>
      <w:r w:rsidRPr="00EA4CDD">
        <w:rPr>
          <w:rFonts w:ascii="Times New Roman" w:eastAsia="Times New Roman" w:hAnsi="Times New Roman" w:cs="Times New Roman"/>
          <w:color w:val="080809"/>
          <w:sz w:val="28"/>
          <w:szCs w:val="28"/>
          <w:lang w:eastAsia="uk-UA"/>
        </w:rPr>
        <w:t>проєкт</w:t>
      </w:r>
      <w:proofErr w:type="spellEnd"/>
      <w:r w:rsidRPr="00EA4CDD">
        <w:rPr>
          <w:rFonts w:ascii="Times New Roman" w:eastAsia="Times New Roman" w:hAnsi="Times New Roman" w:cs="Times New Roman"/>
          <w:color w:val="080809"/>
          <w:sz w:val="28"/>
          <w:szCs w:val="28"/>
          <w:lang w:eastAsia="uk-UA"/>
        </w:rPr>
        <w:t xml:space="preserve"> соціального спрямування «За руку з героєм», який реалізовується волонтерами БО БФ «Фонд розвитку ЗОШ 17 «Вулик».</w:t>
      </w:r>
    </w:p>
    <w:p w14:paraId="55D69FFB"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proofErr w:type="spellStart"/>
      <w:r w:rsidRPr="00EA4CDD">
        <w:rPr>
          <w:rFonts w:ascii="Times New Roman" w:eastAsia="Times New Roman" w:hAnsi="Times New Roman" w:cs="Times New Roman"/>
          <w:color w:val="080809"/>
          <w:sz w:val="28"/>
          <w:szCs w:val="28"/>
          <w:lang w:eastAsia="uk-UA"/>
        </w:rPr>
        <w:t>Проєкт</w:t>
      </w:r>
      <w:proofErr w:type="spellEnd"/>
      <w:r w:rsidRPr="00EA4CDD">
        <w:rPr>
          <w:rFonts w:ascii="Times New Roman" w:eastAsia="Times New Roman" w:hAnsi="Times New Roman" w:cs="Times New Roman"/>
          <w:color w:val="080809"/>
          <w:sz w:val="28"/>
          <w:szCs w:val="28"/>
          <w:lang w:eastAsia="uk-UA"/>
        </w:rPr>
        <w:t xml:space="preserve"> </w:t>
      </w:r>
      <w:proofErr w:type="spellStart"/>
      <w:r w:rsidRPr="00EA4CDD">
        <w:rPr>
          <w:rFonts w:ascii="Times New Roman" w:eastAsia="Times New Roman" w:hAnsi="Times New Roman" w:cs="Times New Roman"/>
          <w:color w:val="080809"/>
          <w:sz w:val="28"/>
          <w:szCs w:val="28"/>
          <w:lang w:eastAsia="uk-UA"/>
        </w:rPr>
        <w:t>смрямовано</w:t>
      </w:r>
      <w:proofErr w:type="spellEnd"/>
      <w:r w:rsidRPr="00EA4CDD">
        <w:rPr>
          <w:rFonts w:ascii="Times New Roman" w:eastAsia="Times New Roman" w:hAnsi="Times New Roman" w:cs="Times New Roman"/>
          <w:color w:val="080809"/>
          <w:sz w:val="28"/>
          <w:szCs w:val="28"/>
          <w:lang w:eastAsia="uk-UA"/>
        </w:rPr>
        <w:t xml:space="preserve"> на соціалізацію та адаптацію ветеранів, дітей ВПО, дітей, батьки яких захищають Україну, через спільну та творчу діяльність, працюючи над технологічними </w:t>
      </w:r>
      <w:proofErr w:type="spellStart"/>
      <w:r w:rsidRPr="00EA4CDD">
        <w:rPr>
          <w:rFonts w:ascii="Times New Roman" w:eastAsia="Times New Roman" w:hAnsi="Times New Roman" w:cs="Times New Roman"/>
          <w:color w:val="080809"/>
          <w:sz w:val="28"/>
          <w:szCs w:val="28"/>
          <w:lang w:eastAsia="uk-UA"/>
        </w:rPr>
        <w:t>проєктами</w:t>
      </w:r>
      <w:proofErr w:type="spellEnd"/>
      <w:r w:rsidRPr="00EA4CDD">
        <w:rPr>
          <w:rFonts w:ascii="Times New Roman" w:eastAsia="Times New Roman" w:hAnsi="Times New Roman" w:cs="Times New Roman"/>
          <w:color w:val="080809"/>
          <w:sz w:val="28"/>
          <w:szCs w:val="28"/>
          <w:lang w:eastAsia="uk-UA"/>
        </w:rPr>
        <w:t xml:space="preserve">. Впродовж 7 місяців учасники були залучені до серії </w:t>
      </w:r>
      <w:proofErr w:type="spellStart"/>
      <w:r w:rsidRPr="00EA4CDD">
        <w:rPr>
          <w:rFonts w:ascii="Times New Roman" w:eastAsia="Times New Roman" w:hAnsi="Times New Roman" w:cs="Times New Roman"/>
          <w:color w:val="080809"/>
          <w:sz w:val="28"/>
          <w:szCs w:val="28"/>
          <w:lang w:eastAsia="uk-UA"/>
        </w:rPr>
        <w:t>транінгів</w:t>
      </w:r>
      <w:proofErr w:type="spellEnd"/>
      <w:r w:rsidRPr="00EA4CDD">
        <w:rPr>
          <w:rFonts w:ascii="Times New Roman" w:eastAsia="Times New Roman" w:hAnsi="Times New Roman" w:cs="Times New Roman"/>
          <w:color w:val="080809"/>
          <w:sz w:val="28"/>
          <w:szCs w:val="28"/>
          <w:lang w:eastAsia="uk-UA"/>
        </w:rPr>
        <w:t xml:space="preserve"> із освоєння сучасних технологій 3D-моделювання, робототехніки та електроніки, підготувалися та взяли участь у регіональних змагань, опанували навички STEM, отримали соціально-емоційну підтримку.</w:t>
      </w:r>
    </w:p>
    <w:p w14:paraId="146FBA0B" w14:textId="77777777" w:rsidR="00EA4CDD" w:rsidRPr="00EA4CDD" w:rsidRDefault="00EA4CDD" w:rsidP="00EA4CDD">
      <w:pPr>
        <w:spacing w:after="0"/>
        <w:ind w:firstLine="609"/>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bCs/>
          <w:sz w:val="28"/>
          <w:szCs w:val="28"/>
          <w:lang w:eastAsia="uk-UA"/>
        </w:rPr>
        <w:t>Забезпечено роботу інформаційної локації щодо доступних в громаді соціальних послуг на п’ятьох</w:t>
      </w:r>
      <w:r w:rsidRPr="00EA4CDD">
        <w:rPr>
          <w:rFonts w:ascii="Times New Roman" w:eastAsia="Times New Roman" w:hAnsi="Times New Roman" w:cs="Times New Roman"/>
          <w:sz w:val="28"/>
          <w:szCs w:val="28"/>
          <w:lang w:eastAsia="uk-UA"/>
        </w:rPr>
        <w:t xml:space="preserve"> ярмарках ветеранського бізнесу «Я зміг - і ти зможеш!», де відвідувачі могли отримати вичерпну інформацію про доступні соціальні послуги в громаді. Особливу увагу приділили послугам для ветеранів та їхніх родин. Фахівці надавали консультації, роз’яснювали процедури отримання допомоги та відповідали на запитання.</w:t>
      </w:r>
    </w:p>
    <w:p w14:paraId="1D40F3A4" w14:textId="77777777" w:rsidR="00EA4CDD" w:rsidRPr="00EA4CDD" w:rsidRDefault="00EA4CDD" w:rsidP="00EA4CDD">
      <w:pPr>
        <w:spacing w:after="0"/>
        <w:ind w:firstLine="567"/>
        <w:contextualSpacing/>
        <w:jc w:val="both"/>
        <w:rPr>
          <w:rFonts w:ascii="Times New Roman" w:eastAsia="Calibri" w:hAnsi="Times New Roman" w:cs="Times New Roman"/>
          <w:sz w:val="28"/>
          <w:szCs w:val="28"/>
          <w:shd w:val="clear" w:color="auto" w:fill="FFFFFF"/>
        </w:rPr>
      </w:pPr>
      <w:r w:rsidRPr="00EA4CDD">
        <w:rPr>
          <w:rFonts w:ascii="Times New Roman" w:eastAsia="Calibri" w:hAnsi="Times New Roman" w:cs="Times New Roman"/>
          <w:sz w:val="28"/>
          <w:szCs w:val="28"/>
          <w:shd w:val="clear" w:color="auto" w:fill="FFFFFF"/>
        </w:rPr>
        <w:t xml:space="preserve">На базі управління соціальних служб для дітей, сім’ї та молоді працює Психологічний штаб, куди в тому числі за потреби звертаються члени сімей ветеранів для отримання безкоштовної психологічної допомоги в онлайн та </w:t>
      </w:r>
      <w:proofErr w:type="spellStart"/>
      <w:r w:rsidRPr="00EA4CDD">
        <w:rPr>
          <w:rFonts w:ascii="Times New Roman" w:eastAsia="Calibri" w:hAnsi="Times New Roman" w:cs="Times New Roman"/>
          <w:sz w:val="28"/>
          <w:szCs w:val="28"/>
          <w:shd w:val="clear" w:color="auto" w:fill="FFFFFF"/>
        </w:rPr>
        <w:t>офлайн</w:t>
      </w:r>
      <w:proofErr w:type="spellEnd"/>
      <w:r w:rsidRPr="00EA4CDD">
        <w:rPr>
          <w:rFonts w:ascii="Times New Roman" w:eastAsia="Calibri" w:hAnsi="Times New Roman" w:cs="Times New Roman"/>
          <w:sz w:val="28"/>
          <w:szCs w:val="28"/>
          <w:shd w:val="clear" w:color="auto" w:fill="FFFFFF"/>
        </w:rPr>
        <w:t xml:space="preserve"> форматі. Працює безкоштовна телефонна лінія підтримки 0 800 400 332.</w:t>
      </w:r>
    </w:p>
    <w:p w14:paraId="5FCFA488" w14:textId="77777777" w:rsidR="00EA4CDD" w:rsidRPr="00EA4CDD" w:rsidRDefault="00EA4CDD" w:rsidP="00EA4CDD">
      <w:pPr>
        <w:spacing w:after="0"/>
        <w:ind w:firstLine="567"/>
        <w:contextualSpacing/>
        <w:jc w:val="both"/>
        <w:rPr>
          <w:rFonts w:ascii="Times New Roman" w:eastAsia="Calibri" w:hAnsi="Times New Roman" w:cs="Times New Roman"/>
          <w:sz w:val="28"/>
          <w:szCs w:val="28"/>
          <w:shd w:val="clear" w:color="auto" w:fill="FFFFFF"/>
        </w:rPr>
      </w:pPr>
      <w:r w:rsidRPr="00EA4CDD">
        <w:rPr>
          <w:rFonts w:ascii="Times New Roman" w:eastAsia="Calibri" w:hAnsi="Times New Roman" w:cs="Times New Roman"/>
          <w:sz w:val="28"/>
          <w:szCs w:val="28"/>
          <w:shd w:val="clear" w:color="auto" w:fill="FFFFFF"/>
        </w:rPr>
        <w:t>Протягом звітного періоду фахівцями Психологічного штабу надано 59 консультацій для членів сімей військовослужбовців.</w:t>
      </w:r>
    </w:p>
    <w:p w14:paraId="3BE7D9F6" w14:textId="77777777" w:rsidR="00EA4CDD" w:rsidRPr="00EA4CDD" w:rsidRDefault="00EA4CDD" w:rsidP="00EA4CDD">
      <w:pPr>
        <w:spacing w:after="0"/>
        <w:ind w:firstLine="567"/>
        <w:contextualSpacing/>
        <w:jc w:val="both"/>
        <w:rPr>
          <w:rFonts w:ascii="Times New Roman" w:eastAsia="Calibri" w:hAnsi="Times New Roman" w:cs="Times New Roman"/>
          <w:sz w:val="28"/>
          <w:szCs w:val="28"/>
          <w:shd w:val="clear" w:color="auto" w:fill="FFFFFF"/>
        </w:rPr>
      </w:pPr>
      <w:r w:rsidRPr="00EA4CDD">
        <w:rPr>
          <w:rFonts w:ascii="Times New Roman" w:eastAsia="Calibri" w:hAnsi="Times New Roman" w:cs="Times New Roman"/>
          <w:sz w:val="28"/>
          <w:szCs w:val="28"/>
          <w:shd w:val="clear" w:color="auto" w:fill="FFFFFF"/>
        </w:rPr>
        <w:lastRenderedPageBreak/>
        <w:t xml:space="preserve">У межах реалізації </w:t>
      </w:r>
      <w:proofErr w:type="spellStart"/>
      <w:r w:rsidRPr="00EA4CDD">
        <w:rPr>
          <w:rFonts w:ascii="Times New Roman" w:eastAsia="Calibri" w:hAnsi="Times New Roman" w:cs="Times New Roman"/>
          <w:sz w:val="28"/>
          <w:szCs w:val="28"/>
          <w:shd w:val="clear" w:color="auto" w:fill="FFFFFF"/>
        </w:rPr>
        <w:t>проєкту</w:t>
      </w:r>
      <w:proofErr w:type="spellEnd"/>
      <w:r w:rsidRPr="00EA4CDD">
        <w:rPr>
          <w:rFonts w:ascii="Times New Roman" w:eastAsia="Calibri" w:hAnsi="Times New Roman" w:cs="Times New Roman"/>
          <w:sz w:val="28"/>
          <w:szCs w:val="28"/>
          <w:shd w:val="clear" w:color="auto" w:fill="FFFFFF"/>
        </w:rPr>
        <w:t xml:space="preserve"> «Опора» у партнерстві з громадською організацією «Молодь з місією Луцьк» проводяться щотижневі групи підтримки для дружин і матерів військовослужбовців. Упродовж звітного періоду проведено 21 захід.</w:t>
      </w:r>
    </w:p>
    <w:p w14:paraId="48A18311" w14:textId="77777777" w:rsidR="00EA4CDD" w:rsidRPr="00EA4CDD" w:rsidRDefault="00EA4CDD" w:rsidP="00EA4CDD">
      <w:pPr>
        <w:spacing w:after="0"/>
        <w:ind w:firstLine="567"/>
        <w:contextualSpacing/>
        <w:jc w:val="both"/>
        <w:rPr>
          <w:rFonts w:ascii="Times New Roman" w:eastAsia="Calibri" w:hAnsi="Times New Roman" w:cs="Times New Roman"/>
          <w:sz w:val="28"/>
          <w:szCs w:val="28"/>
          <w:shd w:val="clear" w:color="auto" w:fill="FFFFFF"/>
        </w:rPr>
      </w:pPr>
      <w:r w:rsidRPr="00EA4CDD">
        <w:rPr>
          <w:rFonts w:ascii="Times New Roman" w:eastAsia="Calibri" w:hAnsi="Times New Roman" w:cs="Times New Roman"/>
          <w:sz w:val="28"/>
          <w:szCs w:val="28"/>
          <w:shd w:val="clear" w:color="auto" w:fill="FFFFFF"/>
        </w:rPr>
        <w:t>У партнерстві з благодійною організацією «Українська фундація «Мрія» проведено благодійний захід для 63 дітей з сімей військовослужбовців, які зникли безвісти чи перебувають в полоні.</w:t>
      </w:r>
    </w:p>
    <w:p w14:paraId="772DEEB3" w14:textId="77777777" w:rsidR="00EA4CDD" w:rsidRPr="00EA4CDD" w:rsidRDefault="00EA4CDD" w:rsidP="00542172">
      <w:pPr>
        <w:shd w:val="clear" w:color="auto" w:fill="FFFFFF"/>
        <w:spacing w:after="0"/>
        <w:ind w:firstLine="567"/>
        <w:jc w:val="both"/>
        <w:rPr>
          <w:rFonts w:ascii="Times New Roman" w:eastAsia="Times New Roman" w:hAnsi="Times New Roman" w:cs="Times New Roman"/>
          <w:noProof/>
          <w:sz w:val="28"/>
          <w:szCs w:val="28"/>
          <w:lang w:eastAsia="uk-UA"/>
        </w:rPr>
      </w:pPr>
      <w:r w:rsidRPr="00EA4CDD">
        <w:rPr>
          <w:rFonts w:ascii="Times New Roman" w:eastAsia="Times New Roman" w:hAnsi="Times New Roman" w:cs="Times New Roman"/>
          <w:sz w:val="28"/>
          <w:szCs w:val="28"/>
          <w:lang w:eastAsia="uk-UA"/>
        </w:rPr>
        <w:t xml:space="preserve">За сприяння </w:t>
      </w:r>
      <w:hyperlink r:id="rId8" w:history="1">
        <w:r w:rsidRPr="00EA4CDD">
          <w:rPr>
            <w:rFonts w:ascii="Times New Roman" w:eastAsia="Times New Roman" w:hAnsi="Times New Roman" w:cs="Times New Roman"/>
            <w:bCs/>
            <w:sz w:val="28"/>
            <w:szCs w:val="28"/>
            <w:bdr w:val="none" w:sz="0" w:space="0" w:color="auto" w:frame="1"/>
            <w:lang w:eastAsia="uk-UA"/>
          </w:rPr>
          <w:t>Асоціація «Бізнес-Волинь</w:t>
        </w:r>
      </w:hyperlink>
      <w:r w:rsidRPr="00EA4CDD">
        <w:rPr>
          <w:rFonts w:ascii="Times New Roman" w:eastAsia="Times New Roman" w:hAnsi="Times New Roman" w:cs="Times New Roman"/>
          <w:sz w:val="28"/>
          <w:szCs w:val="28"/>
          <w:lang w:eastAsia="uk-UA"/>
        </w:rPr>
        <w:t>»</w:t>
      </w:r>
      <w:r w:rsidRPr="00EA4CDD">
        <w:rPr>
          <w:rFonts w:ascii="Times New Roman" w:eastAsia="Times New Roman" w:hAnsi="Times New Roman" w:cs="Times New Roman"/>
          <w:bCs/>
          <w:sz w:val="28"/>
          <w:szCs w:val="28"/>
          <w:u w:val="single"/>
          <w:bdr w:val="none" w:sz="0" w:space="0" w:color="auto" w:frame="1"/>
          <w:lang w:eastAsia="uk-UA"/>
        </w:rPr>
        <w:t xml:space="preserve"> </w:t>
      </w:r>
      <w:r w:rsidRPr="00EA4CDD">
        <w:rPr>
          <w:rFonts w:ascii="Times New Roman" w:eastAsia="Times New Roman" w:hAnsi="Times New Roman" w:cs="Times New Roman"/>
          <w:bCs/>
          <w:sz w:val="28"/>
          <w:szCs w:val="28"/>
          <w:bdr w:val="none" w:sz="0" w:space="0" w:color="auto" w:frame="1"/>
          <w:lang w:eastAsia="uk-UA"/>
        </w:rPr>
        <w:t xml:space="preserve">спільно з </w:t>
      </w:r>
      <w:proofErr w:type="spellStart"/>
      <w:r w:rsidRPr="00EA4CDD">
        <w:rPr>
          <w:rFonts w:ascii="Times New Roman" w:eastAsia="Times New Roman" w:hAnsi="Times New Roman" w:cs="Times New Roman"/>
          <w:bCs/>
          <w:sz w:val="28"/>
          <w:szCs w:val="28"/>
          <w:bdr w:val="none" w:sz="0" w:space="0" w:color="auto" w:frame="1"/>
          <w:lang w:eastAsia="uk-UA"/>
        </w:rPr>
        <w:t>Карітас-Спес</w:t>
      </w:r>
      <w:proofErr w:type="spellEnd"/>
      <w:r w:rsidRPr="00EA4CDD">
        <w:rPr>
          <w:rFonts w:ascii="Times New Roman" w:eastAsia="Times New Roman" w:hAnsi="Times New Roman" w:cs="Times New Roman"/>
          <w:bCs/>
          <w:sz w:val="28"/>
          <w:szCs w:val="28"/>
          <w:bdr w:val="none" w:sz="0" w:space="0" w:color="auto" w:frame="1"/>
          <w:lang w:eastAsia="uk-UA"/>
        </w:rPr>
        <w:t xml:space="preserve"> Луцьк</w:t>
      </w:r>
      <w:r w:rsidRPr="00EA4CDD">
        <w:rPr>
          <w:rFonts w:ascii="Times New Roman" w:eastAsia="Times New Roman" w:hAnsi="Times New Roman" w:cs="Times New Roman"/>
          <w:sz w:val="28"/>
          <w:szCs w:val="28"/>
          <w:lang w:eastAsia="uk-UA"/>
        </w:rPr>
        <w:t xml:space="preserve"> провели благодійний захід для 60 сімей ветеранів та </w:t>
      </w:r>
      <w:proofErr w:type="spellStart"/>
      <w:r w:rsidRPr="00EA4CDD">
        <w:rPr>
          <w:rFonts w:ascii="Times New Roman" w:eastAsia="Times New Roman" w:hAnsi="Times New Roman" w:cs="Times New Roman"/>
          <w:sz w:val="28"/>
          <w:szCs w:val="28"/>
          <w:lang w:eastAsia="uk-UA"/>
        </w:rPr>
        <w:t>ветеранок</w:t>
      </w:r>
      <w:proofErr w:type="spellEnd"/>
      <w:r w:rsidRPr="00EA4CDD">
        <w:rPr>
          <w:rFonts w:ascii="Times New Roman" w:eastAsia="Times New Roman" w:hAnsi="Times New Roman" w:cs="Times New Roman"/>
          <w:sz w:val="28"/>
          <w:szCs w:val="28"/>
          <w:lang w:eastAsia="uk-UA"/>
        </w:rPr>
        <w:t xml:space="preserve"> та сімей військовослужбовців, які захищають кордони нашої держави</w:t>
      </w:r>
      <w:r w:rsidRPr="00EA4CDD">
        <w:rPr>
          <w:rFonts w:ascii="Times New Roman" w:eastAsia="Times New Roman" w:hAnsi="Times New Roman" w:cs="Times New Roman"/>
          <w:noProof/>
          <w:sz w:val="28"/>
          <w:szCs w:val="28"/>
          <w:lang w:eastAsia="uk-UA"/>
        </w:rPr>
        <w:t xml:space="preserve"> з врученням продуктових наборів.</w:t>
      </w:r>
    </w:p>
    <w:p w14:paraId="382B4CD4" w14:textId="77777777" w:rsidR="00EA4CDD" w:rsidRPr="00EA4CDD" w:rsidRDefault="00EA4CDD" w:rsidP="00542172">
      <w:pPr>
        <w:shd w:val="clear" w:color="auto" w:fill="FFFFFF"/>
        <w:spacing w:after="0"/>
        <w:ind w:firstLine="567"/>
        <w:jc w:val="both"/>
        <w:rPr>
          <w:rFonts w:ascii="Times New Roman" w:eastAsia="Times New Roman" w:hAnsi="Times New Roman" w:cs="Times New Roman"/>
          <w:noProof/>
          <w:sz w:val="28"/>
          <w:szCs w:val="28"/>
          <w:lang w:eastAsia="uk-UA"/>
        </w:rPr>
      </w:pPr>
      <w:bookmarkStart w:id="0" w:name="_GoBack"/>
      <w:bookmarkEnd w:id="0"/>
      <w:r w:rsidRPr="00EA4CDD">
        <w:rPr>
          <w:rFonts w:ascii="Times New Roman" w:eastAsia="Times New Roman" w:hAnsi="Times New Roman" w:cs="Times New Roman"/>
          <w:noProof/>
          <w:sz w:val="28"/>
          <w:szCs w:val="28"/>
          <w:lang w:eastAsia="uk-UA"/>
        </w:rPr>
        <w:t>Також 40 дітей з сімей військовослужбовців отримали подарункові бокси з нагоди від громадської організації «Воїни світла».</w:t>
      </w:r>
    </w:p>
    <w:p w14:paraId="49E922D3" w14:textId="0CA640ED" w:rsidR="00EA4CDD" w:rsidRPr="00EA4CDD" w:rsidRDefault="00EA4CDD" w:rsidP="00542172">
      <w:pPr>
        <w:spacing w:after="0"/>
        <w:ind w:firstLine="567"/>
        <w:contextualSpacing/>
        <w:jc w:val="both"/>
        <w:rPr>
          <w:rFonts w:ascii="Times New Roman" w:eastAsia="Times New Roman" w:hAnsi="Times New Roman" w:cs="Times New Roman"/>
          <w:noProof/>
          <w:sz w:val="28"/>
          <w:szCs w:val="28"/>
          <w:lang w:eastAsia="uk-UA"/>
        </w:rPr>
      </w:pPr>
      <w:r w:rsidRPr="00EA4CDD">
        <w:rPr>
          <w:rFonts w:ascii="Times New Roman" w:eastAsia="Times New Roman" w:hAnsi="Times New Roman" w:cs="Times New Roman"/>
          <w:noProof/>
          <w:sz w:val="28"/>
          <w:szCs w:val="28"/>
          <w:lang w:eastAsia="uk-UA"/>
        </w:rPr>
        <w:t>Також 120 дітей загиблих захисників України відвідали «Різдвяний ігроленд» та отримали новорічні подарунки від громадської організації «БЕТ ЕЛ».</w:t>
      </w:r>
    </w:p>
    <w:p w14:paraId="12CF2F17" w14:textId="77777777" w:rsidR="00EA4CDD" w:rsidRPr="00EA4CDD" w:rsidRDefault="00EA4CDD" w:rsidP="00542172">
      <w:pPr>
        <w:tabs>
          <w:tab w:val="left" w:pos="567"/>
        </w:tabs>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Управління соціальних служб для сім’ї, дітей та молоді проводить соціальну роботу з дітьми-сиротами, дітьми позбавленими батьківського піклування, які перебувають під опікою/піклуванням, в прийомних сім’ях та дитячих будинках сімейного типу.</w:t>
      </w:r>
    </w:p>
    <w:p w14:paraId="314E4306"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Здійснювалася соціальна робота з 144 опікунськими сім’ями, в яких виховується 188 дітей-сиріт та дітей, позбавлених батьківського піклування, 10 прийомними сім’ями (19 дітей) та 8 дитячими будинками сімейного типу (54 дитини). Основні питання таких родин – це адаптаційний період, дозвілля дитини, особливості підліткового віку, «конфлікт поколінь».</w:t>
      </w:r>
    </w:p>
    <w:p w14:paraId="226E0377" w14:textId="77777777" w:rsidR="00EA4CDD" w:rsidRPr="00EA4CDD" w:rsidRDefault="00EA4CDD" w:rsidP="00EA4CDD">
      <w:pPr>
        <w:shd w:val="clear" w:color="auto" w:fill="FFFFFF"/>
        <w:spacing w:after="0"/>
        <w:ind w:firstLine="567"/>
        <w:jc w:val="both"/>
        <w:rPr>
          <w:rFonts w:ascii="Times New Roman" w:eastAsia="Times New Roman" w:hAnsi="Times New Roman" w:cs="Times New Roman"/>
          <w:color w:val="080809"/>
          <w:sz w:val="28"/>
          <w:szCs w:val="28"/>
          <w:lang w:eastAsia="uk-UA"/>
        </w:rPr>
      </w:pPr>
      <w:r w:rsidRPr="00EA4CDD">
        <w:rPr>
          <w:rFonts w:ascii="Times New Roman" w:eastAsia="Calibri" w:hAnsi="Times New Roman" w:cs="Times New Roman"/>
          <w:color w:val="080809"/>
          <w:sz w:val="28"/>
          <w:szCs w:val="28"/>
          <w:shd w:val="clear" w:color="auto" w:fill="FFFFFF"/>
        </w:rPr>
        <w:t xml:space="preserve">Фахівцями управління соціальних служб для </w:t>
      </w:r>
      <w:proofErr w:type="spellStart"/>
      <w:r w:rsidRPr="00EA4CDD">
        <w:rPr>
          <w:rFonts w:ascii="Times New Roman" w:eastAsia="Calibri" w:hAnsi="Times New Roman" w:cs="Times New Roman"/>
          <w:color w:val="080809"/>
          <w:sz w:val="28"/>
          <w:szCs w:val="28"/>
          <w:shd w:val="clear" w:color="auto" w:fill="FFFFFF"/>
        </w:rPr>
        <w:t>сімʼї</w:t>
      </w:r>
      <w:proofErr w:type="spellEnd"/>
      <w:r w:rsidRPr="00EA4CDD">
        <w:rPr>
          <w:rFonts w:ascii="Times New Roman" w:eastAsia="Calibri" w:hAnsi="Times New Roman" w:cs="Times New Roman"/>
          <w:color w:val="080809"/>
          <w:sz w:val="28"/>
          <w:szCs w:val="28"/>
          <w:shd w:val="clear" w:color="auto" w:fill="FFFFFF"/>
        </w:rPr>
        <w:t xml:space="preserve">, дітей та молоді здійснюється соціальний супровід усіх прийомних сімей та дитячих будинків сімейного типу, які функціонують в Луцькій громаді і в межах соціального супроводу  проведено 4 групи </w:t>
      </w:r>
      <w:proofErr w:type="spellStart"/>
      <w:r w:rsidRPr="00EA4CDD">
        <w:rPr>
          <w:rFonts w:ascii="Times New Roman" w:eastAsia="Calibri" w:hAnsi="Times New Roman" w:cs="Times New Roman"/>
          <w:color w:val="080809"/>
          <w:sz w:val="28"/>
          <w:szCs w:val="28"/>
          <w:shd w:val="clear" w:color="auto" w:fill="FFFFFF"/>
        </w:rPr>
        <w:t>взаємопідтримки</w:t>
      </w:r>
      <w:proofErr w:type="spellEnd"/>
      <w:r w:rsidRPr="00EA4CDD">
        <w:rPr>
          <w:rFonts w:ascii="Times New Roman" w:eastAsia="Calibri" w:hAnsi="Times New Roman" w:cs="Times New Roman"/>
          <w:color w:val="080809"/>
          <w:sz w:val="28"/>
          <w:szCs w:val="28"/>
          <w:shd w:val="clear" w:color="auto" w:fill="FFFFFF"/>
        </w:rPr>
        <w:t xml:space="preserve"> для прийомних батьків та батьків вихователів.</w:t>
      </w:r>
    </w:p>
    <w:p w14:paraId="7187AE3D" w14:textId="77777777" w:rsidR="00EA4CDD" w:rsidRPr="00EA4CDD" w:rsidRDefault="00EA4CDD" w:rsidP="00EA4CDD">
      <w:pPr>
        <w:shd w:val="clear" w:color="auto" w:fill="FFFFFF"/>
        <w:spacing w:after="0"/>
        <w:ind w:firstLine="595"/>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rPr>
        <w:t xml:space="preserve">Протягом 2025 року по суботах проходили заняття підліткового клубу для дітей-сиріт та дітей позбавлених батьківського піклування, на </w:t>
      </w:r>
      <w:r w:rsidRPr="00EA4CDD">
        <w:rPr>
          <w:rFonts w:ascii="Times New Roman" w:eastAsia="Calibri" w:hAnsi="Times New Roman" w:cs="Times New Roman"/>
          <w:sz w:val="28"/>
          <w:szCs w:val="28"/>
          <w:shd w:val="clear" w:color="auto" w:fill="FFFFFF"/>
        </w:rPr>
        <w:t xml:space="preserve">зустрічах обговорювали важливі теми щодо формування життєвих цілей та пріоритетів, лідерських якостей та </w:t>
      </w:r>
      <w:proofErr w:type="spellStart"/>
      <w:r w:rsidRPr="00EA4CDD">
        <w:rPr>
          <w:rFonts w:ascii="Times New Roman" w:eastAsia="Calibri" w:hAnsi="Times New Roman" w:cs="Times New Roman"/>
          <w:sz w:val="28"/>
          <w:szCs w:val="28"/>
          <w:shd w:val="clear" w:color="auto" w:fill="FFFFFF"/>
        </w:rPr>
        <w:t>ресурсності</w:t>
      </w:r>
      <w:proofErr w:type="spellEnd"/>
      <w:r w:rsidRPr="00EA4CDD">
        <w:rPr>
          <w:rFonts w:ascii="Times New Roman" w:eastAsia="Calibri" w:hAnsi="Times New Roman" w:cs="Times New Roman"/>
          <w:sz w:val="28"/>
          <w:szCs w:val="28"/>
          <w:shd w:val="clear" w:color="auto" w:fill="FFFFFF"/>
        </w:rPr>
        <w:t>:</w:t>
      </w:r>
      <w:r w:rsidRPr="00EA4CDD">
        <w:rPr>
          <w:rFonts w:ascii="Times New Roman" w:eastAsia="Calibri" w:hAnsi="Times New Roman" w:cs="Times New Roman"/>
          <w:sz w:val="28"/>
          <w:szCs w:val="28"/>
        </w:rPr>
        <w:t xml:space="preserve"> «Що таке емоційний інтелект», «Як знайти своє покликання», «Що таке щастя», «Як почути співрозмовника», тощо. За 2025 проведено 18 занять, якими охоплено 25 дітей.</w:t>
      </w:r>
    </w:p>
    <w:p w14:paraId="7D345B55" w14:textId="77777777" w:rsidR="00EA4CDD" w:rsidRPr="00EA4CDD" w:rsidRDefault="00EA4CDD" w:rsidP="00EA4CDD">
      <w:pPr>
        <w:spacing w:after="0"/>
        <w:ind w:firstLine="567"/>
        <w:contextualSpacing/>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rPr>
        <w:t xml:space="preserve">На фестивалі з нагоди Дня сім’ї «Свято родинної надії» в с. </w:t>
      </w:r>
      <w:proofErr w:type="spellStart"/>
      <w:r w:rsidRPr="00EA4CDD">
        <w:rPr>
          <w:rFonts w:ascii="Times New Roman" w:eastAsia="Calibri" w:hAnsi="Times New Roman" w:cs="Times New Roman"/>
          <w:sz w:val="28"/>
          <w:szCs w:val="28"/>
        </w:rPr>
        <w:t>Шепель</w:t>
      </w:r>
      <w:proofErr w:type="spellEnd"/>
      <w:r w:rsidRPr="00EA4CDD">
        <w:rPr>
          <w:rFonts w:ascii="Times New Roman" w:eastAsia="Calibri" w:hAnsi="Times New Roman" w:cs="Times New Roman"/>
          <w:sz w:val="28"/>
          <w:szCs w:val="28"/>
        </w:rPr>
        <w:t xml:space="preserve">, 15 дітей-сиріт та дітей позбавлених батьківського піклування взяли участь у змаганнях з </w:t>
      </w:r>
      <w:proofErr w:type="spellStart"/>
      <w:r w:rsidRPr="00EA4CDD">
        <w:rPr>
          <w:rFonts w:ascii="Times New Roman" w:eastAsia="Calibri" w:hAnsi="Times New Roman" w:cs="Times New Roman"/>
          <w:sz w:val="28"/>
          <w:szCs w:val="28"/>
        </w:rPr>
        <w:t>хобіхорсингу</w:t>
      </w:r>
      <w:proofErr w:type="spellEnd"/>
      <w:r w:rsidRPr="00EA4CDD">
        <w:rPr>
          <w:rFonts w:ascii="Times New Roman" w:eastAsia="Calibri" w:hAnsi="Times New Roman" w:cs="Times New Roman"/>
          <w:sz w:val="28"/>
          <w:szCs w:val="28"/>
        </w:rPr>
        <w:t xml:space="preserve"> організованих </w:t>
      </w:r>
      <w:r w:rsidRPr="00EA4CDD">
        <w:rPr>
          <w:rFonts w:ascii="Times New Roman" w:eastAsia="Times New Roman" w:hAnsi="Times New Roman" w:cs="Times New Roman"/>
          <w:sz w:val="28"/>
          <w:szCs w:val="28"/>
          <w:lang w:eastAsia="uk-UA"/>
        </w:rPr>
        <w:t>громадською організацією «Волинська обласна організація “</w:t>
      </w:r>
      <w:proofErr w:type="spellStart"/>
      <w:r w:rsidRPr="00EA4CDD">
        <w:rPr>
          <w:rFonts w:ascii="Times New Roman" w:eastAsia="Times New Roman" w:hAnsi="Times New Roman" w:cs="Times New Roman"/>
          <w:sz w:val="28"/>
          <w:szCs w:val="28"/>
          <w:lang w:eastAsia="uk-UA"/>
        </w:rPr>
        <w:t>Антарес</w:t>
      </w:r>
      <w:proofErr w:type="spellEnd"/>
      <w:r w:rsidRPr="00EA4CDD">
        <w:rPr>
          <w:rFonts w:ascii="Times New Roman" w:eastAsia="Times New Roman" w:hAnsi="Times New Roman" w:cs="Times New Roman"/>
          <w:sz w:val="28"/>
          <w:szCs w:val="28"/>
          <w:lang w:eastAsia="uk-UA"/>
        </w:rPr>
        <w:t>”».</w:t>
      </w:r>
    </w:p>
    <w:p w14:paraId="5CA0D1C6" w14:textId="77777777" w:rsidR="00EA4CDD" w:rsidRPr="00EA4CDD" w:rsidRDefault="00EA4CDD" w:rsidP="00EA4CDD">
      <w:pPr>
        <w:shd w:val="clear" w:color="auto" w:fill="FFFFFF"/>
        <w:spacing w:after="0"/>
        <w:ind w:firstLine="467"/>
        <w:jc w:val="both"/>
        <w:rPr>
          <w:rFonts w:ascii="Times New Roman" w:eastAsia="Calibri" w:hAnsi="Times New Roman" w:cs="Times New Roman"/>
          <w:sz w:val="28"/>
          <w:szCs w:val="28"/>
        </w:rPr>
      </w:pPr>
      <w:r w:rsidRPr="00EA4CDD">
        <w:rPr>
          <w:rFonts w:ascii="Times New Roman" w:eastAsia="Times New Roman" w:hAnsi="Times New Roman" w:cs="Times New Roman"/>
          <w:sz w:val="28"/>
          <w:szCs w:val="28"/>
          <w:lang w:eastAsia="uk-UA"/>
        </w:rPr>
        <w:t xml:space="preserve">10 </w:t>
      </w:r>
      <w:r w:rsidRPr="00EA4CDD">
        <w:rPr>
          <w:rFonts w:ascii="Times New Roman" w:eastAsia="Calibri" w:hAnsi="Times New Roman" w:cs="Times New Roman"/>
          <w:sz w:val="28"/>
          <w:szCs w:val="28"/>
        </w:rPr>
        <w:t>дітей-сиріт та дітей позбавлених батьківського піклування відпочили у арт-реабілітаційному таборі «Теплі долоні», с. </w:t>
      </w:r>
      <w:proofErr w:type="spellStart"/>
      <w:r w:rsidRPr="00EA4CDD">
        <w:rPr>
          <w:rFonts w:ascii="Times New Roman" w:eastAsia="Calibri" w:hAnsi="Times New Roman" w:cs="Times New Roman"/>
          <w:sz w:val="28"/>
          <w:szCs w:val="28"/>
        </w:rPr>
        <w:t>Замлиння</w:t>
      </w:r>
      <w:proofErr w:type="spellEnd"/>
      <w:r w:rsidRPr="00EA4CDD">
        <w:rPr>
          <w:rFonts w:ascii="Times New Roman" w:eastAsia="Calibri" w:hAnsi="Times New Roman" w:cs="Times New Roman"/>
          <w:sz w:val="28"/>
          <w:szCs w:val="28"/>
        </w:rPr>
        <w:t>, Ковельського району.</w:t>
      </w:r>
    </w:p>
    <w:p w14:paraId="209C898D" w14:textId="77777777" w:rsidR="00EA4CDD" w:rsidRPr="00EA4CDD" w:rsidRDefault="00EA4CDD" w:rsidP="00542172">
      <w:pPr>
        <w:spacing w:after="0"/>
        <w:ind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lastRenderedPageBreak/>
        <w:t xml:space="preserve">60 дітей-сиріт та дітей позбавлених батьківського піклування запрошено на захід «Гостини Святого Миколая» в </w:t>
      </w:r>
      <w:proofErr w:type="spellStart"/>
      <w:r w:rsidRPr="00EA4CDD">
        <w:rPr>
          <w:rFonts w:ascii="Times New Roman" w:eastAsia="Calibri" w:hAnsi="Times New Roman" w:cs="Times New Roman"/>
          <w:bCs/>
          <w:iCs/>
          <w:sz w:val="28"/>
          <w:szCs w:val="28"/>
          <w:shd w:val="clear" w:color="auto" w:fill="FFFFFF"/>
        </w:rPr>
        <w:t>Жидичинський</w:t>
      </w:r>
      <w:proofErr w:type="spellEnd"/>
      <w:r w:rsidRPr="00EA4CDD">
        <w:rPr>
          <w:rFonts w:ascii="Times New Roman" w:eastAsia="Calibri" w:hAnsi="Times New Roman" w:cs="Times New Roman"/>
          <w:bCs/>
          <w:iCs/>
          <w:sz w:val="28"/>
          <w:szCs w:val="28"/>
          <w:shd w:val="clear" w:color="auto" w:fill="FFFFFF"/>
        </w:rPr>
        <w:t xml:space="preserve"> Свято-Миколаївський монастир</w:t>
      </w:r>
      <w:r w:rsidRPr="00EA4CDD">
        <w:rPr>
          <w:rFonts w:ascii="Times New Roman" w:eastAsia="Times New Roman" w:hAnsi="Times New Roman" w:cs="Times New Roman"/>
          <w:sz w:val="28"/>
          <w:szCs w:val="28"/>
          <w:lang w:eastAsia="uk-UA"/>
        </w:rPr>
        <w:t xml:space="preserve"> з врученням подарунків з нагоди </w:t>
      </w:r>
      <w:proofErr w:type="spellStart"/>
      <w:r w:rsidRPr="00EA4CDD">
        <w:rPr>
          <w:rFonts w:ascii="Times New Roman" w:eastAsia="Times New Roman" w:hAnsi="Times New Roman" w:cs="Times New Roman"/>
          <w:sz w:val="28"/>
          <w:szCs w:val="28"/>
          <w:lang w:eastAsia="uk-UA"/>
        </w:rPr>
        <w:t>різдв’яно</w:t>
      </w:r>
      <w:proofErr w:type="spellEnd"/>
      <w:r w:rsidRPr="00EA4CDD">
        <w:rPr>
          <w:rFonts w:ascii="Times New Roman" w:eastAsia="Times New Roman" w:hAnsi="Times New Roman" w:cs="Times New Roman"/>
          <w:sz w:val="28"/>
          <w:szCs w:val="28"/>
          <w:lang w:eastAsia="uk-UA"/>
        </w:rPr>
        <w:t>-новорічних свят.</w:t>
      </w:r>
    </w:p>
    <w:p w14:paraId="61158D00" w14:textId="7D5747C2" w:rsidR="00EA4CDD" w:rsidRPr="00EA4CDD" w:rsidRDefault="00EA4CDD" w:rsidP="00542172">
      <w:pPr>
        <w:spacing w:after="0"/>
        <w:ind w:firstLine="567"/>
        <w:contextualSpacing/>
        <w:jc w:val="both"/>
        <w:rPr>
          <w:rFonts w:ascii="Times New Roman" w:eastAsia="Calibri" w:hAnsi="Times New Roman" w:cs="Times New Roman"/>
          <w:color w:val="080809"/>
          <w:sz w:val="28"/>
          <w:szCs w:val="28"/>
          <w:shd w:val="clear" w:color="auto" w:fill="FFFFFF"/>
        </w:rPr>
      </w:pPr>
      <w:r w:rsidRPr="00EA4CDD">
        <w:rPr>
          <w:rFonts w:ascii="Times New Roman" w:eastAsia="Calibri" w:hAnsi="Times New Roman" w:cs="Times New Roman"/>
          <w:sz w:val="28"/>
          <w:szCs w:val="28"/>
        </w:rPr>
        <w:t xml:space="preserve">7 дітей, </w:t>
      </w:r>
      <w:r w:rsidRPr="00EA4CDD">
        <w:rPr>
          <w:rFonts w:ascii="Times New Roman" w:eastAsia="Calibri" w:hAnsi="Times New Roman" w:cs="Times New Roman"/>
          <w:color w:val="080809"/>
          <w:sz w:val="28"/>
          <w:szCs w:val="28"/>
          <w:shd w:val="clear" w:color="auto" w:fill="FFFFFF"/>
        </w:rPr>
        <w:t>які навчаються у випускних класах та готуються до дорослого життя</w:t>
      </w:r>
      <w:r w:rsidRPr="00EA4CDD">
        <w:rPr>
          <w:rFonts w:ascii="Times New Roman" w:eastAsia="Calibri" w:hAnsi="Times New Roman" w:cs="Times New Roman"/>
          <w:sz w:val="28"/>
          <w:szCs w:val="28"/>
        </w:rPr>
        <w:t xml:space="preserve"> взяли участь у </w:t>
      </w:r>
      <w:proofErr w:type="spellStart"/>
      <w:r w:rsidRPr="00EA4CDD">
        <w:rPr>
          <w:rFonts w:ascii="Times New Roman" w:eastAsia="Calibri" w:hAnsi="Times New Roman" w:cs="Times New Roman"/>
          <w:sz w:val="28"/>
          <w:szCs w:val="28"/>
        </w:rPr>
        <w:t>проєкті</w:t>
      </w:r>
      <w:proofErr w:type="spellEnd"/>
      <w:r w:rsidRPr="00EA4CDD">
        <w:rPr>
          <w:rFonts w:ascii="Times New Roman" w:eastAsia="Calibri" w:hAnsi="Times New Roman" w:cs="Times New Roman"/>
          <w:sz w:val="28"/>
          <w:szCs w:val="28"/>
        </w:rPr>
        <w:t xml:space="preserve"> «Частинка добра» та познайомилися з наставниками</w:t>
      </w:r>
      <w:r w:rsidRPr="00EA4CDD">
        <w:rPr>
          <w:rFonts w:ascii="Times New Roman" w:eastAsia="Calibri" w:hAnsi="Times New Roman" w:cs="Times New Roman"/>
          <w:color w:val="080809"/>
          <w:sz w:val="28"/>
          <w:szCs w:val="28"/>
          <w:shd w:val="clear" w:color="auto" w:fill="FFFFFF"/>
        </w:rPr>
        <w:t>. Це той вирішальний час, коли поруч особливо потрібен значущий дорослий – наставник, який допоможе, підтримає та скерує у виборі життєвого шляху.</w:t>
      </w:r>
    </w:p>
    <w:p w14:paraId="09AE524E" w14:textId="77777777" w:rsidR="00EA4CDD" w:rsidRPr="00EA4CDD" w:rsidRDefault="00EA4CDD" w:rsidP="00542172">
      <w:pPr>
        <w:spacing w:after="0"/>
        <w:ind w:firstLine="567"/>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bCs/>
          <w:sz w:val="28"/>
          <w:szCs w:val="28"/>
          <w:lang w:eastAsia="ru-RU"/>
        </w:rPr>
        <w:t>За 2025 рік було проведено ряд заходів</w:t>
      </w:r>
      <w:r w:rsidRPr="00EA4CDD">
        <w:rPr>
          <w:rFonts w:ascii="Times New Roman" w:eastAsia="Times New Roman" w:hAnsi="Times New Roman" w:cs="Times New Roman"/>
          <w:sz w:val="28"/>
          <w:szCs w:val="28"/>
          <w:lang w:eastAsia="uk-UA"/>
        </w:rPr>
        <w:t xml:space="preserve"> спрямованих на підтримку громади, розвиток соціальних ініціатив та відзначення важливих подій, а саме:</w:t>
      </w:r>
    </w:p>
    <w:p w14:paraId="7F9829D6"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трьох денний </w:t>
      </w:r>
      <w:proofErr w:type="spellStart"/>
      <w:r w:rsidRPr="00EA4CDD">
        <w:rPr>
          <w:rFonts w:ascii="Times New Roman" w:eastAsia="Times New Roman" w:hAnsi="Times New Roman" w:cs="Times New Roman"/>
          <w:sz w:val="28"/>
          <w:szCs w:val="28"/>
          <w:lang w:eastAsia="uk-UA"/>
        </w:rPr>
        <w:t>проєкт</w:t>
      </w:r>
      <w:proofErr w:type="spellEnd"/>
      <w:r w:rsidRPr="00EA4CDD">
        <w:rPr>
          <w:rFonts w:ascii="Times New Roman" w:eastAsia="Times New Roman" w:hAnsi="Times New Roman" w:cs="Times New Roman"/>
          <w:sz w:val="28"/>
          <w:szCs w:val="28"/>
          <w:lang w:eastAsia="uk-UA"/>
        </w:rPr>
        <w:t xml:space="preserve"> «Доставка казки до вашого міста» у партнерстві з «Новою Поштою» на Площі Героїв Майдану приніс святковий настрій та дива у січневі дні. Для дітей та дорослих були організовані інтерактивні ігри, зустрічі з казковими персонажами та вручення подарунків. Захід створив атмосферу чарівності та радості, особливо для найменших мешканців міста;</w:t>
      </w:r>
    </w:p>
    <w:p w14:paraId="0B89FD18"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майстер-клас з випікання пасок відомими жінками Луцька «Великдень у Луцьку, по-</w:t>
      </w:r>
      <w:proofErr w:type="spellStart"/>
      <w:r w:rsidRPr="00EA4CDD">
        <w:rPr>
          <w:rFonts w:ascii="Times New Roman" w:eastAsia="Times New Roman" w:hAnsi="Times New Roman" w:cs="Times New Roman"/>
          <w:sz w:val="28"/>
          <w:szCs w:val="28"/>
          <w:lang w:eastAsia="uk-UA"/>
        </w:rPr>
        <w:t>луцьки</w:t>
      </w:r>
      <w:proofErr w:type="spellEnd"/>
      <w:r w:rsidRPr="00EA4CDD">
        <w:rPr>
          <w:rFonts w:ascii="Times New Roman" w:eastAsia="Times New Roman" w:hAnsi="Times New Roman" w:cs="Times New Roman"/>
          <w:sz w:val="28"/>
          <w:szCs w:val="28"/>
          <w:lang w:eastAsia="uk-UA"/>
        </w:rPr>
        <w:t>». Відомі жінки міста поділилися секретами випікання традиційних українських пасок, а також випекли 300 пасок для військовослужбовців, проходять лікування у госпіталях Луцька. Захід став символом турботи та вдячності захисникам, допомагаючи їм відчути тепло домашнього свята навіть далеко від рідних;</w:t>
      </w:r>
    </w:p>
    <w:p w14:paraId="47BF290E"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shd w:val="clear" w:color="auto" w:fill="FFFFFF"/>
        </w:rPr>
        <w:t xml:space="preserve">на території </w:t>
      </w:r>
      <w:proofErr w:type="spellStart"/>
      <w:r w:rsidRPr="00EA4CDD">
        <w:rPr>
          <w:rFonts w:ascii="Times New Roman" w:eastAsia="Calibri" w:hAnsi="Times New Roman" w:cs="Times New Roman"/>
          <w:sz w:val="28"/>
          <w:szCs w:val="28"/>
          <w:shd w:val="clear" w:color="auto" w:fill="FFFFFF"/>
        </w:rPr>
        <w:t>Жидичинського</w:t>
      </w:r>
      <w:proofErr w:type="spellEnd"/>
      <w:r w:rsidRPr="00EA4CDD">
        <w:rPr>
          <w:rFonts w:ascii="Times New Roman" w:eastAsia="Calibri" w:hAnsi="Times New Roman" w:cs="Times New Roman"/>
          <w:sz w:val="28"/>
          <w:szCs w:val="28"/>
          <w:shd w:val="clear" w:color="auto" w:fill="FFFFFF"/>
        </w:rPr>
        <w:t xml:space="preserve"> </w:t>
      </w:r>
      <w:proofErr w:type="spellStart"/>
      <w:r w:rsidRPr="00EA4CDD">
        <w:rPr>
          <w:rFonts w:ascii="Times New Roman" w:eastAsia="Calibri" w:hAnsi="Times New Roman" w:cs="Times New Roman"/>
          <w:sz w:val="28"/>
          <w:szCs w:val="28"/>
          <w:shd w:val="clear" w:color="auto" w:fill="FFFFFF"/>
        </w:rPr>
        <w:t>старостинського</w:t>
      </w:r>
      <w:proofErr w:type="spellEnd"/>
      <w:r w:rsidRPr="00EA4CDD">
        <w:rPr>
          <w:rFonts w:ascii="Times New Roman" w:eastAsia="Calibri" w:hAnsi="Times New Roman" w:cs="Times New Roman"/>
          <w:sz w:val="28"/>
          <w:szCs w:val="28"/>
          <w:shd w:val="clear" w:color="auto" w:fill="FFFFFF"/>
        </w:rPr>
        <w:t xml:space="preserve"> округу Луцької міської територіальної громади проведено </w:t>
      </w:r>
      <w:proofErr w:type="spellStart"/>
      <w:r w:rsidRPr="00EA4CDD">
        <w:rPr>
          <w:rFonts w:ascii="Times New Roman" w:eastAsia="Calibri" w:hAnsi="Times New Roman" w:cs="Times New Roman"/>
          <w:sz w:val="28"/>
          <w:szCs w:val="28"/>
          <w:shd w:val="clear" w:color="auto" w:fill="FFFFFF"/>
        </w:rPr>
        <w:t>екотолоку</w:t>
      </w:r>
      <w:proofErr w:type="spellEnd"/>
      <w:r w:rsidRPr="00EA4CDD">
        <w:rPr>
          <w:rFonts w:ascii="Times New Roman" w:eastAsia="Calibri" w:hAnsi="Times New Roman" w:cs="Times New Roman"/>
          <w:sz w:val="28"/>
          <w:szCs w:val="28"/>
          <w:shd w:val="clear" w:color="auto" w:fill="FFFFFF"/>
        </w:rPr>
        <w:t xml:space="preserve"> “Весняний </w:t>
      </w:r>
      <w:proofErr w:type="spellStart"/>
      <w:r w:rsidRPr="00EA4CDD">
        <w:rPr>
          <w:rFonts w:ascii="Times New Roman" w:eastAsia="Calibri" w:hAnsi="Times New Roman" w:cs="Times New Roman"/>
          <w:sz w:val="28"/>
          <w:szCs w:val="28"/>
          <w:shd w:val="clear" w:color="auto" w:fill="FFFFFF"/>
        </w:rPr>
        <w:t>екодвіж</w:t>
      </w:r>
      <w:proofErr w:type="spellEnd"/>
      <w:r w:rsidRPr="00EA4CDD">
        <w:rPr>
          <w:rFonts w:ascii="Times New Roman" w:eastAsia="Calibri" w:hAnsi="Times New Roman" w:cs="Times New Roman"/>
          <w:sz w:val="28"/>
          <w:szCs w:val="28"/>
          <w:shd w:val="clear" w:color="auto" w:fill="FFFFFF"/>
        </w:rPr>
        <w:t xml:space="preserve"> </w:t>
      </w:r>
      <w:proofErr w:type="spellStart"/>
      <w:r w:rsidRPr="00EA4CDD">
        <w:rPr>
          <w:rFonts w:ascii="Times New Roman" w:eastAsia="Calibri" w:hAnsi="Times New Roman" w:cs="Times New Roman"/>
          <w:sz w:val="28"/>
          <w:szCs w:val="28"/>
          <w:shd w:val="clear" w:color="auto" w:fill="FFFFFF"/>
        </w:rPr>
        <w:t>Жидичин</w:t>
      </w:r>
      <w:proofErr w:type="spellEnd"/>
      <w:r w:rsidRPr="00EA4CDD">
        <w:rPr>
          <w:rFonts w:ascii="Times New Roman" w:eastAsia="Calibri" w:hAnsi="Times New Roman" w:cs="Times New Roman"/>
          <w:sz w:val="28"/>
          <w:szCs w:val="28"/>
          <w:shd w:val="clear" w:color="auto" w:fill="FFFFFF"/>
        </w:rPr>
        <w:t>”. Акція була спрямована на підготовку історичної частини села до нового туристичного сезону. З цієї метою відбулося весняне прибирання території від Свято-Миколаївського монастиря до Свято-</w:t>
      </w:r>
      <w:proofErr w:type="spellStart"/>
      <w:r w:rsidRPr="00EA4CDD">
        <w:rPr>
          <w:rFonts w:ascii="Times New Roman" w:eastAsia="Calibri" w:hAnsi="Times New Roman" w:cs="Times New Roman"/>
          <w:sz w:val="28"/>
          <w:szCs w:val="28"/>
          <w:shd w:val="clear" w:color="auto" w:fill="FFFFFF"/>
        </w:rPr>
        <w:t>Духівського</w:t>
      </w:r>
      <w:proofErr w:type="spellEnd"/>
      <w:r w:rsidRPr="00EA4CDD">
        <w:rPr>
          <w:rFonts w:ascii="Times New Roman" w:eastAsia="Calibri" w:hAnsi="Times New Roman" w:cs="Times New Roman"/>
          <w:sz w:val="28"/>
          <w:szCs w:val="28"/>
          <w:shd w:val="clear" w:color="auto" w:fill="FFFFFF"/>
        </w:rPr>
        <w:t xml:space="preserve"> </w:t>
      </w:r>
      <w:proofErr w:type="spellStart"/>
      <w:r w:rsidRPr="00EA4CDD">
        <w:rPr>
          <w:rFonts w:ascii="Times New Roman" w:eastAsia="Calibri" w:hAnsi="Times New Roman" w:cs="Times New Roman"/>
          <w:sz w:val="28"/>
          <w:szCs w:val="28"/>
          <w:shd w:val="clear" w:color="auto" w:fill="FFFFFF"/>
        </w:rPr>
        <w:t>скита</w:t>
      </w:r>
      <w:proofErr w:type="spellEnd"/>
      <w:r w:rsidRPr="00EA4CDD">
        <w:rPr>
          <w:rFonts w:ascii="Times New Roman" w:eastAsia="Calibri" w:hAnsi="Times New Roman" w:cs="Times New Roman"/>
          <w:sz w:val="28"/>
          <w:szCs w:val="28"/>
          <w:shd w:val="clear" w:color="auto" w:fill="FFFFFF"/>
        </w:rPr>
        <w:t xml:space="preserve"> через парк та історичну набережну;</w:t>
      </w:r>
    </w:p>
    <w:p w14:paraId="0B96E5CA"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фестиваль з нагоди Дня матері «Тепло материнських сердець» в парку Героїв Майдану та Небесного Легіону став зворушливим вшануванням ролі матері в українському суспільстві. Для гостей організували святковий концерт за участю дитячих колективів та виконавців, тематичні </w:t>
      </w:r>
      <w:proofErr w:type="spellStart"/>
      <w:r w:rsidRPr="00EA4CDD">
        <w:rPr>
          <w:rFonts w:ascii="Times New Roman" w:eastAsia="Times New Roman" w:hAnsi="Times New Roman" w:cs="Times New Roman"/>
          <w:sz w:val="28"/>
          <w:szCs w:val="28"/>
          <w:lang w:eastAsia="uk-UA"/>
        </w:rPr>
        <w:t>фотозони</w:t>
      </w:r>
      <w:proofErr w:type="spellEnd"/>
      <w:r w:rsidRPr="00EA4CDD">
        <w:rPr>
          <w:rFonts w:ascii="Times New Roman" w:eastAsia="Times New Roman" w:hAnsi="Times New Roman" w:cs="Times New Roman"/>
          <w:sz w:val="28"/>
          <w:szCs w:val="28"/>
          <w:lang w:eastAsia="uk-UA"/>
        </w:rPr>
        <w:t>, а також майстер-класи з виготовлення подарунків для мам. Захід підкреслив важливість материнської любові та підтримки, створивши теплу і затишну атмосферу для всіх присутніх;</w:t>
      </w:r>
    </w:p>
    <w:p w14:paraId="36FA38D8"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lang w:eastAsia="ru-RU"/>
        </w:rPr>
        <w:t xml:space="preserve">З нагоди Дня матері в Палаці учнівської молоді проведено благодійну виставу </w:t>
      </w:r>
      <w:r w:rsidRPr="00EA4CDD">
        <w:rPr>
          <w:rFonts w:ascii="Times New Roman" w:eastAsia="Calibri" w:hAnsi="Times New Roman" w:cs="Times New Roman"/>
          <w:sz w:val="28"/>
          <w:szCs w:val="28"/>
        </w:rPr>
        <w:t xml:space="preserve">«Еліксир старості» </w:t>
      </w:r>
      <w:r w:rsidRPr="00EA4CDD">
        <w:rPr>
          <w:rFonts w:ascii="Times New Roman" w:eastAsia="Calibri" w:hAnsi="Times New Roman" w:cs="Times New Roman"/>
          <w:sz w:val="28"/>
          <w:szCs w:val="28"/>
          <w:lang w:eastAsia="ru-RU"/>
        </w:rPr>
        <w:t xml:space="preserve">спільно з Творчою студією Наталії </w:t>
      </w:r>
      <w:proofErr w:type="spellStart"/>
      <w:r w:rsidRPr="00EA4CDD">
        <w:rPr>
          <w:rFonts w:ascii="Times New Roman" w:eastAsia="Calibri" w:hAnsi="Times New Roman" w:cs="Times New Roman"/>
          <w:sz w:val="28"/>
          <w:szCs w:val="28"/>
          <w:lang w:eastAsia="ru-RU"/>
        </w:rPr>
        <w:t>Журавльової</w:t>
      </w:r>
      <w:proofErr w:type="spellEnd"/>
      <w:r w:rsidRPr="00EA4CDD">
        <w:rPr>
          <w:rFonts w:ascii="Times New Roman" w:eastAsia="Calibri" w:hAnsi="Times New Roman" w:cs="Times New Roman"/>
          <w:sz w:val="28"/>
          <w:szCs w:val="28"/>
          <w:lang w:eastAsia="ru-RU"/>
        </w:rPr>
        <w:t xml:space="preserve"> та благодійною організацією «Творчість заради життя» для сімей з дітьми, які потребують особливої соціальної підтримки;</w:t>
      </w:r>
    </w:p>
    <w:p w14:paraId="386394BB"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у межах Національного тижня </w:t>
      </w:r>
      <w:proofErr w:type="spellStart"/>
      <w:r w:rsidRPr="00EA4CDD">
        <w:rPr>
          <w:rFonts w:ascii="Times New Roman" w:eastAsia="Times New Roman" w:hAnsi="Times New Roman" w:cs="Times New Roman"/>
          <w:sz w:val="28"/>
          <w:szCs w:val="28"/>
          <w:lang w:eastAsia="uk-UA"/>
        </w:rPr>
        <w:t>безбар’єрності</w:t>
      </w:r>
      <w:proofErr w:type="spellEnd"/>
      <w:r w:rsidRPr="00EA4CDD">
        <w:rPr>
          <w:rFonts w:ascii="Times New Roman" w:eastAsia="Times New Roman" w:hAnsi="Times New Roman" w:cs="Times New Roman"/>
          <w:sz w:val="28"/>
          <w:szCs w:val="28"/>
          <w:lang w:eastAsia="uk-UA"/>
        </w:rPr>
        <w:t xml:space="preserve">, для студентів-психологів Волинського національного університету імені Лесі Українки було проведено інформаційний захід «Година </w:t>
      </w:r>
      <w:proofErr w:type="spellStart"/>
      <w:r w:rsidRPr="00EA4CDD">
        <w:rPr>
          <w:rFonts w:ascii="Times New Roman" w:eastAsia="Times New Roman" w:hAnsi="Times New Roman" w:cs="Times New Roman"/>
          <w:sz w:val="28"/>
          <w:szCs w:val="28"/>
          <w:lang w:eastAsia="uk-UA"/>
        </w:rPr>
        <w:t>безбар’єрності</w:t>
      </w:r>
      <w:proofErr w:type="spellEnd"/>
      <w:r w:rsidRPr="00EA4CDD">
        <w:rPr>
          <w:rFonts w:ascii="Times New Roman" w:eastAsia="Times New Roman" w:hAnsi="Times New Roman" w:cs="Times New Roman"/>
          <w:sz w:val="28"/>
          <w:szCs w:val="28"/>
          <w:lang w:eastAsia="uk-UA"/>
        </w:rPr>
        <w:t xml:space="preserve">», який був спрямований на підвищення обізнаності студентів щодо принципів </w:t>
      </w:r>
      <w:proofErr w:type="spellStart"/>
      <w:r w:rsidRPr="00EA4CDD">
        <w:rPr>
          <w:rFonts w:ascii="Times New Roman" w:eastAsia="Times New Roman" w:hAnsi="Times New Roman" w:cs="Times New Roman"/>
          <w:sz w:val="28"/>
          <w:szCs w:val="28"/>
          <w:lang w:eastAsia="uk-UA"/>
        </w:rPr>
        <w:t>безбар’єрності</w:t>
      </w:r>
      <w:proofErr w:type="spellEnd"/>
      <w:r w:rsidRPr="00EA4CDD">
        <w:rPr>
          <w:rFonts w:ascii="Times New Roman" w:eastAsia="Times New Roman" w:hAnsi="Times New Roman" w:cs="Times New Roman"/>
          <w:sz w:val="28"/>
          <w:szCs w:val="28"/>
          <w:lang w:eastAsia="uk-UA"/>
        </w:rPr>
        <w:t xml:space="preserve"> та </w:t>
      </w:r>
      <w:proofErr w:type="spellStart"/>
      <w:r w:rsidRPr="00EA4CDD">
        <w:rPr>
          <w:rFonts w:ascii="Times New Roman" w:eastAsia="Times New Roman" w:hAnsi="Times New Roman" w:cs="Times New Roman"/>
          <w:sz w:val="28"/>
          <w:szCs w:val="28"/>
          <w:lang w:eastAsia="uk-UA"/>
        </w:rPr>
        <w:t>інклюзивності</w:t>
      </w:r>
      <w:proofErr w:type="spellEnd"/>
      <w:r w:rsidRPr="00EA4CDD">
        <w:rPr>
          <w:rFonts w:ascii="Times New Roman" w:eastAsia="Times New Roman" w:hAnsi="Times New Roman" w:cs="Times New Roman"/>
          <w:sz w:val="28"/>
          <w:szCs w:val="28"/>
          <w:lang w:eastAsia="uk-UA"/>
        </w:rPr>
        <w:t xml:space="preserve">. Під час заходу студенти мали змогу ознайомитися з основними </w:t>
      </w:r>
      <w:r w:rsidRPr="00EA4CDD">
        <w:rPr>
          <w:rFonts w:ascii="Times New Roman" w:eastAsia="Times New Roman" w:hAnsi="Times New Roman" w:cs="Times New Roman"/>
          <w:sz w:val="28"/>
          <w:szCs w:val="28"/>
          <w:lang w:eastAsia="uk-UA"/>
        </w:rPr>
        <w:lastRenderedPageBreak/>
        <w:t>аспектами створення доступного середовища для людей з інвалідністю, обговорити психологічні бар’єри та шляхи їх подолання. Захід сприяв формуванню толерантного та інклюзивного світогляду серед майбутніх фахівців;</w:t>
      </w:r>
    </w:p>
    <w:p w14:paraId="5F4D90BD"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волонтерський </w:t>
      </w:r>
      <w:proofErr w:type="spellStart"/>
      <w:r w:rsidRPr="00EA4CDD">
        <w:rPr>
          <w:rFonts w:ascii="Times New Roman" w:eastAsia="Times New Roman" w:hAnsi="Times New Roman" w:cs="Times New Roman"/>
          <w:sz w:val="28"/>
          <w:szCs w:val="28"/>
          <w:lang w:eastAsia="uk-UA"/>
        </w:rPr>
        <w:t>проєкт</w:t>
      </w:r>
      <w:proofErr w:type="spellEnd"/>
      <w:r w:rsidRPr="00EA4CDD">
        <w:rPr>
          <w:rFonts w:ascii="Times New Roman" w:eastAsia="Times New Roman" w:hAnsi="Times New Roman" w:cs="Times New Roman"/>
          <w:sz w:val="28"/>
          <w:szCs w:val="28"/>
          <w:lang w:eastAsia="uk-UA"/>
        </w:rPr>
        <w:t xml:space="preserve"> «Вишиванку одягни - воїну допоможи!» з нагоди Дня вишиванки на Площі Героїв Майдану у партнерстві з Академією рекреаційних технологій та права та Фаховим </w:t>
      </w:r>
      <w:proofErr w:type="spellStart"/>
      <w:r w:rsidRPr="00EA4CDD">
        <w:rPr>
          <w:rFonts w:ascii="Times New Roman" w:eastAsia="Times New Roman" w:hAnsi="Times New Roman" w:cs="Times New Roman"/>
          <w:sz w:val="28"/>
          <w:szCs w:val="28"/>
          <w:lang w:eastAsia="uk-UA"/>
        </w:rPr>
        <w:t>коледжом</w:t>
      </w:r>
      <w:proofErr w:type="spellEnd"/>
      <w:r w:rsidRPr="00EA4CDD">
        <w:rPr>
          <w:rFonts w:ascii="Times New Roman" w:eastAsia="Times New Roman" w:hAnsi="Times New Roman" w:cs="Times New Roman"/>
          <w:sz w:val="28"/>
          <w:szCs w:val="28"/>
          <w:lang w:eastAsia="uk-UA"/>
        </w:rPr>
        <w:t xml:space="preserve"> рекреаційних технологій та права. Цей патріотичний </w:t>
      </w:r>
      <w:proofErr w:type="spellStart"/>
      <w:r w:rsidRPr="00EA4CDD">
        <w:rPr>
          <w:rFonts w:ascii="Times New Roman" w:eastAsia="Times New Roman" w:hAnsi="Times New Roman" w:cs="Times New Roman"/>
          <w:sz w:val="28"/>
          <w:szCs w:val="28"/>
          <w:lang w:eastAsia="uk-UA"/>
        </w:rPr>
        <w:t>проєкт</w:t>
      </w:r>
      <w:proofErr w:type="spellEnd"/>
      <w:r w:rsidRPr="00EA4CDD">
        <w:rPr>
          <w:rFonts w:ascii="Times New Roman" w:eastAsia="Times New Roman" w:hAnsi="Times New Roman" w:cs="Times New Roman"/>
          <w:sz w:val="28"/>
          <w:szCs w:val="28"/>
          <w:lang w:eastAsia="uk-UA"/>
        </w:rPr>
        <w:t xml:space="preserve"> об’єднав громаду навколо ідеї підтримки захисників України. Учасники заходу мали змогу долучитися до збору коштів на потреби військових, придбати сувеніри, а також взяти участь у тематичних майстер-класах. Захід не лише підкреслив значення української вишиванки як символу національної ідентичності, а й став важливим актом солідарності з військовослужбовцями.</w:t>
      </w:r>
    </w:p>
    <w:p w14:paraId="3DB69573"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інформаційно-розвивальна локація на святі «Сімейної надії» в селі </w:t>
      </w:r>
      <w:proofErr w:type="spellStart"/>
      <w:r w:rsidRPr="00EA4CDD">
        <w:rPr>
          <w:rFonts w:ascii="Times New Roman" w:eastAsia="Times New Roman" w:hAnsi="Times New Roman" w:cs="Times New Roman"/>
          <w:sz w:val="28"/>
          <w:szCs w:val="28"/>
          <w:lang w:eastAsia="uk-UA"/>
        </w:rPr>
        <w:t>Шепель</w:t>
      </w:r>
      <w:proofErr w:type="spellEnd"/>
      <w:r w:rsidRPr="00EA4CDD">
        <w:rPr>
          <w:rFonts w:ascii="Times New Roman" w:eastAsia="Times New Roman" w:hAnsi="Times New Roman" w:cs="Times New Roman"/>
          <w:sz w:val="28"/>
          <w:szCs w:val="28"/>
          <w:lang w:eastAsia="uk-UA"/>
        </w:rPr>
        <w:t>. Тут маленькі відвідувачі могли взяти участь у розвивальних іграх, творчих майстер-класах та отримати корисну інформацію у ігровій формі. Захід сприяв гармонійному розвитку дітей та надав батькам можливість дізнатися про різні розвиваючі програми та соціальні послуги.</w:t>
      </w:r>
    </w:p>
    <w:p w14:paraId="2090411C"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bCs/>
          <w:sz w:val="28"/>
          <w:szCs w:val="28"/>
          <w:lang w:eastAsia="uk-UA"/>
        </w:rPr>
        <w:t>сімейний фестиваль «</w:t>
      </w:r>
      <w:proofErr w:type="spellStart"/>
      <w:r w:rsidRPr="00EA4CDD">
        <w:rPr>
          <w:rFonts w:ascii="Times New Roman" w:eastAsia="Times New Roman" w:hAnsi="Times New Roman" w:cs="Times New Roman"/>
          <w:bCs/>
          <w:sz w:val="28"/>
          <w:szCs w:val="28"/>
          <w:lang w:eastAsia="uk-UA"/>
        </w:rPr>
        <w:t>Дитинство_UA</w:t>
      </w:r>
      <w:proofErr w:type="spellEnd"/>
      <w:r w:rsidRPr="00EA4CDD">
        <w:rPr>
          <w:rFonts w:ascii="Times New Roman" w:eastAsia="Times New Roman" w:hAnsi="Times New Roman" w:cs="Times New Roman"/>
          <w:bCs/>
          <w:sz w:val="28"/>
          <w:szCs w:val="28"/>
          <w:lang w:eastAsia="uk-UA"/>
        </w:rPr>
        <w:t>» на</w:t>
      </w:r>
      <w:r w:rsidRPr="00EA4CDD">
        <w:rPr>
          <w:rFonts w:ascii="Times New Roman" w:eastAsia="Times New Roman" w:hAnsi="Times New Roman" w:cs="Times New Roman"/>
          <w:b/>
          <w:bCs/>
          <w:sz w:val="28"/>
          <w:szCs w:val="28"/>
          <w:lang w:eastAsia="uk-UA"/>
        </w:rPr>
        <w:t xml:space="preserve"> </w:t>
      </w:r>
      <w:r w:rsidRPr="00EA4CDD">
        <w:rPr>
          <w:rFonts w:ascii="Times New Roman" w:eastAsia="Times New Roman" w:hAnsi="Times New Roman" w:cs="Times New Roman"/>
          <w:sz w:val="28"/>
          <w:szCs w:val="28"/>
          <w:lang w:eastAsia="uk-UA"/>
        </w:rPr>
        <w:t xml:space="preserve">Площі Героїв Майдану з нагоди завершення навчального року та початку літніх канікул. Захід зібрав велику кількість родин з дітьми. Програма включала інтерактивні ігри, розважальні зони, виступи дитячих колективів, конкурси та майстер-класи. Особливу увагу приділили створенню безпечного та радісного простору для дітей, де вони могли відчути себе вільно та щасливо. Захід сприяв зміцненню сімейних </w:t>
      </w:r>
      <w:proofErr w:type="spellStart"/>
      <w:r w:rsidRPr="00EA4CDD">
        <w:rPr>
          <w:rFonts w:ascii="Times New Roman" w:eastAsia="Times New Roman" w:hAnsi="Times New Roman" w:cs="Times New Roman"/>
          <w:sz w:val="28"/>
          <w:szCs w:val="28"/>
          <w:lang w:eastAsia="uk-UA"/>
        </w:rPr>
        <w:t>зв’язків</w:t>
      </w:r>
      <w:proofErr w:type="spellEnd"/>
      <w:r w:rsidRPr="00EA4CDD">
        <w:rPr>
          <w:rFonts w:ascii="Times New Roman" w:eastAsia="Times New Roman" w:hAnsi="Times New Roman" w:cs="Times New Roman"/>
          <w:sz w:val="28"/>
          <w:szCs w:val="28"/>
          <w:lang w:eastAsia="uk-UA"/>
        </w:rPr>
        <w:t xml:space="preserve"> та створив святкову атмосферу для всіх учасників;</w:t>
      </w:r>
    </w:p>
    <w:p w14:paraId="591E8AF7" w14:textId="77777777" w:rsidR="00EA4CDD" w:rsidRPr="00EA4CDD" w:rsidRDefault="00EA4CDD" w:rsidP="00542172">
      <w:pPr>
        <w:numPr>
          <w:ilvl w:val="0"/>
          <w:numId w:val="5"/>
        </w:numPr>
        <w:spacing w:after="0"/>
        <w:ind w:left="0" w:firstLine="567"/>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інформаційно-розважальна локація на благодійному заході «Амбасадори дитинства»;</w:t>
      </w:r>
    </w:p>
    <w:p w14:paraId="1868DB36" w14:textId="30ACAABA" w:rsidR="00EA4CDD" w:rsidRPr="00EA4CDD" w:rsidRDefault="00EA4CDD" w:rsidP="00EA4CDD">
      <w:pPr>
        <w:spacing w:after="0"/>
        <w:ind w:firstLine="609"/>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t xml:space="preserve">фестиваль “Луцьк </w:t>
      </w:r>
      <w:proofErr w:type="spellStart"/>
      <w:r w:rsidRPr="00EA4CDD">
        <w:rPr>
          <w:rFonts w:ascii="Times New Roman" w:eastAsia="Times New Roman" w:hAnsi="Times New Roman" w:cs="Times New Roman"/>
          <w:sz w:val="28"/>
          <w:szCs w:val="28"/>
          <w:lang w:eastAsia="uk-UA"/>
        </w:rPr>
        <w:t>Family</w:t>
      </w:r>
      <w:proofErr w:type="spellEnd"/>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Fest”на</w:t>
      </w:r>
      <w:proofErr w:type="spellEnd"/>
      <w:r w:rsidRPr="00EA4CDD">
        <w:rPr>
          <w:rFonts w:ascii="Times New Roman" w:eastAsia="Times New Roman" w:hAnsi="Times New Roman" w:cs="Times New Roman"/>
          <w:sz w:val="28"/>
          <w:szCs w:val="28"/>
          <w:lang w:eastAsia="uk-UA"/>
        </w:rPr>
        <w:t xml:space="preserve"> Площі Героїв Майдану з нагоди Дня міста Луцьк. Захід зібрав велику кількість родин з дітьми. Програма включала інтерактивні ігри, розважальні зони, виступи дитячих колективів, конкурси та майстер-класи. Особливу увагу приділили створенню безпечного та радісного простору для дітей, де вони могли відчути себе вільно та щасливо. Захід сприяв зміцненню сімейних </w:t>
      </w:r>
      <w:proofErr w:type="spellStart"/>
      <w:r w:rsidRPr="00EA4CDD">
        <w:rPr>
          <w:rFonts w:ascii="Times New Roman" w:eastAsia="Times New Roman" w:hAnsi="Times New Roman" w:cs="Times New Roman"/>
          <w:sz w:val="28"/>
          <w:szCs w:val="28"/>
          <w:lang w:eastAsia="uk-UA"/>
        </w:rPr>
        <w:t>зв’язків</w:t>
      </w:r>
      <w:proofErr w:type="spellEnd"/>
      <w:r w:rsidRPr="00EA4CDD">
        <w:rPr>
          <w:rFonts w:ascii="Times New Roman" w:eastAsia="Times New Roman" w:hAnsi="Times New Roman" w:cs="Times New Roman"/>
          <w:sz w:val="28"/>
          <w:szCs w:val="28"/>
          <w:lang w:eastAsia="uk-UA"/>
        </w:rPr>
        <w:t xml:space="preserve"> та створив святкову атмосферу для всіх учасників.</w:t>
      </w:r>
    </w:p>
    <w:p w14:paraId="0C151573" w14:textId="77777777" w:rsidR="00EA4CDD" w:rsidRPr="00EA4CDD" w:rsidRDefault="00EA4CDD" w:rsidP="00542172">
      <w:pPr>
        <w:spacing w:after="0"/>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Управління соціальних служб для сім’ї, дітей та молоді є уповноваженим структурним підрозділом з питань здійснення заходів у сфері запобігання та протидії домашньому насильству в Луцькій міській громаді та здійснює реєстрацію всіх повідомлень про вчинення домашнього насильства в Луцькій громаді. Протягом січня-грудня 2025 року до реєстру </w:t>
      </w:r>
      <w:proofErr w:type="spellStart"/>
      <w:r w:rsidRPr="00EA4CDD">
        <w:rPr>
          <w:rFonts w:ascii="Times New Roman" w:eastAsia="Calibri" w:hAnsi="Times New Roman" w:cs="Times New Roman"/>
          <w:sz w:val="28"/>
          <w:szCs w:val="28"/>
        </w:rPr>
        <w:t>внесено</w:t>
      </w:r>
      <w:proofErr w:type="spellEnd"/>
      <w:r w:rsidRPr="00EA4CDD">
        <w:rPr>
          <w:rFonts w:ascii="Times New Roman" w:eastAsia="Calibri" w:hAnsi="Times New Roman" w:cs="Times New Roman"/>
          <w:sz w:val="28"/>
          <w:szCs w:val="28"/>
        </w:rPr>
        <w:t xml:space="preserve"> 1200 повідомлень.</w:t>
      </w:r>
    </w:p>
    <w:p w14:paraId="1FE48B29" w14:textId="77777777" w:rsidR="00EA4CDD" w:rsidRPr="00EA4CDD" w:rsidRDefault="00EA4CDD" w:rsidP="00EA4CDD">
      <w:pPr>
        <w:spacing w:after="0"/>
        <w:ind w:firstLine="609"/>
        <w:jc w:val="both"/>
        <w:rPr>
          <w:rFonts w:ascii="Times New Roman" w:eastAsia="Calibri" w:hAnsi="Times New Roman" w:cs="Times New Roman"/>
          <w:sz w:val="28"/>
          <w:szCs w:val="28"/>
        </w:rPr>
      </w:pPr>
      <w:r w:rsidRPr="00EA4CDD">
        <w:rPr>
          <w:rFonts w:ascii="Times New Roman" w:eastAsia="Times New Roman" w:hAnsi="Times New Roman" w:cs="Times New Roman"/>
          <w:bCs/>
          <w:sz w:val="28"/>
          <w:szCs w:val="28"/>
          <w:lang w:eastAsia="x-none"/>
        </w:rPr>
        <w:t xml:space="preserve">В межах підписаного Меморандуму про співпрацю між Луцькою міською радою і Фондом ООН у галузі народонаселення при управлінні соціальних служб для сім’ї, дітей та молоді діє спеціалізоване формування </w:t>
      </w:r>
      <w:r w:rsidRPr="00EA4CDD">
        <w:rPr>
          <w:rFonts w:ascii="Times New Roman" w:eastAsia="Times New Roman" w:hAnsi="Times New Roman" w:cs="Times New Roman"/>
          <w:sz w:val="28"/>
          <w:szCs w:val="28"/>
          <w:lang w:eastAsia="x-none"/>
        </w:rPr>
        <w:t>Денний центр соціально-психологічної допомоги</w:t>
      </w:r>
      <w:r w:rsidRPr="00EA4CDD">
        <w:rPr>
          <w:rFonts w:ascii="Times New Roman" w:eastAsia="Times New Roman" w:hAnsi="Times New Roman" w:cs="Times New Roman"/>
          <w:bCs/>
          <w:sz w:val="28"/>
          <w:szCs w:val="28"/>
          <w:lang w:eastAsia="x-none"/>
        </w:rPr>
        <w:t xml:space="preserve"> особам постраждалим від домашнього </w:t>
      </w:r>
      <w:r w:rsidRPr="00EA4CDD">
        <w:rPr>
          <w:rFonts w:ascii="Times New Roman" w:eastAsia="Times New Roman" w:hAnsi="Times New Roman" w:cs="Times New Roman"/>
          <w:bCs/>
          <w:sz w:val="28"/>
          <w:szCs w:val="28"/>
          <w:lang w:eastAsia="x-none"/>
        </w:rPr>
        <w:lastRenderedPageBreak/>
        <w:t xml:space="preserve">насильства та/або насильства за ознакою статі. </w:t>
      </w:r>
      <w:r w:rsidRPr="00EA4CDD">
        <w:rPr>
          <w:rFonts w:ascii="Times New Roman" w:eastAsia="Times New Roman" w:hAnsi="Times New Roman" w:cs="Times New Roman"/>
          <w:sz w:val="28"/>
          <w:szCs w:val="28"/>
          <w:lang w:eastAsia="x-none"/>
        </w:rPr>
        <w:t xml:space="preserve">За 2025 рік </w:t>
      </w:r>
      <w:r w:rsidRPr="00EA4CDD">
        <w:rPr>
          <w:rFonts w:ascii="Times New Roman" w:eastAsia="Calibri" w:hAnsi="Times New Roman" w:cs="Times New Roman"/>
          <w:sz w:val="28"/>
          <w:szCs w:val="28"/>
        </w:rPr>
        <w:t>послугами денного центру скористались 482 особи. Клієнтам була надана комплексна соціально-психологічна та первинна правова допомога; проведена соціально-профілактична робота, спрямована на запобігання повторним випадкам насильства щодо постраждалої особи. При денному центрі функціонує «кризова кімната». Упродовж 2025 року в зазначеній кімнаті перебувало 33 особи. Для кожної постраждалої особи фахівці визначали індивідуально, залежно від потреб клієнтів, зміст та обсяг соціальних послуг.</w:t>
      </w:r>
    </w:p>
    <w:p w14:paraId="1DBB6815" w14:textId="77777777" w:rsidR="00EA4CDD" w:rsidRPr="00EA4CDD" w:rsidRDefault="00EA4CDD" w:rsidP="00EA4CDD">
      <w:pPr>
        <w:shd w:val="clear" w:color="auto" w:fill="FFFFFF"/>
        <w:spacing w:after="0"/>
        <w:ind w:firstLine="609"/>
        <w:jc w:val="both"/>
        <w:rPr>
          <w:rFonts w:ascii="Times New Roman" w:eastAsia="Times New Roman" w:hAnsi="Times New Roman" w:cs="Times New Roman"/>
          <w:sz w:val="28"/>
          <w:szCs w:val="28"/>
          <w:lang w:val="ru-RU" w:eastAsia="ru-RU"/>
        </w:rPr>
      </w:pPr>
      <w:r w:rsidRPr="00EA4CDD">
        <w:rPr>
          <w:rFonts w:ascii="Times New Roman" w:eastAsia="Times New Roman" w:hAnsi="Times New Roman" w:cs="Times New Roman"/>
          <w:sz w:val="28"/>
          <w:szCs w:val="28"/>
          <w:lang w:val="ru-RU" w:eastAsia="ru-RU"/>
        </w:rPr>
        <w:t xml:space="preserve">У </w:t>
      </w:r>
      <w:proofErr w:type="spellStart"/>
      <w:r w:rsidRPr="00EA4CDD">
        <w:rPr>
          <w:rFonts w:ascii="Times New Roman" w:eastAsia="Times New Roman" w:hAnsi="Times New Roman" w:cs="Times New Roman"/>
          <w:sz w:val="28"/>
          <w:szCs w:val="28"/>
          <w:lang w:val="ru-RU" w:eastAsia="ru-RU"/>
        </w:rPr>
        <w:t>партнерстві</w:t>
      </w:r>
      <w:proofErr w:type="spellEnd"/>
      <w:r w:rsidRPr="00EA4CDD">
        <w:rPr>
          <w:rFonts w:ascii="Times New Roman" w:eastAsia="Times New Roman" w:hAnsi="Times New Roman" w:cs="Times New Roman"/>
          <w:sz w:val="28"/>
          <w:szCs w:val="28"/>
          <w:lang w:val="ru-RU" w:eastAsia="ru-RU"/>
        </w:rPr>
        <w:t xml:space="preserve"> з </w:t>
      </w:r>
      <w:proofErr w:type="spellStart"/>
      <w:r w:rsidRPr="00EA4CDD">
        <w:rPr>
          <w:rFonts w:ascii="Times New Roman" w:eastAsia="Times New Roman" w:hAnsi="Times New Roman" w:cs="Times New Roman"/>
          <w:sz w:val="28"/>
          <w:szCs w:val="28"/>
          <w:lang w:val="ru-RU" w:eastAsia="ru-RU"/>
        </w:rPr>
        <w:t>Луцьким</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національним</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технічноним</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університетом</w:t>
      </w:r>
      <w:proofErr w:type="spellEnd"/>
      <w:r w:rsidRPr="00EA4CDD">
        <w:rPr>
          <w:rFonts w:ascii="Times New Roman" w:eastAsia="Times New Roman" w:hAnsi="Times New Roman" w:cs="Times New Roman"/>
          <w:sz w:val="28"/>
          <w:szCs w:val="28"/>
          <w:lang w:val="ru-RU" w:eastAsia="ru-RU"/>
        </w:rPr>
        <w:t xml:space="preserve"> 21 </w:t>
      </w:r>
      <w:proofErr w:type="spellStart"/>
      <w:r w:rsidRPr="00EA4CDD">
        <w:rPr>
          <w:rFonts w:ascii="Times New Roman" w:eastAsia="Times New Roman" w:hAnsi="Times New Roman" w:cs="Times New Roman"/>
          <w:sz w:val="28"/>
          <w:szCs w:val="28"/>
          <w:lang w:val="ru-RU" w:eastAsia="ru-RU"/>
        </w:rPr>
        <w:t>березня</w:t>
      </w:r>
      <w:proofErr w:type="spellEnd"/>
      <w:r w:rsidRPr="00EA4CDD">
        <w:rPr>
          <w:rFonts w:ascii="Times New Roman" w:eastAsia="Times New Roman" w:hAnsi="Times New Roman" w:cs="Times New Roman"/>
          <w:sz w:val="28"/>
          <w:szCs w:val="28"/>
          <w:lang w:val="ru-RU" w:eastAsia="ru-RU"/>
        </w:rPr>
        <w:t xml:space="preserve"> проведено </w:t>
      </w:r>
      <w:proofErr w:type="spellStart"/>
      <w:r w:rsidRPr="00EA4CDD">
        <w:rPr>
          <w:rFonts w:ascii="Times New Roman" w:eastAsia="Times New Roman" w:hAnsi="Times New Roman" w:cs="Times New Roman"/>
          <w:sz w:val="28"/>
          <w:szCs w:val="28"/>
          <w:lang w:val="ru-RU" w:eastAsia="ru-RU"/>
        </w:rPr>
        <w:t>другий</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науково-практичний</w:t>
      </w:r>
      <w:proofErr w:type="spellEnd"/>
      <w:r w:rsidRPr="00EA4CDD">
        <w:rPr>
          <w:rFonts w:ascii="Times New Roman" w:eastAsia="Times New Roman" w:hAnsi="Times New Roman" w:cs="Times New Roman"/>
          <w:sz w:val="28"/>
          <w:szCs w:val="28"/>
          <w:lang w:val="ru-RU" w:eastAsia="ru-RU"/>
        </w:rPr>
        <w:t xml:space="preserve"> форум «ПРО_ТИ_ДІЙ», на </w:t>
      </w:r>
      <w:proofErr w:type="spellStart"/>
      <w:r w:rsidRPr="00EA4CDD">
        <w:rPr>
          <w:rFonts w:ascii="Times New Roman" w:eastAsia="Times New Roman" w:hAnsi="Times New Roman" w:cs="Times New Roman"/>
          <w:sz w:val="28"/>
          <w:szCs w:val="28"/>
          <w:lang w:val="ru-RU" w:eastAsia="ru-RU"/>
        </w:rPr>
        <w:t>якому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студентів</w:t>
      </w:r>
      <w:proofErr w:type="spellEnd"/>
      <w:r w:rsidRPr="00EA4CDD">
        <w:rPr>
          <w:rFonts w:ascii="Times New Roman" w:eastAsia="Times New Roman" w:hAnsi="Times New Roman" w:cs="Times New Roman"/>
          <w:sz w:val="28"/>
          <w:szCs w:val="28"/>
          <w:lang w:val="ru-RU" w:eastAsia="ru-RU"/>
        </w:rPr>
        <w:t xml:space="preserve"> вишу та </w:t>
      </w:r>
      <w:proofErr w:type="spellStart"/>
      <w:r w:rsidRPr="00EA4CDD">
        <w:rPr>
          <w:rFonts w:ascii="Times New Roman" w:eastAsia="Times New Roman" w:hAnsi="Times New Roman" w:cs="Times New Roman"/>
          <w:sz w:val="28"/>
          <w:szCs w:val="28"/>
          <w:lang w:val="ru-RU" w:eastAsia="ru-RU"/>
        </w:rPr>
        <w:t>всіх</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присутніх</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інформували</w:t>
      </w:r>
      <w:proofErr w:type="spellEnd"/>
      <w:r w:rsidRPr="00EA4CDD">
        <w:rPr>
          <w:rFonts w:ascii="Times New Roman" w:eastAsia="Times New Roman" w:hAnsi="Times New Roman" w:cs="Times New Roman"/>
          <w:sz w:val="28"/>
          <w:szCs w:val="28"/>
          <w:lang w:val="ru-RU" w:eastAsia="ru-RU"/>
        </w:rPr>
        <w:t xml:space="preserve"> про проблему </w:t>
      </w:r>
      <w:proofErr w:type="spellStart"/>
      <w:r w:rsidRPr="00EA4CDD">
        <w:rPr>
          <w:rFonts w:ascii="Times New Roman" w:eastAsia="Times New Roman" w:hAnsi="Times New Roman" w:cs="Times New Roman"/>
          <w:sz w:val="28"/>
          <w:szCs w:val="28"/>
          <w:lang w:val="ru-RU" w:eastAsia="ru-RU"/>
        </w:rPr>
        <w:t>домашнього</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насильства</w:t>
      </w:r>
      <w:proofErr w:type="spellEnd"/>
      <w:r w:rsidRPr="00EA4CDD">
        <w:rPr>
          <w:rFonts w:ascii="Times New Roman" w:eastAsia="Times New Roman" w:hAnsi="Times New Roman" w:cs="Times New Roman"/>
          <w:sz w:val="28"/>
          <w:szCs w:val="28"/>
          <w:lang w:val="ru-RU" w:eastAsia="ru-RU"/>
        </w:rPr>
        <w:t xml:space="preserve">. Мета заходу – </w:t>
      </w:r>
      <w:proofErr w:type="spellStart"/>
      <w:r w:rsidRPr="00EA4CDD">
        <w:rPr>
          <w:rFonts w:ascii="Times New Roman" w:eastAsia="Times New Roman" w:hAnsi="Times New Roman" w:cs="Times New Roman"/>
          <w:sz w:val="28"/>
          <w:szCs w:val="28"/>
          <w:lang w:val="ru-RU" w:eastAsia="ru-RU"/>
        </w:rPr>
        <w:t>підвищити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обізнаність</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молоді</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щодо</w:t>
      </w:r>
      <w:proofErr w:type="spellEnd"/>
      <w:r w:rsidRPr="00EA4CDD">
        <w:rPr>
          <w:rFonts w:ascii="Times New Roman" w:eastAsia="Times New Roman" w:hAnsi="Times New Roman" w:cs="Times New Roman"/>
          <w:sz w:val="28"/>
          <w:szCs w:val="28"/>
          <w:lang w:val="ru-RU" w:eastAsia="ru-RU"/>
        </w:rPr>
        <w:t xml:space="preserve"> форм і </w:t>
      </w:r>
      <w:proofErr w:type="spellStart"/>
      <w:r w:rsidRPr="00EA4CDD">
        <w:rPr>
          <w:rFonts w:ascii="Times New Roman" w:eastAsia="Times New Roman" w:hAnsi="Times New Roman" w:cs="Times New Roman"/>
          <w:sz w:val="28"/>
          <w:szCs w:val="28"/>
          <w:lang w:val="ru-RU" w:eastAsia="ru-RU"/>
        </w:rPr>
        <w:t>проявів</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домашнього</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насильства</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протидії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йому</w:t>
      </w:r>
      <w:proofErr w:type="spellEnd"/>
      <w:r w:rsidRPr="00EA4CDD">
        <w:rPr>
          <w:rFonts w:ascii="Times New Roman" w:eastAsia="Times New Roman" w:hAnsi="Times New Roman" w:cs="Times New Roman"/>
          <w:sz w:val="28"/>
          <w:szCs w:val="28"/>
          <w:lang w:val="ru-RU" w:eastAsia="ru-RU"/>
        </w:rPr>
        <w:t xml:space="preserve"> та </w:t>
      </w:r>
      <w:proofErr w:type="spellStart"/>
      <w:r w:rsidRPr="00EA4CDD">
        <w:rPr>
          <w:rFonts w:ascii="Times New Roman" w:eastAsia="Times New Roman" w:hAnsi="Times New Roman" w:cs="Times New Roman"/>
          <w:sz w:val="28"/>
          <w:szCs w:val="28"/>
          <w:lang w:val="ru-RU" w:eastAsia="ru-RU"/>
        </w:rPr>
        <w:t>відповідальності</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що</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загрожує</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кривдникам</w:t>
      </w:r>
      <w:proofErr w:type="spellEnd"/>
      <w:r w:rsidRPr="00EA4CDD">
        <w:rPr>
          <w:rFonts w:ascii="Times New Roman" w:eastAsia="Times New Roman" w:hAnsi="Times New Roman" w:cs="Times New Roman"/>
          <w:sz w:val="28"/>
          <w:szCs w:val="28"/>
          <w:lang w:val="ru-RU" w:eastAsia="ru-RU"/>
        </w:rPr>
        <w:t>.</w:t>
      </w:r>
    </w:p>
    <w:p w14:paraId="3994AC58" w14:textId="77777777" w:rsidR="00EA4CDD" w:rsidRPr="00EA4CDD" w:rsidRDefault="00EA4CDD" w:rsidP="00EA4CDD">
      <w:pPr>
        <w:shd w:val="clear" w:color="auto" w:fill="FFFFFF"/>
        <w:spacing w:after="0"/>
        <w:ind w:firstLine="609"/>
        <w:jc w:val="both"/>
        <w:rPr>
          <w:rFonts w:ascii="Times New Roman" w:eastAsia="Times New Roman" w:hAnsi="Times New Roman" w:cs="Times New Roman"/>
          <w:sz w:val="28"/>
          <w:szCs w:val="28"/>
          <w:lang w:val="ru-RU" w:eastAsia="ru-RU"/>
        </w:rPr>
      </w:pPr>
      <w:proofErr w:type="spellStart"/>
      <w:r w:rsidRPr="00EA4CDD">
        <w:rPr>
          <w:rFonts w:ascii="Times New Roman" w:eastAsia="Times New Roman" w:hAnsi="Times New Roman" w:cs="Times New Roman"/>
          <w:sz w:val="28"/>
          <w:szCs w:val="28"/>
          <w:lang w:val="ru-RU" w:eastAsia="ru-RU"/>
        </w:rPr>
        <w:t>Зустріч</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організовано</w:t>
      </w:r>
      <w:proofErr w:type="spellEnd"/>
      <w:r w:rsidRPr="00EA4CDD">
        <w:rPr>
          <w:rFonts w:ascii="Times New Roman" w:eastAsia="Times New Roman" w:hAnsi="Times New Roman" w:cs="Times New Roman"/>
          <w:sz w:val="28"/>
          <w:szCs w:val="28"/>
          <w:lang w:val="ru-RU" w:eastAsia="ru-RU"/>
        </w:rPr>
        <w:t xml:space="preserve"> для </w:t>
      </w:r>
      <w:proofErr w:type="spellStart"/>
      <w:r w:rsidRPr="00EA4CDD">
        <w:rPr>
          <w:rFonts w:ascii="Times New Roman" w:eastAsia="Times New Roman" w:hAnsi="Times New Roman" w:cs="Times New Roman"/>
          <w:sz w:val="28"/>
          <w:szCs w:val="28"/>
          <w:lang w:val="ru-RU" w:eastAsia="ru-RU"/>
        </w:rPr>
        <w:t>комунікації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студентів</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із</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суб’єктами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що</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здійснюють</w:t>
      </w:r>
      <w:proofErr w:type="spellEnd"/>
      <w:r w:rsidRPr="00EA4CDD">
        <w:rPr>
          <w:rFonts w:ascii="Times New Roman" w:eastAsia="Times New Roman" w:hAnsi="Times New Roman" w:cs="Times New Roman"/>
          <w:sz w:val="28"/>
          <w:szCs w:val="28"/>
          <w:lang w:val="ru-RU" w:eastAsia="ru-RU"/>
        </w:rPr>
        <w:t xml:space="preserve"> заходи у </w:t>
      </w:r>
      <w:proofErr w:type="spellStart"/>
      <w:r w:rsidRPr="00EA4CDD">
        <w:rPr>
          <w:rFonts w:ascii="Times New Roman" w:eastAsia="Times New Roman" w:hAnsi="Times New Roman" w:cs="Times New Roman"/>
          <w:sz w:val="28"/>
          <w:szCs w:val="28"/>
          <w:lang w:val="ru-RU" w:eastAsia="ru-RU"/>
        </w:rPr>
        <w:t>сфері</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запобігання</w:t>
      </w:r>
      <w:proofErr w:type="spellEnd"/>
      <w:r w:rsidRPr="00EA4CDD">
        <w:rPr>
          <w:rFonts w:ascii="Times New Roman" w:eastAsia="Times New Roman" w:hAnsi="Times New Roman" w:cs="Times New Roman"/>
          <w:sz w:val="28"/>
          <w:szCs w:val="28"/>
          <w:lang w:val="ru-RU" w:eastAsia="ru-RU"/>
        </w:rPr>
        <w:t xml:space="preserve"> та </w:t>
      </w:r>
      <w:proofErr w:type="spellStart"/>
      <w:r w:rsidRPr="00EA4CDD">
        <w:rPr>
          <w:rFonts w:ascii="Times New Roman" w:eastAsia="Times New Roman" w:hAnsi="Times New Roman" w:cs="Times New Roman"/>
          <w:sz w:val="28"/>
          <w:szCs w:val="28"/>
          <w:lang w:val="ru-RU" w:eastAsia="ru-RU"/>
        </w:rPr>
        <w:t>протидії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домашньому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насильству</w:t>
      </w:r>
      <w:proofErr w:type="spellEnd"/>
      <w:r w:rsidRPr="00EA4CDD">
        <w:rPr>
          <w:rFonts w:ascii="Times New Roman" w:eastAsia="Times New Roman" w:hAnsi="Times New Roman" w:cs="Times New Roman"/>
          <w:sz w:val="28"/>
          <w:szCs w:val="28"/>
          <w:lang w:val="ru-RU" w:eastAsia="ru-RU"/>
        </w:rPr>
        <w:t xml:space="preserve">. А </w:t>
      </w:r>
      <w:proofErr w:type="spellStart"/>
      <w:r w:rsidRPr="00EA4CDD">
        <w:rPr>
          <w:rFonts w:ascii="Times New Roman" w:eastAsia="Times New Roman" w:hAnsi="Times New Roman" w:cs="Times New Roman"/>
          <w:sz w:val="28"/>
          <w:szCs w:val="28"/>
          <w:lang w:val="ru-RU" w:eastAsia="ru-RU"/>
        </w:rPr>
        <w:t>це</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співробітники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правоохоронних</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органів</w:t>
      </w:r>
      <w:proofErr w:type="spellEnd"/>
      <w:r w:rsidRPr="00EA4CDD">
        <w:rPr>
          <w:rFonts w:ascii="Times New Roman" w:eastAsia="Times New Roman" w:hAnsi="Times New Roman" w:cs="Times New Roman"/>
          <w:sz w:val="28"/>
          <w:szCs w:val="28"/>
          <w:lang w:val="ru-RU" w:eastAsia="ru-RU"/>
        </w:rPr>
        <w:t xml:space="preserve"> – </w:t>
      </w:r>
      <w:proofErr w:type="spellStart"/>
      <w:r w:rsidRPr="00EA4CDD">
        <w:rPr>
          <w:rFonts w:ascii="Times New Roman" w:eastAsia="Times New Roman" w:hAnsi="Times New Roman" w:cs="Times New Roman"/>
          <w:sz w:val="28"/>
          <w:szCs w:val="28"/>
          <w:lang w:val="ru-RU" w:eastAsia="ru-RU"/>
        </w:rPr>
        <w:t>поліції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прокуратури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судів</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представники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органів</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влади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адвокатури</w:t>
      </w:r>
      <w:proofErr w:type="spellEnd"/>
      <w:r w:rsidRPr="00EA4CDD">
        <w:rPr>
          <w:rFonts w:ascii="Times New Roman" w:eastAsia="Times New Roman" w:hAnsi="Times New Roman" w:cs="Times New Roman"/>
          <w:sz w:val="28"/>
          <w:szCs w:val="28"/>
          <w:lang w:val="ru-RU" w:eastAsia="ru-RU"/>
        </w:rPr>
        <w:t xml:space="preserve"> та </w:t>
      </w:r>
      <w:proofErr w:type="spellStart"/>
      <w:r w:rsidRPr="00EA4CDD">
        <w:rPr>
          <w:rFonts w:ascii="Times New Roman" w:eastAsia="Times New Roman" w:hAnsi="Times New Roman" w:cs="Times New Roman"/>
          <w:sz w:val="28"/>
          <w:szCs w:val="28"/>
          <w:lang w:val="ru-RU" w:eastAsia="ru-RU"/>
        </w:rPr>
        <w:t>громадських</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організацій</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які</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працюють</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із</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постраждалими</w:t>
      </w:r>
      <w:proofErr w:type="spellEnd"/>
      <w:r w:rsidRPr="00EA4CDD">
        <w:rPr>
          <w:rFonts w:ascii="Times New Roman" w:eastAsia="Times New Roman" w:hAnsi="Times New Roman" w:cs="Times New Roman"/>
          <w:sz w:val="28"/>
          <w:szCs w:val="28"/>
          <w:lang w:val="ru-RU" w:eastAsia="ru-RU"/>
        </w:rPr>
        <w:t>.</w:t>
      </w:r>
    </w:p>
    <w:p w14:paraId="17A48716" w14:textId="77777777" w:rsidR="00EA4CDD" w:rsidRPr="00EA4CDD" w:rsidRDefault="00EA4CDD" w:rsidP="00EA4CDD">
      <w:pPr>
        <w:shd w:val="clear" w:color="auto" w:fill="FFFFFF"/>
        <w:spacing w:after="0"/>
        <w:ind w:firstLine="609"/>
        <w:jc w:val="both"/>
        <w:rPr>
          <w:rFonts w:ascii="Times New Roman" w:eastAsia="Times New Roman" w:hAnsi="Times New Roman" w:cs="Times New Roman"/>
          <w:sz w:val="28"/>
          <w:szCs w:val="28"/>
          <w:lang w:val="ru-RU" w:eastAsia="ru-RU"/>
        </w:rPr>
      </w:pPr>
      <w:proofErr w:type="spellStart"/>
      <w:r w:rsidRPr="00EA4CDD">
        <w:rPr>
          <w:rFonts w:ascii="Times New Roman" w:eastAsia="Times New Roman" w:hAnsi="Times New Roman" w:cs="Times New Roman"/>
          <w:sz w:val="28"/>
          <w:szCs w:val="28"/>
          <w:lang w:val="ru-RU" w:eastAsia="ru-RU"/>
        </w:rPr>
        <w:t>Постійно</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проводяться</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спільні</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наради</w:t>
      </w:r>
      <w:proofErr w:type="spellEnd"/>
      <w:r w:rsidRPr="00EA4CDD">
        <w:rPr>
          <w:rFonts w:ascii="Times New Roman" w:eastAsia="Times New Roman" w:hAnsi="Times New Roman" w:cs="Times New Roman"/>
          <w:sz w:val="28"/>
          <w:szCs w:val="28"/>
          <w:lang w:val="ru-RU" w:eastAsia="ru-RU"/>
        </w:rPr>
        <w:t xml:space="preserve"> з </w:t>
      </w:r>
      <w:proofErr w:type="spellStart"/>
      <w:r w:rsidRPr="00EA4CDD">
        <w:rPr>
          <w:rFonts w:ascii="Times New Roman" w:eastAsia="Times New Roman" w:hAnsi="Times New Roman" w:cs="Times New Roman"/>
          <w:sz w:val="28"/>
          <w:szCs w:val="28"/>
          <w:lang w:val="ru-RU" w:eastAsia="ru-RU"/>
        </w:rPr>
        <w:t>представниками</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судів</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прокуратури</w:t>
      </w:r>
      <w:proofErr w:type="spellEnd"/>
      <w:r w:rsidRPr="00EA4CDD">
        <w:rPr>
          <w:rFonts w:ascii="Times New Roman" w:eastAsia="Times New Roman" w:hAnsi="Times New Roman" w:cs="Times New Roman"/>
          <w:sz w:val="28"/>
          <w:szCs w:val="28"/>
          <w:lang w:val="ru-RU" w:eastAsia="ru-RU"/>
        </w:rPr>
        <w:t xml:space="preserve">, Сектору </w:t>
      </w:r>
      <w:proofErr w:type="spellStart"/>
      <w:r w:rsidRPr="00EA4CDD">
        <w:rPr>
          <w:rFonts w:ascii="Times New Roman" w:eastAsia="Times New Roman" w:hAnsi="Times New Roman" w:cs="Times New Roman"/>
          <w:sz w:val="28"/>
          <w:szCs w:val="28"/>
          <w:lang w:val="ru-RU" w:eastAsia="ru-RU"/>
        </w:rPr>
        <w:t>протидії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домашньому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насильству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відділу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превенції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Луцького</w:t>
      </w:r>
      <w:proofErr w:type="spellEnd"/>
      <w:r w:rsidRPr="00EA4CDD">
        <w:rPr>
          <w:rFonts w:ascii="Times New Roman" w:eastAsia="Times New Roman" w:hAnsi="Times New Roman" w:cs="Times New Roman"/>
          <w:sz w:val="28"/>
          <w:szCs w:val="28"/>
          <w:lang w:val="ru-RU" w:eastAsia="ru-RU"/>
        </w:rPr>
        <w:t xml:space="preserve"> районного </w:t>
      </w:r>
      <w:proofErr w:type="spellStart"/>
      <w:r w:rsidRPr="00EA4CDD">
        <w:rPr>
          <w:rFonts w:ascii="Times New Roman" w:eastAsia="Times New Roman" w:hAnsi="Times New Roman" w:cs="Times New Roman"/>
          <w:sz w:val="28"/>
          <w:szCs w:val="28"/>
          <w:lang w:val="ru-RU" w:eastAsia="ru-RU"/>
        </w:rPr>
        <w:t>управління</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поліції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служби</w:t>
      </w:r>
      <w:proofErr w:type="spellEnd"/>
      <w:r w:rsidRPr="00EA4CDD">
        <w:rPr>
          <w:rFonts w:ascii="Times New Roman" w:eastAsia="Times New Roman" w:hAnsi="Times New Roman" w:cs="Times New Roman"/>
          <w:sz w:val="28"/>
          <w:szCs w:val="28"/>
          <w:lang w:val="ru-RU" w:eastAsia="ru-RU"/>
        </w:rPr>
        <w:t xml:space="preserve"> у справах </w:t>
      </w:r>
      <w:proofErr w:type="spellStart"/>
      <w:r w:rsidRPr="00EA4CDD">
        <w:rPr>
          <w:rFonts w:ascii="Times New Roman" w:eastAsia="Times New Roman" w:hAnsi="Times New Roman" w:cs="Times New Roman"/>
          <w:sz w:val="28"/>
          <w:szCs w:val="28"/>
          <w:lang w:val="ru-RU" w:eastAsia="ru-RU"/>
        </w:rPr>
        <w:t>дітей</w:t>
      </w:r>
      <w:proofErr w:type="spellEnd"/>
      <w:r w:rsidRPr="00EA4CDD">
        <w:rPr>
          <w:rFonts w:ascii="Times New Roman" w:eastAsia="Times New Roman" w:hAnsi="Times New Roman" w:cs="Times New Roman"/>
          <w:sz w:val="28"/>
          <w:szCs w:val="28"/>
          <w:lang w:val="ru-RU" w:eastAsia="ru-RU"/>
        </w:rPr>
        <w:t xml:space="preserve">, департаменту з </w:t>
      </w:r>
      <w:proofErr w:type="spellStart"/>
      <w:r w:rsidRPr="00EA4CDD">
        <w:rPr>
          <w:rFonts w:ascii="Times New Roman" w:eastAsia="Times New Roman" w:hAnsi="Times New Roman" w:cs="Times New Roman"/>
          <w:sz w:val="28"/>
          <w:szCs w:val="28"/>
          <w:lang w:val="ru-RU" w:eastAsia="ru-RU"/>
        </w:rPr>
        <w:t>питань</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ветеранської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політики</w:t>
      </w:r>
      <w:proofErr w:type="spellEnd"/>
      <w:r w:rsidRPr="00EA4CDD">
        <w:rPr>
          <w:rFonts w:ascii="Times New Roman" w:eastAsia="Times New Roman" w:hAnsi="Times New Roman" w:cs="Times New Roman"/>
          <w:sz w:val="28"/>
          <w:szCs w:val="28"/>
          <w:lang w:val="ru-RU" w:eastAsia="ru-RU"/>
        </w:rPr>
        <w:t xml:space="preserve">, Ветеран </w:t>
      </w:r>
      <w:proofErr w:type="spellStart"/>
      <w:r w:rsidRPr="00EA4CDD">
        <w:rPr>
          <w:rFonts w:ascii="Times New Roman" w:eastAsia="Times New Roman" w:hAnsi="Times New Roman" w:cs="Times New Roman"/>
          <w:sz w:val="28"/>
          <w:szCs w:val="28"/>
          <w:lang w:val="ru-RU" w:eastAsia="ru-RU"/>
        </w:rPr>
        <w:t>хаб</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Луцького</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відділу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надання</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безоплатної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правничої</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допомоги</w:t>
      </w:r>
      <w:proofErr w:type="spellEnd"/>
      <w:r w:rsidRPr="00EA4CDD">
        <w:rPr>
          <w:rFonts w:ascii="Times New Roman" w:eastAsia="Times New Roman" w:hAnsi="Times New Roman" w:cs="Times New Roman"/>
          <w:sz w:val="28"/>
          <w:szCs w:val="28"/>
          <w:lang w:val="ru-RU" w:eastAsia="ru-RU"/>
        </w:rPr>
        <w:t xml:space="preserve">, а </w:t>
      </w:r>
      <w:proofErr w:type="spellStart"/>
      <w:r w:rsidRPr="00EA4CDD">
        <w:rPr>
          <w:rFonts w:ascii="Times New Roman" w:eastAsia="Times New Roman" w:hAnsi="Times New Roman" w:cs="Times New Roman"/>
          <w:sz w:val="28"/>
          <w:szCs w:val="28"/>
          <w:lang w:val="ru-RU" w:eastAsia="ru-RU"/>
        </w:rPr>
        <w:t>також</w:t>
      </w:r>
      <w:proofErr w:type="spellEnd"/>
      <w:r w:rsidRPr="00EA4CDD">
        <w:rPr>
          <w:rFonts w:ascii="Times New Roman" w:eastAsia="Times New Roman" w:hAnsi="Times New Roman" w:cs="Times New Roman"/>
          <w:sz w:val="28"/>
          <w:szCs w:val="28"/>
          <w:lang w:val="ru-RU" w:eastAsia="ru-RU"/>
        </w:rPr>
        <w:fldChar w:fldCharType="begin"/>
      </w:r>
      <w:r w:rsidRPr="00EA4CDD">
        <w:rPr>
          <w:rFonts w:ascii="Times New Roman" w:eastAsia="Times New Roman" w:hAnsi="Times New Roman" w:cs="Times New Roman"/>
          <w:sz w:val="28"/>
          <w:szCs w:val="28"/>
          <w:lang w:val="ru-RU" w:eastAsia="ru-RU"/>
        </w:rPr>
        <w:instrText xml:space="preserve"> HYPERLINK "https://www.facebook.com/Lutskmobilnabrigada?__cft__%5b0%5d=AZUR0dmoyL1w0PGrXKgYaBDqEQbqbBRE2RKMn_YIRrs8lmv6CkJch3Sa3Bx9EuOvMIYRl5ieZ93FrJWyYYXBdSRXYThQLmLN4HZnjTeBTq-bqStdnxMkCza5FtaIPqe-tWbvQlJ2XAxo6c5VstIYrnCmCsuppDJQfnJ5w2MXsPxJSFjbRWCHHOcf2SfU5mqdO2kJg81rP_kbgRHSjsILswWE&amp;__tn__=-%5dK-R" </w:instrText>
      </w:r>
      <w:r w:rsidRPr="00EA4CDD">
        <w:rPr>
          <w:rFonts w:ascii="Times New Roman" w:eastAsia="Times New Roman" w:hAnsi="Times New Roman" w:cs="Times New Roman"/>
          <w:sz w:val="28"/>
          <w:szCs w:val="28"/>
          <w:lang w:val="ru-RU" w:eastAsia="ru-RU"/>
        </w:rPr>
        <w:fldChar w:fldCharType="separate"/>
      </w:r>
      <w:r w:rsidRPr="00EA4CDD">
        <w:rPr>
          <w:rFonts w:ascii="Times New Roman" w:eastAsia="Times New Roman" w:hAnsi="Times New Roman" w:cs="Times New Roman"/>
          <w:sz w:val="28"/>
          <w:szCs w:val="28"/>
          <w:bdr w:val="none" w:sz="0" w:space="0" w:color="auto" w:frame="1"/>
          <w:lang w:val="ru-RU" w:eastAsia="ru-RU"/>
        </w:rPr>
        <w:t xml:space="preserve"> </w:t>
      </w:r>
      <w:proofErr w:type="spellStart"/>
      <w:r w:rsidRPr="00EA4CDD">
        <w:rPr>
          <w:rFonts w:ascii="Times New Roman" w:eastAsia="Times New Roman" w:hAnsi="Times New Roman" w:cs="Times New Roman"/>
          <w:sz w:val="28"/>
          <w:szCs w:val="28"/>
          <w:bdr w:val="none" w:sz="0" w:space="0" w:color="auto" w:frame="1"/>
          <w:lang w:val="ru-RU" w:eastAsia="ru-RU"/>
        </w:rPr>
        <w:t>Мобільної</w:t>
      </w:r>
      <w:proofErr w:type="spellEnd"/>
      <w:r w:rsidRPr="00EA4CDD">
        <w:rPr>
          <w:rFonts w:ascii="Times New Roman" w:eastAsia="Times New Roman" w:hAnsi="Times New Roman" w:cs="Times New Roman"/>
          <w:sz w:val="28"/>
          <w:szCs w:val="28"/>
          <w:bdr w:val="none" w:sz="0" w:space="0" w:color="auto" w:frame="1"/>
          <w:lang w:val="ru-RU" w:eastAsia="ru-RU"/>
        </w:rPr>
        <w:t xml:space="preserve"> </w:t>
      </w:r>
      <w:proofErr w:type="spellStart"/>
      <w:r w:rsidRPr="00EA4CDD">
        <w:rPr>
          <w:rFonts w:ascii="Times New Roman" w:eastAsia="Times New Roman" w:hAnsi="Times New Roman" w:cs="Times New Roman"/>
          <w:sz w:val="28"/>
          <w:szCs w:val="28"/>
          <w:bdr w:val="none" w:sz="0" w:space="0" w:color="auto" w:frame="1"/>
          <w:lang w:val="ru-RU" w:eastAsia="ru-RU"/>
        </w:rPr>
        <w:t>бригади</w:t>
      </w:r>
      <w:proofErr w:type="spellEnd"/>
      <w:r w:rsidRPr="00EA4CDD">
        <w:rPr>
          <w:rFonts w:ascii="Times New Roman" w:eastAsia="Times New Roman" w:hAnsi="Times New Roman" w:cs="Times New Roman"/>
          <w:sz w:val="28"/>
          <w:szCs w:val="28"/>
          <w:bdr w:val="none" w:sz="0" w:space="0" w:color="auto" w:frame="1"/>
          <w:lang w:val="ru-RU" w:eastAsia="ru-RU"/>
        </w:rPr>
        <w:t xml:space="preserve"> </w:t>
      </w:r>
      <w:proofErr w:type="spellStart"/>
      <w:r w:rsidRPr="00EA4CDD">
        <w:rPr>
          <w:rFonts w:ascii="Times New Roman" w:eastAsia="Times New Roman" w:hAnsi="Times New Roman" w:cs="Times New Roman"/>
          <w:sz w:val="28"/>
          <w:szCs w:val="28"/>
          <w:bdr w:val="none" w:sz="0" w:space="0" w:color="auto" w:frame="1"/>
          <w:lang w:val="ru-RU" w:eastAsia="ru-RU"/>
        </w:rPr>
        <w:t>соціально-психологічної</w:t>
      </w:r>
      <w:proofErr w:type="spellEnd"/>
      <w:r w:rsidRPr="00EA4CDD">
        <w:rPr>
          <w:rFonts w:ascii="Times New Roman" w:eastAsia="Times New Roman" w:hAnsi="Times New Roman" w:cs="Times New Roman"/>
          <w:sz w:val="28"/>
          <w:szCs w:val="28"/>
          <w:bdr w:val="none" w:sz="0" w:space="0" w:color="auto" w:frame="1"/>
          <w:lang w:val="ru-RU" w:eastAsia="ru-RU"/>
        </w:rPr>
        <w:t xml:space="preserve"> </w:t>
      </w:r>
      <w:proofErr w:type="spellStart"/>
      <w:r w:rsidRPr="00EA4CDD">
        <w:rPr>
          <w:rFonts w:ascii="Times New Roman" w:eastAsia="Times New Roman" w:hAnsi="Times New Roman" w:cs="Times New Roman"/>
          <w:sz w:val="28"/>
          <w:szCs w:val="28"/>
          <w:bdr w:val="none" w:sz="0" w:space="0" w:color="auto" w:frame="1"/>
          <w:lang w:val="ru-RU" w:eastAsia="ru-RU"/>
        </w:rPr>
        <w:t>допомоги</w:t>
      </w:r>
      <w:proofErr w:type="spellEnd"/>
      <w:r w:rsidRPr="00EA4CDD">
        <w:rPr>
          <w:rFonts w:ascii="Times New Roman" w:eastAsia="Times New Roman" w:hAnsi="Times New Roman" w:cs="Times New Roman"/>
          <w:sz w:val="28"/>
          <w:szCs w:val="28"/>
          <w:lang w:val="ru-RU" w:eastAsia="ru-RU"/>
        </w:rPr>
        <w:fldChar w:fldCharType="end"/>
      </w:r>
      <w:r w:rsidRPr="00EA4CDD">
        <w:rPr>
          <w:rFonts w:ascii="Times New Roman" w:eastAsia="Times New Roman" w:hAnsi="Times New Roman" w:cs="Times New Roman"/>
          <w:sz w:val="28"/>
          <w:szCs w:val="28"/>
          <w:lang w:val="ru-RU" w:eastAsia="ru-RU"/>
        </w:rPr>
        <w:t>,</w:t>
      </w:r>
      <w:hyperlink r:id="rId9" w:history="1">
        <w:r w:rsidRPr="00EA4CDD">
          <w:rPr>
            <w:rFonts w:ascii="Times New Roman" w:eastAsia="Times New Roman" w:hAnsi="Times New Roman" w:cs="Times New Roman"/>
            <w:sz w:val="28"/>
            <w:szCs w:val="28"/>
            <w:bdr w:val="none" w:sz="0" w:space="0" w:color="auto" w:frame="1"/>
            <w:lang w:val="ru-RU" w:eastAsia="ru-RU"/>
          </w:rPr>
          <w:t xml:space="preserve"> ВОНА </w:t>
        </w:r>
        <w:proofErr w:type="spellStart"/>
        <w:r w:rsidRPr="00EA4CDD">
          <w:rPr>
            <w:rFonts w:ascii="Times New Roman" w:eastAsia="Times New Roman" w:hAnsi="Times New Roman" w:cs="Times New Roman"/>
            <w:sz w:val="28"/>
            <w:szCs w:val="28"/>
            <w:bdr w:val="none" w:sz="0" w:space="0" w:color="auto" w:frame="1"/>
            <w:lang w:val="ru-RU" w:eastAsia="ru-RU"/>
          </w:rPr>
          <w:t>хаб</w:t>
        </w:r>
        <w:proofErr w:type="spellEnd"/>
      </w:hyperlink>
      <w:r w:rsidRPr="00EA4CDD">
        <w:rPr>
          <w:rFonts w:ascii="Times New Roman" w:eastAsia="Times New Roman" w:hAnsi="Times New Roman" w:cs="Times New Roman"/>
          <w:sz w:val="28"/>
          <w:szCs w:val="28"/>
          <w:bdr w:val="none" w:sz="0" w:space="0" w:color="auto" w:frame="1"/>
          <w:lang w:val="ru-RU" w:eastAsia="ru-RU"/>
        </w:rPr>
        <w:t xml:space="preserve"> </w:t>
      </w:r>
      <w:r w:rsidRPr="00EA4CDD">
        <w:rPr>
          <w:rFonts w:ascii="Times New Roman" w:eastAsia="Times New Roman" w:hAnsi="Times New Roman" w:cs="Times New Roman"/>
          <w:sz w:val="28"/>
          <w:szCs w:val="28"/>
          <w:lang w:val="ru-RU" w:eastAsia="ru-RU"/>
        </w:rPr>
        <w:t>на тему: «</w:t>
      </w:r>
      <w:proofErr w:type="spellStart"/>
      <w:r w:rsidRPr="00EA4CDD">
        <w:rPr>
          <w:rFonts w:ascii="Times New Roman" w:eastAsia="Times New Roman" w:hAnsi="Times New Roman" w:cs="Times New Roman"/>
          <w:sz w:val="28"/>
          <w:szCs w:val="28"/>
          <w:lang w:val="ru-RU" w:eastAsia="ru-RU"/>
        </w:rPr>
        <w:t>Запобігання</w:t>
      </w:r>
      <w:proofErr w:type="spellEnd"/>
      <w:r w:rsidRPr="00EA4CDD">
        <w:rPr>
          <w:rFonts w:ascii="Times New Roman" w:eastAsia="Times New Roman" w:hAnsi="Times New Roman" w:cs="Times New Roman"/>
          <w:sz w:val="28"/>
          <w:szCs w:val="28"/>
          <w:lang w:val="ru-RU" w:eastAsia="ru-RU"/>
        </w:rPr>
        <w:t xml:space="preserve"> та </w:t>
      </w:r>
      <w:proofErr w:type="spellStart"/>
      <w:r w:rsidRPr="00EA4CDD">
        <w:rPr>
          <w:rFonts w:ascii="Times New Roman" w:eastAsia="Times New Roman" w:hAnsi="Times New Roman" w:cs="Times New Roman"/>
          <w:sz w:val="28"/>
          <w:szCs w:val="28"/>
          <w:lang w:val="ru-RU" w:eastAsia="ru-RU"/>
        </w:rPr>
        <w:t>протидія</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домашньому</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насильству</w:t>
      </w:r>
      <w:proofErr w:type="spellEnd"/>
      <w:r w:rsidRPr="00EA4CDD">
        <w:rPr>
          <w:rFonts w:ascii="Times New Roman" w:eastAsia="Times New Roman" w:hAnsi="Times New Roman" w:cs="Times New Roman"/>
          <w:sz w:val="28"/>
          <w:szCs w:val="28"/>
          <w:lang w:val="ru-RU" w:eastAsia="ru-RU"/>
        </w:rPr>
        <w:t xml:space="preserve"> в </w:t>
      </w:r>
      <w:proofErr w:type="spellStart"/>
      <w:r w:rsidRPr="00EA4CDD">
        <w:rPr>
          <w:rFonts w:ascii="Times New Roman" w:eastAsia="Times New Roman" w:hAnsi="Times New Roman" w:cs="Times New Roman"/>
          <w:sz w:val="28"/>
          <w:szCs w:val="28"/>
          <w:lang w:val="ru-RU" w:eastAsia="ru-RU"/>
        </w:rPr>
        <w:t>Луцькій</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міській</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громаді</w:t>
      </w:r>
      <w:proofErr w:type="spellEnd"/>
      <w:r w:rsidRPr="00EA4CDD">
        <w:rPr>
          <w:rFonts w:ascii="Times New Roman" w:eastAsia="Times New Roman" w:hAnsi="Times New Roman" w:cs="Times New Roman"/>
          <w:sz w:val="28"/>
          <w:szCs w:val="28"/>
          <w:lang w:val="ru-RU" w:eastAsia="ru-RU"/>
        </w:rPr>
        <w:t xml:space="preserve">». За </w:t>
      </w:r>
      <w:proofErr w:type="spellStart"/>
      <w:r w:rsidRPr="00EA4CDD">
        <w:rPr>
          <w:rFonts w:ascii="Times New Roman" w:eastAsia="Times New Roman" w:hAnsi="Times New Roman" w:cs="Times New Roman"/>
          <w:sz w:val="28"/>
          <w:szCs w:val="28"/>
          <w:lang w:val="ru-RU" w:eastAsia="ru-RU"/>
        </w:rPr>
        <w:t>звітний</w:t>
      </w:r>
      <w:proofErr w:type="spellEnd"/>
      <w:r w:rsidRPr="00EA4CDD">
        <w:rPr>
          <w:rFonts w:ascii="Times New Roman" w:eastAsia="Times New Roman" w:hAnsi="Times New Roman" w:cs="Times New Roman"/>
          <w:sz w:val="28"/>
          <w:szCs w:val="28"/>
          <w:lang w:val="ru-RU" w:eastAsia="ru-RU"/>
        </w:rPr>
        <w:t xml:space="preserve"> </w:t>
      </w:r>
      <w:proofErr w:type="spellStart"/>
      <w:r w:rsidRPr="00EA4CDD">
        <w:rPr>
          <w:rFonts w:ascii="Times New Roman" w:eastAsia="Times New Roman" w:hAnsi="Times New Roman" w:cs="Times New Roman"/>
          <w:sz w:val="28"/>
          <w:szCs w:val="28"/>
          <w:lang w:val="ru-RU" w:eastAsia="ru-RU"/>
        </w:rPr>
        <w:t>період</w:t>
      </w:r>
      <w:proofErr w:type="spellEnd"/>
      <w:r w:rsidRPr="00EA4CDD">
        <w:rPr>
          <w:rFonts w:ascii="Times New Roman" w:eastAsia="Times New Roman" w:hAnsi="Times New Roman" w:cs="Times New Roman"/>
          <w:sz w:val="28"/>
          <w:szCs w:val="28"/>
          <w:lang w:val="ru-RU" w:eastAsia="ru-RU"/>
        </w:rPr>
        <w:t xml:space="preserve"> проведено 10 </w:t>
      </w:r>
      <w:proofErr w:type="spellStart"/>
      <w:r w:rsidRPr="00EA4CDD">
        <w:rPr>
          <w:rFonts w:ascii="Times New Roman" w:eastAsia="Times New Roman" w:hAnsi="Times New Roman" w:cs="Times New Roman"/>
          <w:sz w:val="28"/>
          <w:szCs w:val="28"/>
          <w:lang w:val="ru-RU" w:eastAsia="ru-RU"/>
        </w:rPr>
        <w:t>нарад</w:t>
      </w:r>
      <w:proofErr w:type="spellEnd"/>
      <w:r w:rsidRPr="00EA4CDD">
        <w:rPr>
          <w:rFonts w:ascii="Times New Roman" w:eastAsia="Times New Roman" w:hAnsi="Times New Roman" w:cs="Times New Roman"/>
          <w:sz w:val="28"/>
          <w:szCs w:val="28"/>
          <w:lang w:val="ru-RU" w:eastAsia="ru-RU"/>
        </w:rPr>
        <w:t>.</w:t>
      </w:r>
    </w:p>
    <w:p w14:paraId="1DDF05AD" w14:textId="77777777" w:rsidR="00EA4CDD" w:rsidRPr="00EA4CDD" w:rsidRDefault="00EA4CDD" w:rsidP="00EA4CDD">
      <w:pPr>
        <w:shd w:val="clear" w:color="auto" w:fill="FFFFFF"/>
        <w:spacing w:after="0"/>
        <w:ind w:firstLine="609"/>
        <w:jc w:val="both"/>
        <w:rPr>
          <w:rFonts w:ascii="Times New Roman" w:eastAsia="Times New Roman" w:hAnsi="Times New Roman" w:cs="Times New Roman"/>
          <w:sz w:val="28"/>
          <w:szCs w:val="28"/>
          <w:lang w:val="ru-RU" w:eastAsia="ru-RU"/>
        </w:rPr>
      </w:pPr>
      <w:r w:rsidRPr="00EA4CDD">
        <w:rPr>
          <w:rFonts w:ascii="Times New Roman" w:eastAsia="Calibri" w:hAnsi="Times New Roman" w:cs="Times New Roman"/>
          <w:sz w:val="28"/>
          <w:szCs w:val="28"/>
          <w:shd w:val="clear" w:color="auto" w:fill="FFFFFF"/>
        </w:rPr>
        <w:t xml:space="preserve">Під головуванням заступника Луцького міського голови Ірини </w:t>
      </w:r>
      <w:proofErr w:type="spellStart"/>
      <w:r w:rsidRPr="00EA4CDD">
        <w:rPr>
          <w:rFonts w:ascii="Times New Roman" w:eastAsia="Calibri" w:hAnsi="Times New Roman" w:cs="Times New Roman"/>
          <w:sz w:val="28"/>
          <w:szCs w:val="28"/>
          <w:shd w:val="clear" w:color="auto" w:fill="FFFFFF"/>
        </w:rPr>
        <w:t>Чебелюк</w:t>
      </w:r>
      <w:proofErr w:type="spellEnd"/>
      <w:r w:rsidRPr="00EA4CDD">
        <w:rPr>
          <w:rFonts w:ascii="Times New Roman" w:eastAsia="Calibri" w:hAnsi="Times New Roman" w:cs="Times New Roman"/>
          <w:sz w:val="28"/>
          <w:szCs w:val="28"/>
          <w:shd w:val="clear" w:color="auto" w:fill="FFFFFF"/>
        </w:rPr>
        <w:t xml:space="preserve"> проведено 4 засідання координаційної ради з питань запобігання та протидії домашньому насильству та/або насильству за ознакою статі. У засіданнях взяли участь працівники профільних управлінь та служб Луцької міської ради, представники Національної поліції України, судових установ, старости </w:t>
      </w:r>
      <w:proofErr w:type="spellStart"/>
      <w:r w:rsidRPr="00EA4CDD">
        <w:rPr>
          <w:rFonts w:ascii="Times New Roman" w:eastAsia="Calibri" w:hAnsi="Times New Roman" w:cs="Times New Roman"/>
          <w:sz w:val="28"/>
          <w:szCs w:val="28"/>
          <w:shd w:val="clear" w:color="auto" w:fill="FFFFFF"/>
        </w:rPr>
        <w:t>старостинських</w:t>
      </w:r>
      <w:proofErr w:type="spellEnd"/>
      <w:r w:rsidRPr="00EA4CDD">
        <w:rPr>
          <w:rFonts w:ascii="Times New Roman" w:eastAsia="Calibri" w:hAnsi="Times New Roman" w:cs="Times New Roman"/>
          <w:sz w:val="28"/>
          <w:szCs w:val="28"/>
          <w:shd w:val="clear" w:color="auto" w:fill="FFFFFF"/>
        </w:rPr>
        <w:t xml:space="preserve"> округів.</w:t>
      </w:r>
    </w:p>
    <w:p w14:paraId="0FE9778C" w14:textId="77777777" w:rsidR="00EA4CDD" w:rsidRPr="00EA4CDD" w:rsidRDefault="00EA4CDD" w:rsidP="00542172">
      <w:pPr>
        <w:shd w:val="clear" w:color="auto" w:fill="FFFFFF"/>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За 2025 рік у Денному центрі також проведено:</w:t>
      </w:r>
    </w:p>
    <w:p w14:paraId="0A9BE418"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32 арт-терапевтичних та ресурсних зустрічей, в яких взяли участь 257 жінок;</w:t>
      </w:r>
    </w:p>
    <w:p w14:paraId="198A22F8"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18 інтерактивних зустрічей з лікарями Медичного центру «</w:t>
      </w:r>
      <w:proofErr w:type="spellStart"/>
      <w:r w:rsidRPr="00EA4CDD">
        <w:rPr>
          <w:rFonts w:ascii="Times New Roman" w:eastAsia="Times New Roman" w:hAnsi="Times New Roman" w:cs="Times New Roman"/>
          <w:sz w:val="28"/>
          <w:szCs w:val="28"/>
          <w:lang w:eastAsia="ru-RU"/>
        </w:rPr>
        <w:t>Благомед</w:t>
      </w:r>
      <w:proofErr w:type="spellEnd"/>
      <w:r w:rsidRPr="00EA4CDD">
        <w:rPr>
          <w:rFonts w:ascii="Times New Roman" w:eastAsia="Times New Roman" w:hAnsi="Times New Roman" w:cs="Times New Roman"/>
          <w:sz w:val="28"/>
          <w:szCs w:val="28"/>
          <w:lang w:eastAsia="ru-RU"/>
        </w:rPr>
        <w:t>», в яких взяли участь – 293 особи;</w:t>
      </w:r>
    </w:p>
    <w:p w14:paraId="636C4B0D"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rPr>
        <w:t xml:space="preserve">тренінг «Особливості комунікації з постраждалими від домашнього та </w:t>
      </w:r>
      <w:proofErr w:type="spellStart"/>
      <w:r w:rsidRPr="00EA4CDD">
        <w:rPr>
          <w:rFonts w:ascii="Times New Roman" w:eastAsia="Calibri" w:hAnsi="Times New Roman" w:cs="Times New Roman"/>
          <w:sz w:val="28"/>
          <w:szCs w:val="28"/>
        </w:rPr>
        <w:t>гендерно</w:t>
      </w:r>
      <w:proofErr w:type="spellEnd"/>
      <w:r w:rsidRPr="00EA4CDD">
        <w:rPr>
          <w:rFonts w:ascii="Times New Roman" w:eastAsia="Calibri" w:hAnsi="Times New Roman" w:cs="Times New Roman"/>
          <w:sz w:val="28"/>
          <w:szCs w:val="28"/>
        </w:rPr>
        <w:t xml:space="preserve"> зумовленого насильства» для офіцерів освітньої безпеки – 18 осіб;</w:t>
      </w:r>
    </w:p>
    <w:p w14:paraId="4C880C16"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shd w:val="clear" w:color="auto" w:fill="FFFFFF"/>
        </w:rPr>
        <w:t>тренінг від ГО «</w:t>
      </w:r>
      <w:proofErr w:type="spellStart"/>
      <w:r w:rsidRPr="00EA4CDD">
        <w:rPr>
          <w:rFonts w:ascii="Times New Roman" w:eastAsia="Calibri" w:hAnsi="Times New Roman" w:cs="Times New Roman"/>
          <w:sz w:val="28"/>
          <w:szCs w:val="28"/>
          <w:shd w:val="clear" w:color="auto" w:fill="FFFFFF"/>
        </w:rPr>
        <w:t>ЮрФем</w:t>
      </w:r>
      <w:proofErr w:type="spellEnd"/>
      <w:r w:rsidRPr="00EA4CDD">
        <w:rPr>
          <w:rFonts w:ascii="Times New Roman" w:eastAsia="Calibri" w:hAnsi="Times New Roman" w:cs="Times New Roman"/>
          <w:sz w:val="28"/>
          <w:szCs w:val="28"/>
          <w:shd w:val="clear" w:color="auto" w:fill="FFFFFF"/>
        </w:rPr>
        <w:t>» для суб’єктів взаємодії «Ефективна допомога постраждалим від сексуального насильства: що змінилось та що змінюється?» - 25 осіб</w:t>
      </w:r>
    </w:p>
    <w:p w14:paraId="1A448415"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rPr>
        <w:lastRenderedPageBreak/>
        <w:t>лекція з елементами тренінгу «Навички комунікації з постраждалими від домашнього насильства» – 14 осіб;</w:t>
      </w:r>
    </w:p>
    <w:p w14:paraId="518BD62C"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rPr>
        <w:t>майстер-клас</w:t>
      </w:r>
      <w:r w:rsidRPr="00EA4CDD">
        <w:rPr>
          <w:rFonts w:ascii="Times New Roman" w:eastAsia="Calibri" w:hAnsi="Times New Roman" w:cs="Times New Roman"/>
          <w:sz w:val="28"/>
          <w:szCs w:val="28"/>
          <w:shd w:val="clear" w:color="auto" w:fill="FFFFFF"/>
        </w:rPr>
        <w:t xml:space="preserve"> у межах роботи ІV Міжнародної науково-практичної конференції «Актуальні проблеми клінічної психології та нейропсихології» «Вплив ресурсів на можливості розірвати коло насильства»</w:t>
      </w:r>
      <w:r w:rsidRPr="00EA4CDD">
        <w:rPr>
          <w:rFonts w:ascii="Times New Roman" w:eastAsia="Calibri" w:hAnsi="Times New Roman" w:cs="Times New Roman"/>
          <w:sz w:val="28"/>
          <w:szCs w:val="28"/>
        </w:rPr>
        <w:t xml:space="preserve"> – 16 осіб;</w:t>
      </w:r>
    </w:p>
    <w:p w14:paraId="7CA426D4"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shd w:val="clear" w:color="auto" w:fill="FFFFFF"/>
        </w:rPr>
        <w:t>інформаційно-просвітницький захід для працівників Головного управління Національної соціальної сервісної служби у Волинській області - 10 осіб.</w:t>
      </w:r>
    </w:p>
    <w:p w14:paraId="407292D8"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shd w:val="clear" w:color="auto" w:fill="FFFFFF"/>
        </w:rPr>
        <w:t>21 ігровий сет для дітей «Гра та Правила гри» під час заходів для їхніх мам – 69 дітей.</w:t>
      </w:r>
    </w:p>
    <w:p w14:paraId="06783DD1"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інформаційно просвітницькі зустрічі зі студентами на тему: «Домашнє насильство не приватна справа», «Залежність це виклик, але не вирок» в яких взяло участь 97 осіб;</w:t>
      </w:r>
    </w:p>
    <w:p w14:paraId="4DE82A21" w14:textId="77777777" w:rsidR="00EA4CDD" w:rsidRPr="00EA4CDD" w:rsidRDefault="00EA4CDD" w:rsidP="00542172">
      <w:pPr>
        <w:numPr>
          <w:ilvl w:val="0"/>
          <w:numId w:val="5"/>
        </w:numPr>
        <w:shd w:val="clear" w:color="auto" w:fill="FFFFFF"/>
        <w:spacing w:after="0"/>
        <w:ind w:left="0"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 xml:space="preserve"> тренінг на тему «Мистецтво </w:t>
      </w:r>
      <w:proofErr w:type="spellStart"/>
      <w:r w:rsidRPr="00EA4CDD">
        <w:rPr>
          <w:rFonts w:ascii="Times New Roman" w:eastAsia="Times New Roman" w:hAnsi="Times New Roman" w:cs="Times New Roman"/>
          <w:sz w:val="28"/>
          <w:szCs w:val="28"/>
          <w:lang w:eastAsia="ru-RU"/>
        </w:rPr>
        <w:t>безбар’єрності</w:t>
      </w:r>
      <w:proofErr w:type="spellEnd"/>
      <w:r w:rsidRPr="00EA4CDD">
        <w:rPr>
          <w:rFonts w:ascii="Times New Roman" w:eastAsia="Times New Roman" w:hAnsi="Times New Roman" w:cs="Times New Roman"/>
          <w:sz w:val="28"/>
          <w:szCs w:val="28"/>
          <w:lang w:eastAsia="ru-RU"/>
        </w:rPr>
        <w:t>» для працівників органів Державного реєстру цивільного стану - 16 осіб.</w:t>
      </w:r>
    </w:p>
    <w:p w14:paraId="5EA51E76" w14:textId="77777777" w:rsidR="00EA4CDD" w:rsidRPr="00EA4CDD" w:rsidRDefault="00EA4CDD" w:rsidP="00542172">
      <w:pPr>
        <w:shd w:val="clear" w:color="auto" w:fill="FFFFFF"/>
        <w:spacing w:after="0"/>
        <w:ind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Проведено ряд інформаційних заходів у межах Всеукраїнської акції «16 днів проти насильства»:</w:t>
      </w:r>
    </w:p>
    <w:p w14:paraId="7F8E72F9" w14:textId="77777777" w:rsidR="00EA4CDD" w:rsidRPr="00EA4CDD" w:rsidRDefault="00EA4CDD" w:rsidP="00542172">
      <w:pPr>
        <w:shd w:val="clear" w:color="auto" w:fill="FFFFFF"/>
        <w:spacing w:after="0"/>
        <w:ind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 xml:space="preserve">вуличний </w:t>
      </w:r>
      <w:proofErr w:type="spellStart"/>
      <w:r w:rsidRPr="00EA4CDD">
        <w:rPr>
          <w:rFonts w:ascii="Times New Roman" w:eastAsia="Times New Roman" w:hAnsi="Times New Roman" w:cs="Times New Roman"/>
          <w:sz w:val="28"/>
          <w:szCs w:val="28"/>
          <w:lang w:eastAsia="ru-RU"/>
        </w:rPr>
        <w:t>перформанс</w:t>
      </w:r>
      <w:proofErr w:type="spellEnd"/>
      <w:r w:rsidRPr="00EA4CDD">
        <w:rPr>
          <w:rFonts w:ascii="Times New Roman" w:eastAsia="Times New Roman" w:hAnsi="Times New Roman" w:cs="Times New Roman"/>
          <w:sz w:val="28"/>
          <w:szCs w:val="28"/>
          <w:lang w:eastAsia="ru-RU"/>
        </w:rPr>
        <w:t xml:space="preserve"> «Тут починається безпека» перед входом в Денний центр соціально-психологічної допомоги особам, які постраждали від домашнього насильства та/або насильства за ознакою статі;</w:t>
      </w:r>
    </w:p>
    <w:p w14:paraId="16DDC00F" w14:textId="77777777" w:rsidR="00EA4CDD" w:rsidRPr="00EA4CDD" w:rsidRDefault="00EA4CDD" w:rsidP="00542172">
      <w:pPr>
        <w:shd w:val="clear" w:color="auto" w:fill="FFFFFF"/>
        <w:spacing w:after="0"/>
        <w:ind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форум-вистава «За кадром» на тему інтернет-залежності та цифрової безпеки. Участь у заході взяли студенти Волинський фаховий коледж НУХТ та представники спільноти внутрішньо переміщених осіб із Луганської області, які стали не лише глядачами, а й активними учасниками;</w:t>
      </w:r>
    </w:p>
    <w:p w14:paraId="6B1E7FAE" w14:textId="4F00A091" w:rsidR="00EA4CDD" w:rsidRPr="00EA4CDD" w:rsidRDefault="00EA4CDD" w:rsidP="00542172">
      <w:pPr>
        <w:spacing w:after="0"/>
        <w:ind w:firstLine="567"/>
        <w:contextualSpacing/>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 xml:space="preserve">серію настільних ігор «Криголами», для студентів Волинського національного університету імені Лесі Українки, Луцького національного університету, Луцького педагогічного інституту – це сучасна настільна гра-тренажер з </w:t>
      </w:r>
      <w:proofErr w:type="spellStart"/>
      <w:r w:rsidRPr="00EA4CDD">
        <w:rPr>
          <w:rFonts w:ascii="Times New Roman" w:eastAsia="Times New Roman" w:hAnsi="Times New Roman" w:cs="Times New Roman"/>
          <w:sz w:val="28"/>
          <w:szCs w:val="28"/>
          <w:lang w:eastAsia="ru-RU"/>
        </w:rPr>
        <w:t>проєктного</w:t>
      </w:r>
      <w:proofErr w:type="spellEnd"/>
      <w:r w:rsidRPr="00EA4CDD">
        <w:rPr>
          <w:rFonts w:ascii="Times New Roman" w:eastAsia="Times New Roman" w:hAnsi="Times New Roman" w:cs="Times New Roman"/>
          <w:sz w:val="28"/>
          <w:szCs w:val="28"/>
          <w:lang w:eastAsia="ru-RU"/>
        </w:rPr>
        <w:t xml:space="preserve"> менеджменту, як створити свій унікальний </w:t>
      </w:r>
      <w:proofErr w:type="spellStart"/>
      <w:r w:rsidRPr="00EA4CDD">
        <w:rPr>
          <w:rFonts w:ascii="Times New Roman" w:eastAsia="Times New Roman" w:hAnsi="Times New Roman" w:cs="Times New Roman"/>
          <w:sz w:val="28"/>
          <w:szCs w:val="28"/>
          <w:lang w:eastAsia="ru-RU"/>
        </w:rPr>
        <w:t>проєкт</w:t>
      </w:r>
      <w:proofErr w:type="spellEnd"/>
      <w:r w:rsidRPr="00EA4CDD">
        <w:rPr>
          <w:rFonts w:ascii="Times New Roman" w:eastAsia="Times New Roman" w:hAnsi="Times New Roman" w:cs="Times New Roman"/>
          <w:sz w:val="28"/>
          <w:szCs w:val="28"/>
          <w:lang w:eastAsia="ru-RU"/>
        </w:rPr>
        <w:t xml:space="preserve"> і водночас змінювати соціальні норми, щодо домашнього/</w:t>
      </w:r>
      <w:proofErr w:type="spellStart"/>
      <w:r w:rsidRPr="00EA4CDD">
        <w:rPr>
          <w:rFonts w:ascii="Times New Roman" w:eastAsia="Times New Roman" w:hAnsi="Times New Roman" w:cs="Times New Roman"/>
          <w:sz w:val="28"/>
          <w:szCs w:val="28"/>
          <w:lang w:eastAsia="ru-RU"/>
        </w:rPr>
        <w:t>гендерно</w:t>
      </w:r>
      <w:proofErr w:type="spellEnd"/>
      <w:r w:rsidRPr="00EA4CDD">
        <w:rPr>
          <w:rFonts w:ascii="Times New Roman" w:eastAsia="Times New Roman" w:hAnsi="Times New Roman" w:cs="Times New Roman"/>
          <w:sz w:val="28"/>
          <w:szCs w:val="28"/>
          <w:lang w:eastAsia="ru-RU"/>
        </w:rPr>
        <w:t xml:space="preserve"> зумовленого насильства.</w:t>
      </w:r>
    </w:p>
    <w:p w14:paraId="7554887C" w14:textId="77777777" w:rsidR="00EA4CDD" w:rsidRPr="00EA4CDD" w:rsidRDefault="00EA4CDD" w:rsidP="00EA4CDD">
      <w:pPr>
        <w:spacing w:after="0"/>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Для розбудови системи надання спеціалізованих послуг з питань запобігання домашнього насильства при управлінні соціальних служб для сім`ї, дітей та молоді за підтримки Фонду ООН у галузі народонаселення в Україні (UNFPA) було створено дві мобільні бригади соціально-психологічної допомоги особам, які постраждали від домашнього насильства та/або насильства за ознакою статі, які у 2025 році </w:t>
      </w:r>
      <w:proofErr w:type="spellStart"/>
      <w:r w:rsidRPr="00EA4CDD">
        <w:rPr>
          <w:rFonts w:ascii="Times New Roman" w:eastAsia="Calibri" w:hAnsi="Times New Roman" w:cs="Times New Roman"/>
          <w:sz w:val="28"/>
          <w:szCs w:val="28"/>
        </w:rPr>
        <w:t>інституціоналізовані</w:t>
      </w:r>
      <w:proofErr w:type="spellEnd"/>
      <w:r w:rsidRPr="00EA4CDD">
        <w:rPr>
          <w:rFonts w:ascii="Times New Roman" w:eastAsia="Calibri" w:hAnsi="Times New Roman" w:cs="Times New Roman"/>
          <w:sz w:val="28"/>
          <w:szCs w:val="28"/>
        </w:rPr>
        <w:t xml:space="preserve"> та передані на фінансування місцевого бюджету. До складу кожної з мобільних бригад входять психолог, соціальний працівник, а також водій. Фахівці мобільних бригад екстрено надають допомогу сім’ям/особам, які постраждали від домашнього насильства або щодо яких існує загроза його вчинення, інформують клієнтів про права постраждалих осіб, роз`яснюють щодо відповідальності, яка настає за скоєння домашнього насильства згідно Закону України «Про запобігання та протидію домашньому насильству», а також надають психологічну та юридичну допомогу.</w:t>
      </w:r>
      <w:r w:rsidRPr="00EA4CDD">
        <w:rPr>
          <w:rFonts w:ascii="Times New Roman" w:eastAsia="Times New Roman" w:hAnsi="Times New Roman" w:cs="Times New Roman"/>
          <w:sz w:val="28"/>
          <w:szCs w:val="28"/>
          <w:lang w:eastAsia="ru-RU"/>
        </w:rPr>
        <w:t xml:space="preserve"> </w:t>
      </w:r>
      <w:r w:rsidRPr="00EA4CDD">
        <w:rPr>
          <w:rFonts w:ascii="Times New Roman" w:eastAsia="Times New Roman" w:hAnsi="Times New Roman" w:cs="Times New Roman"/>
          <w:sz w:val="28"/>
          <w:szCs w:val="28"/>
          <w:lang w:eastAsia="ru-RU"/>
        </w:rPr>
        <w:lastRenderedPageBreak/>
        <w:t>З січня по грудень 2025 року</w:t>
      </w:r>
      <w:r w:rsidRPr="00EA4CDD">
        <w:rPr>
          <w:rFonts w:ascii="Times New Roman" w:eastAsia="Calibri" w:hAnsi="Times New Roman" w:cs="Times New Roman"/>
          <w:sz w:val="28"/>
          <w:szCs w:val="28"/>
        </w:rPr>
        <w:t xml:space="preserve"> здійснено 504 виїзди та охоплено соціальними послугами 972 особи.</w:t>
      </w:r>
    </w:p>
    <w:p w14:paraId="4704FDB3" w14:textId="77777777" w:rsidR="00EA4CDD" w:rsidRPr="00EA4CDD" w:rsidRDefault="00EA4CDD" w:rsidP="00EA4CDD">
      <w:pPr>
        <w:spacing w:after="0"/>
        <w:ind w:firstLine="567"/>
        <w:jc w:val="both"/>
        <w:rPr>
          <w:rFonts w:ascii="Times New Roman" w:eastAsia="Calibri" w:hAnsi="Times New Roman" w:cs="Times New Roman"/>
          <w:sz w:val="28"/>
          <w:szCs w:val="28"/>
          <w:shd w:val="clear" w:color="auto" w:fill="FFFFFF"/>
        </w:rPr>
      </w:pPr>
      <w:proofErr w:type="spellStart"/>
      <w:r w:rsidRPr="00EA4CDD">
        <w:rPr>
          <w:rFonts w:ascii="Times New Roman" w:eastAsia="Calibri" w:hAnsi="Times New Roman" w:cs="Times New Roman"/>
          <w:sz w:val="28"/>
          <w:szCs w:val="28"/>
          <w:shd w:val="clear" w:color="auto" w:fill="FFFFFF"/>
        </w:rPr>
        <w:t>Фахівчиня</w:t>
      </w:r>
      <w:proofErr w:type="spellEnd"/>
      <w:r w:rsidRPr="00EA4CDD">
        <w:rPr>
          <w:rFonts w:ascii="Times New Roman" w:eastAsia="Calibri" w:hAnsi="Times New Roman" w:cs="Times New Roman"/>
          <w:sz w:val="28"/>
          <w:szCs w:val="28"/>
          <w:shd w:val="clear" w:color="auto" w:fill="FFFFFF"/>
        </w:rPr>
        <w:t xml:space="preserve"> мобільної бригади соціально- психологічної допомоги провела майстер-клас у межах роботи ІV Міжнародної науково-практичної конференції «Актуальні проблеми клінічної психології та нейропсихології» на тему «Вплив ресурсів на можливості розірвати коло насильства».</w:t>
      </w:r>
    </w:p>
    <w:p w14:paraId="25859139" w14:textId="77777777" w:rsidR="00EA4CDD" w:rsidRPr="00EA4CDD" w:rsidRDefault="00EA4CDD" w:rsidP="00542172">
      <w:pPr>
        <w:shd w:val="clear" w:color="auto" w:fill="FFFFFF"/>
        <w:spacing w:after="0"/>
        <w:ind w:firstLine="567"/>
        <w:jc w:val="both"/>
        <w:rPr>
          <w:rFonts w:ascii="Times New Roman" w:eastAsia="Times New Roman" w:hAnsi="Times New Roman" w:cs="Times New Roman"/>
          <w:sz w:val="28"/>
          <w:szCs w:val="28"/>
          <w:lang w:eastAsia="uk-UA"/>
        </w:rPr>
      </w:pPr>
      <w:proofErr w:type="spellStart"/>
      <w:r w:rsidRPr="00EA4CDD">
        <w:rPr>
          <w:rFonts w:ascii="Times New Roman" w:eastAsia="Times New Roman" w:hAnsi="Times New Roman" w:cs="Times New Roman"/>
          <w:sz w:val="28"/>
          <w:szCs w:val="28"/>
          <w:lang w:eastAsia="uk-UA"/>
        </w:rPr>
        <w:t>Психологині</w:t>
      </w:r>
      <w:proofErr w:type="spellEnd"/>
      <w:r w:rsidRPr="00EA4CDD">
        <w:rPr>
          <w:rFonts w:ascii="Times New Roman" w:eastAsia="Times New Roman" w:hAnsi="Times New Roman" w:cs="Times New Roman"/>
          <w:sz w:val="28"/>
          <w:szCs w:val="28"/>
          <w:lang w:eastAsia="uk-UA"/>
        </w:rPr>
        <w:t xml:space="preserve"> мобільних бригад соціально-психологічної допомоги надавали </w:t>
      </w:r>
      <w:proofErr w:type="spellStart"/>
      <w:r w:rsidRPr="00EA4CDD">
        <w:rPr>
          <w:rFonts w:ascii="Times New Roman" w:eastAsia="Times New Roman" w:hAnsi="Times New Roman" w:cs="Times New Roman"/>
          <w:sz w:val="28"/>
          <w:szCs w:val="28"/>
          <w:lang w:eastAsia="uk-UA"/>
        </w:rPr>
        <w:t>кризово</w:t>
      </w:r>
      <w:proofErr w:type="spellEnd"/>
      <w:r w:rsidRPr="00EA4CDD">
        <w:rPr>
          <w:rFonts w:ascii="Times New Roman" w:eastAsia="Times New Roman" w:hAnsi="Times New Roman" w:cs="Times New Roman"/>
          <w:sz w:val="28"/>
          <w:szCs w:val="28"/>
          <w:lang w:eastAsia="uk-UA"/>
        </w:rPr>
        <w:t xml:space="preserve"> (</w:t>
      </w:r>
      <w:proofErr w:type="spellStart"/>
      <w:r w:rsidRPr="00EA4CDD">
        <w:rPr>
          <w:rFonts w:ascii="Times New Roman" w:eastAsia="Times New Roman" w:hAnsi="Times New Roman" w:cs="Times New Roman"/>
          <w:sz w:val="28"/>
          <w:szCs w:val="28"/>
          <w:lang w:eastAsia="uk-UA"/>
        </w:rPr>
        <w:t>екстренно</w:t>
      </w:r>
      <w:proofErr w:type="spellEnd"/>
      <w:r w:rsidRPr="00EA4CDD">
        <w:rPr>
          <w:rFonts w:ascii="Times New Roman" w:eastAsia="Times New Roman" w:hAnsi="Times New Roman" w:cs="Times New Roman"/>
          <w:sz w:val="28"/>
          <w:szCs w:val="28"/>
          <w:lang w:eastAsia="uk-UA"/>
        </w:rPr>
        <w:t>) на виїзді індивідуальні психологічні консультації, допомогу у стабілізації стану та зниженні тривожності постраждалим від ракетного обстрілу 6 червня.</w:t>
      </w:r>
    </w:p>
    <w:p w14:paraId="1020FF57" w14:textId="77777777" w:rsidR="00EA4CDD" w:rsidRPr="00EA4CDD" w:rsidRDefault="00EA4CDD" w:rsidP="00EA4CDD">
      <w:pPr>
        <w:pBdr>
          <w:top w:val="nil"/>
          <w:left w:val="nil"/>
          <w:bottom w:val="nil"/>
          <w:right w:val="nil"/>
          <w:between w:val="nil"/>
          <w:bar w:val="nil"/>
        </w:pBdr>
        <w:spacing w:after="0"/>
        <w:ind w:firstLine="567"/>
        <w:jc w:val="both"/>
        <w:rPr>
          <w:rFonts w:ascii="Times New Roman" w:eastAsia="Verdana" w:hAnsi="Times New Roman" w:cs="Times New Roman"/>
          <w:sz w:val="28"/>
          <w:szCs w:val="28"/>
          <w:u w:color="000000"/>
          <w:bdr w:val="nil"/>
          <w:shd w:val="clear" w:color="auto" w:fill="FFFFFF"/>
          <w:lang w:val="ru-RU" w:eastAsia="ru-RU"/>
        </w:rPr>
      </w:pPr>
      <w:r w:rsidRPr="00EA4CDD">
        <w:rPr>
          <w:rFonts w:ascii="Times New Roman" w:eastAsia="Arial Unicode MS" w:hAnsi="Times New Roman" w:cs="Times New Roman"/>
          <w:sz w:val="28"/>
          <w:szCs w:val="28"/>
          <w:u w:color="000000"/>
          <w:bdr w:val="nil"/>
          <w:lang w:val="ru-RU" w:eastAsia="ru-RU"/>
        </w:rPr>
        <w:t xml:space="preserve">В 2022 </w:t>
      </w:r>
      <w:proofErr w:type="spellStart"/>
      <w:r w:rsidRPr="00EA4CDD">
        <w:rPr>
          <w:rFonts w:ascii="Times New Roman" w:eastAsia="Arial Unicode MS" w:hAnsi="Times New Roman" w:cs="Times New Roman"/>
          <w:sz w:val="28"/>
          <w:szCs w:val="28"/>
          <w:u w:color="000000"/>
          <w:bdr w:val="nil"/>
          <w:lang w:val="ru-RU" w:eastAsia="ru-RU"/>
        </w:rPr>
        <w:t>році</w:t>
      </w:r>
      <w:proofErr w:type="spellEnd"/>
      <w:r w:rsidRPr="00EA4CDD">
        <w:rPr>
          <w:rFonts w:ascii="Times New Roman" w:eastAsia="Arial Unicode MS" w:hAnsi="Times New Roman" w:cs="Times New Roman"/>
          <w:sz w:val="28"/>
          <w:szCs w:val="28"/>
          <w:u w:color="000000"/>
          <w:bdr w:val="nil"/>
          <w:lang w:val="ru-RU" w:eastAsia="ru-RU"/>
        </w:rPr>
        <w:t xml:space="preserve"> </w:t>
      </w:r>
      <w:r w:rsidRPr="00EA4CDD">
        <w:rPr>
          <w:rFonts w:ascii="Times New Roman" w:eastAsia="Calibri" w:hAnsi="Times New Roman" w:cs="Times New Roman"/>
          <w:sz w:val="28"/>
          <w:szCs w:val="28"/>
        </w:rPr>
        <w:t>за підтримки Фонду ООН у галузі народонаселення в Україні (UNFPA)</w:t>
      </w:r>
      <w:r w:rsidRPr="00EA4CDD">
        <w:rPr>
          <w:rFonts w:ascii="Times New Roman" w:eastAsia="Arial Unicode MS" w:hAnsi="Times New Roman" w:cs="Times New Roman"/>
          <w:sz w:val="28"/>
          <w:szCs w:val="28"/>
          <w:u w:color="000000"/>
          <w:bdr w:val="nil"/>
          <w:lang w:val="ru-RU" w:eastAsia="ru-RU"/>
        </w:rPr>
        <w:t xml:space="preserve"> </w:t>
      </w:r>
      <w:proofErr w:type="spellStart"/>
      <w:r w:rsidRPr="00EA4CDD">
        <w:rPr>
          <w:rFonts w:ascii="Times New Roman" w:eastAsia="Arial Unicode MS" w:hAnsi="Times New Roman" w:cs="Times New Roman"/>
          <w:sz w:val="28"/>
          <w:szCs w:val="28"/>
          <w:u w:color="000000"/>
          <w:bdr w:val="nil"/>
          <w:lang w:val="ru-RU" w:eastAsia="ru-RU"/>
        </w:rPr>
        <w:t>відбулося</w:t>
      </w:r>
      <w:proofErr w:type="spellEnd"/>
      <w:r w:rsidRPr="00EA4CDD">
        <w:rPr>
          <w:rFonts w:ascii="Times New Roman" w:eastAsia="Arial Unicode MS" w:hAnsi="Times New Roman" w:cs="Times New Roman"/>
          <w:sz w:val="28"/>
          <w:szCs w:val="28"/>
          <w:u w:color="000000"/>
          <w:bdr w:val="nil"/>
          <w:lang w:val="ru-RU" w:eastAsia="ru-RU"/>
        </w:rPr>
        <w:t xml:space="preserve"> </w:t>
      </w:r>
      <w:proofErr w:type="spellStart"/>
      <w:r w:rsidRPr="00EA4CDD">
        <w:rPr>
          <w:rFonts w:ascii="Times New Roman" w:eastAsia="Arial Unicode MS" w:hAnsi="Times New Roman" w:cs="Times New Roman"/>
          <w:sz w:val="28"/>
          <w:szCs w:val="28"/>
          <w:u w:color="000000"/>
          <w:bdr w:val="nil"/>
          <w:lang w:val="ru-RU" w:eastAsia="ru-RU"/>
        </w:rPr>
        <w:t>відкриття</w:t>
      </w:r>
      <w:proofErr w:type="spellEnd"/>
      <w:r w:rsidRPr="00EA4CDD">
        <w:rPr>
          <w:rFonts w:ascii="Times New Roman" w:eastAsia="Arial Unicode MS" w:hAnsi="Times New Roman" w:cs="Times New Roman"/>
          <w:sz w:val="28"/>
          <w:szCs w:val="28"/>
          <w:u w:color="000000"/>
          <w:bdr w:val="nil"/>
          <w:lang w:val="ru-RU" w:eastAsia="ru-RU"/>
        </w:rPr>
        <w:t xml:space="preserve"> </w:t>
      </w:r>
      <w:proofErr w:type="spellStart"/>
      <w:r w:rsidRPr="00EA4CDD">
        <w:rPr>
          <w:rFonts w:ascii="Times New Roman" w:eastAsia="Arial Unicode MS" w:hAnsi="Times New Roman" w:cs="Times New Roman"/>
          <w:sz w:val="28"/>
          <w:szCs w:val="28"/>
          <w:u w:color="000000"/>
          <w:bdr w:val="nil"/>
          <w:lang w:val="ru-RU" w:eastAsia="ru-RU"/>
        </w:rPr>
        <w:t>кар’єрного</w:t>
      </w:r>
      <w:proofErr w:type="spellEnd"/>
      <w:r w:rsidRPr="00EA4CDD">
        <w:rPr>
          <w:rFonts w:ascii="Times New Roman" w:eastAsia="Arial Unicode MS" w:hAnsi="Times New Roman" w:cs="Times New Roman"/>
          <w:sz w:val="28"/>
          <w:szCs w:val="28"/>
          <w:u w:color="000000"/>
          <w:bdr w:val="nil"/>
          <w:lang w:val="ru-RU" w:eastAsia="ru-RU"/>
        </w:rPr>
        <w:t xml:space="preserve"> </w:t>
      </w:r>
      <w:proofErr w:type="spellStart"/>
      <w:r w:rsidRPr="00EA4CDD">
        <w:rPr>
          <w:rFonts w:ascii="Times New Roman" w:eastAsia="Arial Unicode MS" w:hAnsi="Times New Roman" w:cs="Times New Roman"/>
          <w:sz w:val="28"/>
          <w:szCs w:val="28"/>
          <w:u w:color="000000"/>
          <w:bdr w:val="nil"/>
          <w:lang w:val="ru-RU" w:eastAsia="ru-RU"/>
        </w:rPr>
        <w:t>хабу</w:t>
      </w:r>
      <w:proofErr w:type="spellEnd"/>
      <w:r w:rsidRPr="00EA4CDD">
        <w:rPr>
          <w:rFonts w:ascii="Times New Roman" w:eastAsia="Arial Unicode MS" w:hAnsi="Times New Roman" w:cs="Times New Roman"/>
          <w:sz w:val="28"/>
          <w:szCs w:val="28"/>
          <w:u w:color="000000"/>
          <w:bdr w:val="nil"/>
          <w:lang w:val="ru-RU" w:eastAsia="ru-RU"/>
        </w:rPr>
        <w:t xml:space="preserve"> </w:t>
      </w:r>
      <w:r w:rsidRPr="00EA4CDD">
        <w:rPr>
          <w:rFonts w:ascii="Times New Roman" w:eastAsia="Arial Unicode MS" w:hAnsi="Times New Roman" w:cs="Times New Roman"/>
          <w:bCs/>
          <w:sz w:val="28"/>
          <w:szCs w:val="28"/>
          <w:u w:color="000000"/>
          <w:bdr w:val="nil"/>
          <w:lang w:val="ru-RU" w:eastAsia="ru-RU"/>
        </w:rPr>
        <w:t xml:space="preserve">«ВОНА </w:t>
      </w:r>
      <w:proofErr w:type="spellStart"/>
      <w:r w:rsidRPr="00EA4CDD">
        <w:rPr>
          <w:rFonts w:ascii="Times New Roman" w:eastAsia="Arial Unicode MS" w:hAnsi="Times New Roman" w:cs="Times New Roman"/>
          <w:bCs/>
          <w:sz w:val="28"/>
          <w:szCs w:val="28"/>
          <w:u w:color="000000"/>
          <w:bdr w:val="nil"/>
          <w:lang w:val="ru-RU" w:eastAsia="ru-RU"/>
        </w:rPr>
        <w:t>хаб</w:t>
      </w:r>
      <w:proofErr w:type="spellEnd"/>
      <w:r w:rsidRPr="00EA4CDD">
        <w:rPr>
          <w:rFonts w:ascii="Times New Roman" w:eastAsia="Arial Unicode MS" w:hAnsi="Times New Roman" w:cs="Times New Roman"/>
          <w:bCs/>
          <w:sz w:val="28"/>
          <w:szCs w:val="28"/>
          <w:u w:color="000000"/>
          <w:bdr w:val="nil"/>
          <w:lang w:val="ru-RU" w:eastAsia="ru-RU"/>
        </w:rPr>
        <w:t xml:space="preserve">» </w:t>
      </w:r>
      <w:r w:rsidRPr="00EA4CDD">
        <w:rPr>
          <w:rFonts w:ascii="Times New Roman" w:eastAsia="Arial Unicode MS" w:hAnsi="Times New Roman" w:cs="Times New Roman"/>
          <w:sz w:val="28"/>
          <w:szCs w:val="28"/>
          <w:u w:color="000000"/>
          <w:bdr w:val="nil"/>
          <w:lang w:val="ru-RU" w:eastAsia="ru-RU"/>
        </w:rPr>
        <w:t xml:space="preserve">в </w:t>
      </w:r>
      <w:proofErr w:type="spellStart"/>
      <w:r w:rsidRPr="00EA4CDD">
        <w:rPr>
          <w:rFonts w:ascii="Times New Roman" w:eastAsia="Arial Unicode MS" w:hAnsi="Times New Roman" w:cs="Times New Roman"/>
          <w:sz w:val="28"/>
          <w:szCs w:val="28"/>
          <w:u w:color="000000"/>
          <w:bdr w:val="nil"/>
          <w:lang w:val="ru-RU" w:eastAsia="ru-RU"/>
        </w:rPr>
        <w:t>Луцьку</w:t>
      </w:r>
      <w:proofErr w:type="spellEnd"/>
      <w:r w:rsidRPr="00EA4CDD">
        <w:rPr>
          <w:rFonts w:ascii="Times New Roman" w:eastAsia="Arial Unicode MS" w:hAnsi="Times New Roman" w:cs="Times New Roman"/>
          <w:sz w:val="28"/>
          <w:szCs w:val="28"/>
          <w:u w:color="000000"/>
          <w:bdr w:val="nil"/>
          <w:lang w:val="ru-RU" w:eastAsia="ru-RU"/>
        </w:rPr>
        <w:t xml:space="preserve"> </w:t>
      </w:r>
      <w:r w:rsidRPr="00EA4CDD">
        <w:rPr>
          <w:rFonts w:ascii="Times New Roman" w:eastAsia="Arial Unicode MS" w:hAnsi="Times New Roman" w:cs="Times New Roman"/>
          <w:sz w:val="28"/>
          <w:szCs w:val="28"/>
          <w:u w:color="000000"/>
          <w:bdr w:val="nil"/>
          <w:shd w:val="clear" w:color="auto" w:fill="FFFFFF"/>
          <w:lang w:val="ru-RU" w:eastAsia="ru-RU"/>
        </w:rPr>
        <w:t xml:space="preserve">для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жінок</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що</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постраждали</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від</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домашнього</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/гендерно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зумовленого</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насильства</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або</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знаходяться</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у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групі</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ризику</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З 1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квітня</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2025 року ВОНА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хаб</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діє</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як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спеціалізоване</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формування</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управління</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соціальних</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служб для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сім’ї</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дітей</w:t>
      </w:r>
      <w:proofErr w:type="spellEnd"/>
      <w:r w:rsidRPr="00EA4CDD">
        <w:rPr>
          <w:rFonts w:ascii="Times New Roman" w:eastAsia="Arial Unicode MS" w:hAnsi="Times New Roman" w:cs="Times New Roman"/>
          <w:sz w:val="28"/>
          <w:szCs w:val="28"/>
          <w:u w:color="000000"/>
          <w:bdr w:val="nil"/>
          <w:shd w:val="clear" w:color="auto" w:fill="FFFFFF"/>
          <w:lang w:val="ru-RU" w:eastAsia="ru-RU"/>
        </w:rPr>
        <w:t xml:space="preserve"> та </w:t>
      </w:r>
      <w:proofErr w:type="spellStart"/>
      <w:r w:rsidRPr="00EA4CDD">
        <w:rPr>
          <w:rFonts w:ascii="Times New Roman" w:eastAsia="Arial Unicode MS" w:hAnsi="Times New Roman" w:cs="Times New Roman"/>
          <w:sz w:val="28"/>
          <w:szCs w:val="28"/>
          <w:u w:color="000000"/>
          <w:bdr w:val="nil"/>
          <w:shd w:val="clear" w:color="auto" w:fill="FFFFFF"/>
          <w:lang w:val="ru-RU" w:eastAsia="ru-RU"/>
        </w:rPr>
        <w:t>молоді</w:t>
      </w:r>
      <w:proofErr w:type="spellEnd"/>
      <w:r w:rsidRPr="00EA4CDD">
        <w:rPr>
          <w:rFonts w:ascii="Times New Roman" w:eastAsia="Arial Unicode MS" w:hAnsi="Times New Roman" w:cs="Times New Roman"/>
          <w:sz w:val="28"/>
          <w:szCs w:val="28"/>
          <w:u w:color="000000"/>
          <w:bdr w:val="nil"/>
          <w:shd w:val="clear" w:color="auto" w:fill="FFFFFF"/>
          <w:lang w:val="ru-RU" w:eastAsia="ru-RU"/>
        </w:rPr>
        <w:t>.</w:t>
      </w:r>
    </w:p>
    <w:p w14:paraId="5CF078F5" w14:textId="77777777" w:rsidR="00EA4CDD" w:rsidRPr="00EA4CDD" w:rsidRDefault="00EA4CDD" w:rsidP="00EA4CDD">
      <w:pPr>
        <w:pBdr>
          <w:top w:val="nil"/>
          <w:left w:val="nil"/>
          <w:bottom w:val="nil"/>
          <w:right w:val="nil"/>
          <w:between w:val="nil"/>
          <w:bar w:val="nil"/>
        </w:pBdr>
        <w:spacing w:after="0"/>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Основними компонентами роботи ВОНА </w:t>
      </w:r>
      <w:proofErr w:type="spellStart"/>
      <w:r w:rsidRPr="00EA4CDD">
        <w:rPr>
          <w:rFonts w:ascii="Times New Roman" w:eastAsia="Calibri" w:hAnsi="Times New Roman" w:cs="Times New Roman"/>
          <w:sz w:val="28"/>
          <w:szCs w:val="28"/>
        </w:rPr>
        <w:t>Хабу</w:t>
      </w:r>
      <w:proofErr w:type="spellEnd"/>
      <w:r w:rsidRPr="00EA4CDD">
        <w:rPr>
          <w:rFonts w:ascii="Times New Roman" w:eastAsia="Calibri" w:hAnsi="Times New Roman" w:cs="Times New Roman"/>
          <w:sz w:val="28"/>
          <w:szCs w:val="28"/>
        </w:rPr>
        <w:t xml:space="preserve"> є: </w:t>
      </w:r>
    </w:p>
    <w:p w14:paraId="105D2C5E" w14:textId="77777777" w:rsidR="00EA4CDD" w:rsidRPr="00EA4CDD" w:rsidRDefault="00EA4CDD" w:rsidP="00EA4CDD">
      <w:pPr>
        <w:pBdr>
          <w:top w:val="nil"/>
          <w:left w:val="nil"/>
          <w:bottom w:val="nil"/>
          <w:right w:val="nil"/>
          <w:between w:val="nil"/>
          <w:bar w:val="nil"/>
        </w:pBdr>
        <w:spacing w:after="0"/>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психосоціальна підтримка та відновлення: індивідуальні консультації, групові тренінги та групи </w:t>
      </w:r>
      <w:proofErr w:type="spellStart"/>
      <w:r w:rsidRPr="00EA4CDD">
        <w:rPr>
          <w:rFonts w:ascii="Times New Roman" w:eastAsia="Calibri" w:hAnsi="Times New Roman" w:cs="Times New Roman"/>
          <w:sz w:val="28"/>
          <w:szCs w:val="28"/>
        </w:rPr>
        <w:t>взаємопідтримки</w:t>
      </w:r>
      <w:proofErr w:type="spellEnd"/>
      <w:r w:rsidRPr="00EA4CDD">
        <w:rPr>
          <w:rFonts w:ascii="Times New Roman" w:eastAsia="Calibri" w:hAnsi="Times New Roman" w:cs="Times New Roman"/>
          <w:sz w:val="28"/>
          <w:szCs w:val="28"/>
        </w:rPr>
        <w:t xml:space="preserve">, методи релаксації, які вчать як долати стресові ситуації, вирішувати конфлікти та розвивати емоційну стабільність; </w:t>
      </w:r>
    </w:p>
    <w:p w14:paraId="617BD210" w14:textId="77777777" w:rsidR="00EA4CDD" w:rsidRPr="00EA4CDD" w:rsidRDefault="00EA4CDD" w:rsidP="00EA4CDD">
      <w:pPr>
        <w:pBdr>
          <w:top w:val="nil"/>
          <w:left w:val="nil"/>
          <w:bottom w:val="nil"/>
          <w:right w:val="nil"/>
          <w:between w:val="nil"/>
          <w:bar w:val="nil"/>
        </w:pBdr>
        <w:spacing w:after="0"/>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 xml:space="preserve">арт-терапія, майстер-класи, культурно-мистецькі події тощо: застосування творчості як засобу самовираження, що знижує тривожність та розкриває таланти; </w:t>
      </w:r>
    </w:p>
    <w:p w14:paraId="66368754" w14:textId="77777777" w:rsidR="00EA4CDD" w:rsidRPr="00EA4CDD" w:rsidRDefault="00EA4CDD" w:rsidP="00EA4CDD">
      <w:pPr>
        <w:pBdr>
          <w:top w:val="nil"/>
          <w:left w:val="nil"/>
          <w:bottom w:val="nil"/>
          <w:right w:val="nil"/>
          <w:between w:val="nil"/>
          <w:bar w:val="nil"/>
        </w:pBdr>
        <w:spacing w:after="0"/>
        <w:ind w:firstLine="567"/>
        <w:jc w:val="both"/>
        <w:rPr>
          <w:rFonts w:ascii="Times New Roman" w:eastAsia="Calibri" w:hAnsi="Times New Roman" w:cs="Times New Roman"/>
          <w:sz w:val="28"/>
          <w:szCs w:val="28"/>
        </w:rPr>
      </w:pPr>
      <w:r w:rsidRPr="00EA4CDD">
        <w:rPr>
          <w:rFonts w:ascii="Times New Roman" w:eastAsia="Calibri" w:hAnsi="Times New Roman" w:cs="Times New Roman"/>
          <w:sz w:val="28"/>
          <w:szCs w:val="28"/>
        </w:rPr>
        <w:t>розвиваючі, освітні заходи, програми професійного розвитку та фінансової грамотності: програми та заходи спрямовані на розширення світогляду, підвищення самооцінки та впевненості в собі, зниження рівня стресу, сприяють  самореалізації, перекваліфікації, працевлаштуванню.</w:t>
      </w:r>
    </w:p>
    <w:p w14:paraId="54F28159" w14:textId="77777777" w:rsidR="00EA4CDD" w:rsidRPr="00EA4CDD" w:rsidRDefault="00EA4CDD" w:rsidP="00542172">
      <w:pPr>
        <w:spacing w:after="0"/>
        <w:ind w:firstLine="567"/>
        <w:jc w:val="both"/>
        <w:rPr>
          <w:rFonts w:ascii="Times New Roman" w:eastAsia="Montserrat" w:hAnsi="Times New Roman" w:cs="Times New Roman"/>
          <w:bCs/>
          <w:kern w:val="24"/>
          <w:sz w:val="28"/>
          <w:szCs w:val="28"/>
          <w:lang w:eastAsia="ru-RU"/>
        </w:rPr>
      </w:pPr>
      <w:proofErr w:type="spellStart"/>
      <w:r w:rsidRPr="00EA4CDD">
        <w:rPr>
          <w:rFonts w:ascii="Times New Roman" w:eastAsia="Arial Unicode MS" w:hAnsi="Times New Roman" w:cs="Times New Roman"/>
          <w:sz w:val="28"/>
          <w:szCs w:val="28"/>
          <w:u w:color="000000"/>
          <w:bdr w:val="nil"/>
          <w:lang w:val="ru-RU" w:eastAsia="ru-RU"/>
        </w:rPr>
        <w:t>Протягом</w:t>
      </w:r>
      <w:proofErr w:type="spellEnd"/>
      <w:r w:rsidRPr="00EA4CDD">
        <w:rPr>
          <w:rFonts w:ascii="Times New Roman" w:eastAsia="Arial Unicode MS" w:hAnsi="Times New Roman" w:cs="Times New Roman"/>
          <w:sz w:val="28"/>
          <w:szCs w:val="28"/>
          <w:u w:color="000000"/>
          <w:bdr w:val="nil"/>
          <w:lang w:val="ru-RU" w:eastAsia="ru-RU"/>
        </w:rPr>
        <w:t xml:space="preserve"> 2025 року в </w:t>
      </w:r>
      <w:proofErr w:type="spellStart"/>
      <w:r w:rsidRPr="00EA4CDD">
        <w:rPr>
          <w:rFonts w:ascii="Times New Roman" w:eastAsia="Arial Unicode MS" w:hAnsi="Times New Roman" w:cs="Times New Roman"/>
          <w:sz w:val="28"/>
          <w:szCs w:val="28"/>
          <w:u w:color="000000"/>
          <w:bdr w:val="nil"/>
          <w:lang w:val="ru-RU" w:eastAsia="ru-RU"/>
        </w:rPr>
        <w:t>хабі</w:t>
      </w:r>
      <w:proofErr w:type="spellEnd"/>
      <w:r w:rsidRPr="00EA4CDD">
        <w:rPr>
          <w:rFonts w:ascii="Times New Roman" w:eastAsia="Arial Unicode MS" w:hAnsi="Times New Roman" w:cs="Times New Roman"/>
          <w:sz w:val="28"/>
          <w:szCs w:val="28"/>
          <w:u w:color="000000"/>
          <w:bdr w:val="nil"/>
          <w:lang w:val="ru-RU" w:eastAsia="ru-RU"/>
        </w:rPr>
        <w:t xml:space="preserve"> проводились </w:t>
      </w:r>
      <w:proofErr w:type="spellStart"/>
      <w:r w:rsidRPr="00EA4CDD">
        <w:rPr>
          <w:rFonts w:ascii="Times New Roman" w:eastAsia="Arial Unicode MS" w:hAnsi="Times New Roman" w:cs="Times New Roman"/>
          <w:sz w:val="28"/>
          <w:szCs w:val="28"/>
          <w:u w:color="000000"/>
          <w:bdr w:val="nil"/>
          <w:lang w:val="ru-RU" w:eastAsia="ru-RU"/>
        </w:rPr>
        <w:t>різноманітні</w:t>
      </w:r>
      <w:proofErr w:type="spellEnd"/>
      <w:r w:rsidRPr="00EA4CDD">
        <w:rPr>
          <w:rFonts w:ascii="Times New Roman" w:eastAsia="Arial Unicode MS" w:hAnsi="Times New Roman" w:cs="Times New Roman"/>
          <w:sz w:val="28"/>
          <w:szCs w:val="28"/>
          <w:u w:color="000000"/>
          <w:bdr w:val="nil"/>
          <w:lang w:val="ru-RU" w:eastAsia="ru-RU"/>
        </w:rPr>
        <w:t xml:space="preserve"> </w:t>
      </w:r>
      <w:proofErr w:type="spellStart"/>
      <w:r w:rsidRPr="00EA4CDD">
        <w:rPr>
          <w:rFonts w:ascii="Times New Roman" w:eastAsia="Arial Unicode MS" w:hAnsi="Times New Roman" w:cs="Times New Roman"/>
          <w:sz w:val="28"/>
          <w:szCs w:val="28"/>
          <w:u w:color="000000"/>
          <w:bdr w:val="nil"/>
          <w:lang w:val="ru-RU" w:eastAsia="ru-RU"/>
        </w:rPr>
        <w:t>групові</w:t>
      </w:r>
      <w:proofErr w:type="spellEnd"/>
      <w:r w:rsidRPr="00EA4CDD">
        <w:rPr>
          <w:rFonts w:ascii="Times New Roman" w:eastAsia="Arial Unicode MS" w:hAnsi="Times New Roman" w:cs="Times New Roman"/>
          <w:sz w:val="28"/>
          <w:szCs w:val="28"/>
          <w:u w:color="000000"/>
          <w:bdr w:val="nil"/>
          <w:lang w:val="ru-RU" w:eastAsia="ru-RU"/>
        </w:rPr>
        <w:t xml:space="preserve"> заходи для </w:t>
      </w:r>
      <w:proofErr w:type="spellStart"/>
      <w:r w:rsidRPr="00EA4CDD">
        <w:rPr>
          <w:rFonts w:ascii="Times New Roman" w:eastAsia="Arial Unicode MS" w:hAnsi="Times New Roman" w:cs="Times New Roman"/>
          <w:sz w:val="28"/>
          <w:szCs w:val="28"/>
          <w:u w:color="000000"/>
          <w:bdr w:val="nil"/>
          <w:lang w:val="ru-RU" w:eastAsia="ru-RU"/>
        </w:rPr>
        <w:t>жінок</w:t>
      </w:r>
      <w:proofErr w:type="spellEnd"/>
      <w:r w:rsidRPr="00EA4CDD">
        <w:rPr>
          <w:rFonts w:ascii="Times New Roman" w:eastAsia="Arial Unicode MS" w:hAnsi="Times New Roman" w:cs="Times New Roman"/>
          <w:sz w:val="28"/>
          <w:szCs w:val="28"/>
          <w:u w:color="000000"/>
          <w:bdr w:val="nil"/>
          <w:lang w:val="ru-RU" w:eastAsia="ru-RU"/>
        </w:rPr>
        <w:t>,</w:t>
      </w:r>
      <w:r w:rsidRPr="00EA4CDD">
        <w:rPr>
          <w:rFonts w:ascii="Times New Roman" w:eastAsia="Montserrat" w:hAnsi="Times New Roman" w:cs="Times New Roman"/>
          <w:bCs/>
          <w:kern w:val="24"/>
          <w:sz w:val="28"/>
          <w:szCs w:val="28"/>
          <w:lang w:eastAsia="ru-RU"/>
        </w:rPr>
        <w:t xml:space="preserve"> </w:t>
      </w:r>
      <w:proofErr w:type="gramStart"/>
      <w:r w:rsidRPr="00EA4CDD">
        <w:rPr>
          <w:rFonts w:ascii="Times New Roman" w:eastAsia="Montserrat" w:hAnsi="Times New Roman" w:cs="Times New Roman"/>
          <w:bCs/>
          <w:kern w:val="24"/>
          <w:sz w:val="28"/>
          <w:szCs w:val="28"/>
          <w:lang w:eastAsia="ru-RU"/>
        </w:rPr>
        <w:t>загалом  організовано</w:t>
      </w:r>
      <w:proofErr w:type="gramEnd"/>
      <w:r w:rsidRPr="00EA4CDD">
        <w:rPr>
          <w:rFonts w:ascii="Times New Roman" w:eastAsia="Montserrat" w:hAnsi="Times New Roman" w:cs="Times New Roman"/>
          <w:bCs/>
          <w:kern w:val="24"/>
          <w:sz w:val="28"/>
          <w:szCs w:val="28"/>
          <w:lang w:eastAsia="ru-RU"/>
        </w:rPr>
        <w:t xml:space="preserve"> та проведено 147 заходів, які відвідали 2855 жінок, зокрема:</w:t>
      </w:r>
    </w:p>
    <w:p w14:paraId="76591962"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 xml:space="preserve">психологічні тренінги «Внутрішні опори: як знайти стабільність у собі», «Особисті кордони», «Ресурсне відновлення», «Самооцінка як сходинка до успіху», «Колесо життєвого балансу», «Жінка, що світиться: </w:t>
      </w:r>
      <w:proofErr w:type="spellStart"/>
      <w:r w:rsidRPr="00EA4CDD">
        <w:rPr>
          <w:rFonts w:ascii="Times New Roman" w:eastAsia="Montserrat" w:hAnsi="Times New Roman" w:cs="Times New Roman"/>
          <w:bCs/>
          <w:kern w:val="24"/>
          <w:sz w:val="28"/>
          <w:szCs w:val="28"/>
          <w:lang w:eastAsia="ru-RU"/>
        </w:rPr>
        <w:t>нутрицевтика</w:t>
      </w:r>
      <w:proofErr w:type="spellEnd"/>
      <w:r w:rsidRPr="00EA4CDD">
        <w:rPr>
          <w:rFonts w:ascii="Times New Roman" w:eastAsia="Montserrat" w:hAnsi="Times New Roman" w:cs="Times New Roman"/>
          <w:bCs/>
          <w:kern w:val="24"/>
          <w:sz w:val="28"/>
          <w:szCs w:val="28"/>
          <w:lang w:eastAsia="ru-RU"/>
        </w:rPr>
        <w:t xml:space="preserve"> для жіночого здоров’я та краси», «Секрети планування» тощо;</w:t>
      </w:r>
    </w:p>
    <w:p w14:paraId="532FAD93"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 xml:space="preserve">арт терапевтичні зустрічі та метафоричні </w:t>
      </w:r>
      <w:proofErr w:type="spellStart"/>
      <w:r w:rsidRPr="00EA4CDD">
        <w:rPr>
          <w:rFonts w:ascii="Times New Roman" w:eastAsia="Montserrat" w:hAnsi="Times New Roman" w:cs="Times New Roman"/>
          <w:bCs/>
          <w:kern w:val="24"/>
          <w:sz w:val="28"/>
          <w:szCs w:val="28"/>
          <w:lang w:eastAsia="ru-RU"/>
        </w:rPr>
        <w:t>бранчі</w:t>
      </w:r>
      <w:proofErr w:type="spellEnd"/>
      <w:r w:rsidRPr="00EA4CDD">
        <w:rPr>
          <w:rFonts w:ascii="Times New Roman" w:eastAsia="Montserrat" w:hAnsi="Times New Roman" w:cs="Times New Roman"/>
          <w:bCs/>
          <w:kern w:val="24"/>
          <w:sz w:val="28"/>
          <w:szCs w:val="28"/>
          <w:lang w:eastAsia="ru-RU"/>
        </w:rPr>
        <w:t>;</w:t>
      </w:r>
    </w:p>
    <w:p w14:paraId="6722CCAC"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 xml:space="preserve">групи </w:t>
      </w:r>
      <w:proofErr w:type="spellStart"/>
      <w:r w:rsidRPr="00EA4CDD">
        <w:rPr>
          <w:rFonts w:ascii="Times New Roman" w:eastAsia="Montserrat" w:hAnsi="Times New Roman" w:cs="Times New Roman"/>
          <w:bCs/>
          <w:kern w:val="24"/>
          <w:sz w:val="28"/>
          <w:szCs w:val="28"/>
          <w:lang w:eastAsia="ru-RU"/>
        </w:rPr>
        <w:t>взаємопідтримки</w:t>
      </w:r>
      <w:proofErr w:type="spellEnd"/>
      <w:r w:rsidRPr="00EA4CDD">
        <w:rPr>
          <w:rFonts w:ascii="Times New Roman" w:eastAsia="Montserrat" w:hAnsi="Times New Roman" w:cs="Times New Roman"/>
          <w:bCs/>
          <w:kern w:val="24"/>
          <w:sz w:val="28"/>
          <w:szCs w:val="28"/>
          <w:lang w:eastAsia="ru-RU"/>
        </w:rPr>
        <w:t>;</w:t>
      </w:r>
    </w:p>
    <w:p w14:paraId="3D12CE62"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Calibri" w:hAnsi="Times New Roman" w:cs="Times New Roman"/>
          <w:sz w:val="28"/>
          <w:szCs w:val="28"/>
        </w:rPr>
        <w:t>інтерактивні зустрічі зі спеціалістами Державної податкової служби у Волинській області, Луцької філії Волинського обласного центру зайнятості, Асоціації захисту прав малого та середнього бізнесу «</w:t>
      </w:r>
      <w:proofErr w:type="spellStart"/>
      <w:r w:rsidRPr="00EA4CDD">
        <w:rPr>
          <w:rFonts w:ascii="Times New Roman" w:eastAsia="Calibri" w:hAnsi="Times New Roman" w:cs="Times New Roman"/>
          <w:sz w:val="28"/>
          <w:szCs w:val="28"/>
        </w:rPr>
        <w:t>Бізнс</w:t>
      </w:r>
      <w:proofErr w:type="spellEnd"/>
      <w:r w:rsidRPr="00EA4CDD">
        <w:rPr>
          <w:rFonts w:ascii="Times New Roman" w:eastAsia="Calibri" w:hAnsi="Times New Roman" w:cs="Times New Roman"/>
          <w:sz w:val="28"/>
          <w:szCs w:val="28"/>
        </w:rPr>
        <w:t>-Волинь», нотаріусом;</w:t>
      </w:r>
    </w:p>
    <w:p w14:paraId="15844EA9"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Calibri" w:hAnsi="Times New Roman" w:cs="Times New Roman"/>
          <w:sz w:val="28"/>
          <w:szCs w:val="28"/>
        </w:rPr>
        <w:t>фінансові та бізнес ігри;</w:t>
      </w:r>
    </w:p>
    <w:p w14:paraId="0FCA60B2"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інтерактивні зустрічі у форматі «Платформа успішних жінок»;</w:t>
      </w:r>
    </w:p>
    <w:p w14:paraId="61EC4216"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proofErr w:type="spellStart"/>
      <w:r w:rsidRPr="00EA4CDD">
        <w:rPr>
          <w:rFonts w:ascii="Times New Roman" w:eastAsia="Calibri" w:hAnsi="Times New Roman" w:cs="Times New Roman"/>
          <w:sz w:val="28"/>
          <w:szCs w:val="28"/>
        </w:rPr>
        <w:lastRenderedPageBreak/>
        <w:t>воркшопи</w:t>
      </w:r>
      <w:proofErr w:type="spellEnd"/>
      <w:r w:rsidRPr="00EA4CDD">
        <w:rPr>
          <w:rFonts w:ascii="Times New Roman" w:eastAsia="Calibri" w:hAnsi="Times New Roman" w:cs="Times New Roman"/>
          <w:sz w:val="28"/>
          <w:szCs w:val="28"/>
        </w:rPr>
        <w:t xml:space="preserve"> «Власний бізнес 2.0: прокачайся та почни! – для тих, хто готовий започаткувати власний бізнес», «Сила жіночого лідерства - ефективність і гармонія в бізнесі», </w:t>
      </w:r>
      <w:r w:rsidRPr="00EA4CDD">
        <w:rPr>
          <w:rFonts w:ascii="Times New Roman" w:eastAsia="Calibri" w:hAnsi="Times New Roman" w:cs="Times New Roman"/>
          <w:sz w:val="28"/>
          <w:szCs w:val="28"/>
          <w:shd w:val="clear" w:color="auto" w:fill="FFFFFF"/>
        </w:rPr>
        <w:t>«Де брати ідеї для запуску власного бізнесу?»</w:t>
      </w:r>
      <w:r w:rsidRPr="00EA4CDD">
        <w:rPr>
          <w:rFonts w:ascii="Times New Roman" w:eastAsia="Calibri" w:hAnsi="Times New Roman" w:cs="Times New Roman"/>
          <w:sz w:val="28"/>
          <w:szCs w:val="28"/>
        </w:rPr>
        <w:t>;</w:t>
      </w:r>
    </w:p>
    <w:p w14:paraId="3FB03363"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курс підвищення кваліфікації за програмою «</w:t>
      </w:r>
      <w:proofErr w:type="spellStart"/>
      <w:r w:rsidRPr="00EA4CDD">
        <w:rPr>
          <w:rFonts w:ascii="Times New Roman" w:eastAsia="Montserrat" w:hAnsi="Times New Roman" w:cs="Times New Roman"/>
          <w:bCs/>
          <w:kern w:val="24"/>
          <w:sz w:val="28"/>
          <w:szCs w:val="28"/>
          <w:lang w:eastAsia="ru-RU"/>
        </w:rPr>
        <w:t>Prompt</w:t>
      </w:r>
      <w:proofErr w:type="spellEnd"/>
      <w:r w:rsidRPr="00EA4CDD">
        <w:rPr>
          <w:rFonts w:ascii="Times New Roman" w:eastAsia="Montserrat" w:hAnsi="Times New Roman" w:cs="Times New Roman"/>
          <w:bCs/>
          <w:kern w:val="24"/>
          <w:sz w:val="28"/>
          <w:szCs w:val="28"/>
          <w:lang w:eastAsia="ru-RU"/>
        </w:rPr>
        <w:t xml:space="preserve"> </w:t>
      </w:r>
      <w:proofErr w:type="spellStart"/>
      <w:r w:rsidRPr="00EA4CDD">
        <w:rPr>
          <w:rFonts w:ascii="Times New Roman" w:eastAsia="Montserrat" w:hAnsi="Times New Roman" w:cs="Times New Roman"/>
          <w:bCs/>
          <w:kern w:val="24"/>
          <w:sz w:val="28"/>
          <w:szCs w:val="28"/>
          <w:lang w:eastAsia="ru-RU"/>
        </w:rPr>
        <w:t>engineering</w:t>
      </w:r>
      <w:proofErr w:type="spellEnd"/>
      <w:r w:rsidRPr="00EA4CDD">
        <w:rPr>
          <w:rFonts w:ascii="Times New Roman" w:eastAsia="Montserrat" w:hAnsi="Times New Roman" w:cs="Times New Roman"/>
          <w:bCs/>
          <w:kern w:val="24"/>
          <w:sz w:val="28"/>
          <w:szCs w:val="28"/>
          <w:lang w:eastAsia="ru-RU"/>
        </w:rPr>
        <w:t xml:space="preserve">» - практичне застосування </w:t>
      </w:r>
      <w:proofErr w:type="spellStart"/>
      <w:r w:rsidRPr="00EA4CDD">
        <w:rPr>
          <w:rFonts w:ascii="Times New Roman" w:eastAsia="Montserrat" w:hAnsi="Times New Roman" w:cs="Times New Roman"/>
          <w:bCs/>
          <w:kern w:val="24"/>
          <w:sz w:val="28"/>
          <w:szCs w:val="28"/>
          <w:lang w:eastAsia="ru-RU"/>
        </w:rPr>
        <w:t>нейромереж</w:t>
      </w:r>
      <w:proofErr w:type="spellEnd"/>
      <w:r w:rsidRPr="00EA4CDD">
        <w:rPr>
          <w:rFonts w:ascii="Times New Roman" w:eastAsia="Montserrat" w:hAnsi="Times New Roman" w:cs="Times New Roman"/>
          <w:bCs/>
          <w:kern w:val="24"/>
          <w:sz w:val="28"/>
          <w:szCs w:val="28"/>
          <w:lang w:eastAsia="ru-RU"/>
        </w:rPr>
        <w:t>» від ЛНТУ;</w:t>
      </w:r>
    </w:p>
    <w:p w14:paraId="65B03E4B"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захід «Адаптація дітей до нового навчального року»;</w:t>
      </w:r>
    </w:p>
    <w:p w14:paraId="3552C193"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фінансова гра «Життєвий капітал»;</w:t>
      </w:r>
    </w:p>
    <w:p w14:paraId="42D907AF"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тематичний захід «Фінансова впевненість через страхування життя»;</w:t>
      </w:r>
    </w:p>
    <w:p w14:paraId="1B0891E7"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тренінг «Природа жіночої сексуальної енергії»;</w:t>
      </w:r>
    </w:p>
    <w:p w14:paraId="32D20FC7"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ароматна зустріч;</w:t>
      </w:r>
    </w:p>
    <w:p w14:paraId="3FB41C5C"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тренінг «Емоційний інтелект — запорука успіху: шлях від усвідомлення до гармонії»;</w:t>
      </w:r>
    </w:p>
    <w:p w14:paraId="7BB0D1CE"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тренінг «Коли темно — шукай світло: як пережити депресію»;</w:t>
      </w:r>
    </w:p>
    <w:p w14:paraId="496DCA9D"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 xml:space="preserve">тренінг «Як не хворіти взимку: </w:t>
      </w:r>
      <w:proofErr w:type="spellStart"/>
      <w:r w:rsidRPr="00EA4CDD">
        <w:rPr>
          <w:rFonts w:ascii="Times New Roman" w:eastAsia="Montserrat" w:hAnsi="Times New Roman" w:cs="Times New Roman"/>
          <w:bCs/>
          <w:kern w:val="24"/>
          <w:sz w:val="28"/>
          <w:szCs w:val="28"/>
          <w:lang w:eastAsia="ru-RU"/>
        </w:rPr>
        <w:t>нутриціологічний</w:t>
      </w:r>
      <w:proofErr w:type="spellEnd"/>
      <w:r w:rsidRPr="00EA4CDD">
        <w:rPr>
          <w:rFonts w:ascii="Times New Roman" w:eastAsia="Montserrat" w:hAnsi="Times New Roman" w:cs="Times New Roman"/>
          <w:bCs/>
          <w:kern w:val="24"/>
          <w:sz w:val="28"/>
          <w:szCs w:val="28"/>
          <w:lang w:eastAsia="ru-RU"/>
        </w:rPr>
        <w:t xml:space="preserve"> підхід до сильного імунітету»;</w:t>
      </w:r>
    </w:p>
    <w:p w14:paraId="1402CFC4"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тренінг «Немає правильного способу рухатися. Є тільки ваш. І він – досконалий»;</w:t>
      </w:r>
    </w:p>
    <w:p w14:paraId="4AE946CD" w14:textId="77777777" w:rsidR="00EA4CDD" w:rsidRPr="00EA4CDD" w:rsidRDefault="00EA4CDD" w:rsidP="00542172">
      <w:pPr>
        <w:numPr>
          <w:ilvl w:val="0"/>
          <w:numId w:val="5"/>
        </w:numPr>
        <w:spacing w:after="0"/>
        <w:ind w:left="0" w:firstLine="567"/>
        <w:contextualSpacing/>
        <w:jc w:val="both"/>
        <w:rPr>
          <w:rFonts w:ascii="Times New Roman" w:eastAsia="Montserrat" w:hAnsi="Times New Roman" w:cs="Times New Roman"/>
          <w:bCs/>
          <w:kern w:val="24"/>
          <w:sz w:val="28"/>
          <w:szCs w:val="28"/>
          <w:lang w:eastAsia="ru-RU"/>
        </w:rPr>
      </w:pPr>
      <w:r w:rsidRPr="00EA4CDD">
        <w:rPr>
          <w:rFonts w:ascii="Times New Roman" w:eastAsia="Montserrat" w:hAnsi="Times New Roman" w:cs="Times New Roman"/>
          <w:bCs/>
          <w:kern w:val="24"/>
          <w:sz w:val="28"/>
          <w:szCs w:val="28"/>
          <w:lang w:eastAsia="ru-RU"/>
        </w:rPr>
        <w:t>тренінг «Твій зірковий 2026» тощо.</w:t>
      </w:r>
    </w:p>
    <w:p w14:paraId="724E13F1" w14:textId="77777777" w:rsidR="00EA4CDD" w:rsidRPr="00EA4CDD" w:rsidRDefault="00EA4CDD" w:rsidP="00EA4CDD">
      <w:pPr>
        <w:spacing w:after="0"/>
        <w:ind w:firstLine="567"/>
        <w:jc w:val="both"/>
        <w:rPr>
          <w:rFonts w:ascii="Times New Roman" w:eastAsia="Times New Roman" w:hAnsi="Times New Roman" w:cs="Times New Roman"/>
          <w:sz w:val="28"/>
          <w:szCs w:val="28"/>
          <w:lang w:eastAsia="ru-RU"/>
        </w:rPr>
      </w:pPr>
      <w:r w:rsidRPr="00EA4CDD">
        <w:rPr>
          <w:rFonts w:ascii="Times New Roman" w:eastAsia="Times New Roman" w:hAnsi="Times New Roman" w:cs="Times New Roman"/>
          <w:sz w:val="28"/>
          <w:szCs w:val="28"/>
          <w:lang w:eastAsia="ru-RU"/>
        </w:rPr>
        <w:t>339 жінок отримали індивідуальні консультації.</w:t>
      </w:r>
    </w:p>
    <w:p w14:paraId="661CAE38" w14:textId="1124880A" w:rsidR="00EA4CDD" w:rsidRPr="00EA4CDD" w:rsidRDefault="00EA4CDD" w:rsidP="00EA4CDD">
      <w:pPr>
        <w:spacing w:after="0"/>
        <w:ind w:firstLine="609"/>
        <w:contextualSpacing/>
        <w:jc w:val="both"/>
        <w:rPr>
          <w:rFonts w:ascii="Times New Roman" w:eastAsia="Times New Roman" w:hAnsi="Times New Roman" w:cs="Times New Roman"/>
          <w:sz w:val="28"/>
          <w:szCs w:val="28"/>
          <w:lang w:eastAsia="ru-RU"/>
        </w:rPr>
      </w:pPr>
      <w:r w:rsidRPr="00EA4CDD">
        <w:rPr>
          <w:rFonts w:ascii="Times New Roman" w:eastAsia="Calibri" w:hAnsi="Times New Roman" w:cs="Times New Roman"/>
          <w:sz w:val="28"/>
          <w:szCs w:val="28"/>
        </w:rPr>
        <w:t xml:space="preserve">У 2025 році активно розвивається новий напрямок роботи – </w:t>
      </w:r>
      <w:r w:rsidRPr="00EA4CDD">
        <w:rPr>
          <w:rFonts w:ascii="Times New Roman" w:eastAsia="Times New Roman" w:hAnsi="Times New Roman" w:cs="Times New Roman"/>
          <w:sz w:val="28"/>
          <w:szCs w:val="28"/>
          <w:lang w:eastAsia="ru-RU"/>
        </w:rPr>
        <w:t xml:space="preserve">виїзні консультації по </w:t>
      </w:r>
      <w:proofErr w:type="spellStart"/>
      <w:r w:rsidRPr="00EA4CDD">
        <w:rPr>
          <w:rFonts w:ascii="Times New Roman" w:eastAsia="Times New Roman" w:hAnsi="Times New Roman" w:cs="Times New Roman"/>
          <w:sz w:val="28"/>
          <w:szCs w:val="28"/>
          <w:lang w:eastAsia="ru-RU"/>
        </w:rPr>
        <w:t>старостинських</w:t>
      </w:r>
      <w:proofErr w:type="spellEnd"/>
      <w:r w:rsidRPr="00EA4CDD">
        <w:rPr>
          <w:rFonts w:ascii="Times New Roman" w:eastAsia="Times New Roman" w:hAnsi="Times New Roman" w:cs="Times New Roman"/>
          <w:sz w:val="28"/>
          <w:szCs w:val="28"/>
          <w:lang w:eastAsia="ru-RU"/>
        </w:rPr>
        <w:t xml:space="preserve"> округах спеціалістами мобільних бригад та ВОНА </w:t>
      </w:r>
      <w:proofErr w:type="spellStart"/>
      <w:r w:rsidRPr="00EA4CDD">
        <w:rPr>
          <w:rFonts w:ascii="Times New Roman" w:eastAsia="Times New Roman" w:hAnsi="Times New Roman" w:cs="Times New Roman"/>
          <w:sz w:val="28"/>
          <w:szCs w:val="28"/>
          <w:lang w:eastAsia="ru-RU"/>
        </w:rPr>
        <w:t>хаб</w:t>
      </w:r>
      <w:proofErr w:type="spellEnd"/>
      <w:r w:rsidRPr="00EA4CDD">
        <w:rPr>
          <w:rFonts w:ascii="Times New Roman" w:eastAsia="Times New Roman" w:hAnsi="Times New Roman" w:cs="Times New Roman"/>
          <w:sz w:val="28"/>
          <w:szCs w:val="28"/>
          <w:lang w:eastAsia="ru-RU"/>
        </w:rPr>
        <w:t>. Здійснено 16 виїздів, надано 37 консультацій.</w:t>
      </w:r>
    </w:p>
    <w:p w14:paraId="7451EB44" w14:textId="77777777" w:rsidR="00EA4CDD" w:rsidRPr="00EA4CDD" w:rsidRDefault="00EA4CDD" w:rsidP="00542172">
      <w:pPr>
        <w:tabs>
          <w:tab w:val="left" w:pos="8306"/>
        </w:tabs>
        <w:spacing w:after="0"/>
        <w:ind w:firstLine="567"/>
        <w:jc w:val="both"/>
        <w:rPr>
          <w:rFonts w:ascii="Times New Roman" w:eastAsia="Calibri" w:hAnsi="Times New Roman" w:cs="Times New Roman"/>
          <w:sz w:val="28"/>
          <w:szCs w:val="28"/>
          <w:shd w:val="clear" w:color="auto" w:fill="FFFFFF"/>
        </w:rPr>
      </w:pPr>
      <w:r w:rsidRPr="00EA4CDD">
        <w:rPr>
          <w:rFonts w:ascii="Times New Roman" w:eastAsia="Times New Roman" w:hAnsi="Times New Roman" w:cs="Times New Roman"/>
          <w:sz w:val="28"/>
          <w:szCs w:val="28"/>
          <w:lang w:eastAsia="ru-RU"/>
        </w:rPr>
        <w:t>У межах підписаного меморандуму про співпрацю</w:t>
      </w:r>
      <w:r w:rsidRPr="00EA4CDD">
        <w:rPr>
          <w:rFonts w:ascii="Times New Roman" w:eastAsia="Times New Roman" w:hAnsi="Times New Roman" w:cs="Times New Roman"/>
          <w:bCs/>
          <w:sz w:val="28"/>
          <w:szCs w:val="28"/>
          <w:lang w:eastAsia="ru-RU"/>
        </w:rPr>
        <w:t xml:space="preserve"> між Дитячим фондом ООН ЮНІСЕФ в Україні, через </w:t>
      </w:r>
      <w:proofErr w:type="spellStart"/>
      <w:r w:rsidRPr="00EA4CDD">
        <w:rPr>
          <w:rFonts w:ascii="Times New Roman" w:eastAsia="Times New Roman" w:hAnsi="Times New Roman" w:cs="Times New Roman"/>
          <w:bCs/>
          <w:sz w:val="28"/>
          <w:szCs w:val="28"/>
          <w:lang w:eastAsia="ru-RU"/>
        </w:rPr>
        <w:t>імплементованого</w:t>
      </w:r>
      <w:proofErr w:type="spellEnd"/>
      <w:r w:rsidRPr="00EA4CDD">
        <w:rPr>
          <w:rFonts w:ascii="Times New Roman" w:eastAsia="Times New Roman" w:hAnsi="Times New Roman" w:cs="Times New Roman"/>
          <w:bCs/>
          <w:sz w:val="28"/>
          <w:szCs w:val="28"/>
          <w:lang w:eastAsia="ru-RU"/>
        </w:rPr>
        <w:t xml:space="preserve"> партнера </w:t>
      </w:r>
      <w:r w:rsidRPr="00EA4CDD">
        <w:rPr>
          <w:rFonts w:ascii="Times New Roman" w:eastAsia="Lucida Sans Unicode" w:hAnsi="Times New Roman" w:cs="Times New Roman"/>
          <w:bCs/>
          <w:kern w:val="2"/>
          <w:sz w:val="28"/>
          <w:szCs w:val="28"/>
          <w:shd w:val="clear" w:color="auto" w:fill="FFFFFF"/>
          <w:lang w:eastAsia="zh-CN" w:bidi="hi-IN"/>
        </w:rPr>
        <w:t>благодійна установа «Навчально-реабілітаційний центр «Джерело»»</w:t>
      </w:r>
      <w:r w:rsidRPr="00EA4CDD">
        <w:rPr>
          <w:rFonts w:ascii="Times New Roman" w:eastAsia="Lucida Sans Unicode" w:hAnsi="Times New Roman" w:cs="Times New Roman"/>
          <w:kern w:val="2"/>
          <w:sz w:val="28"/>
          <w:szCs w:val="28"/>
          <w:shd w:val="clear" w:color="auto" w:fill="FFFFFF"/>
          <w:lang w:eastAsia="zh-CN" w:bidi="hi-IN"/>
        </w:rPr>
        <w:t xml:space="preserve"> та Луцькою міською радою, у 2025 році продовжено реалізацію </w:t>
      </w:r>
      <w:proofErr w:type="spellStart"/>
      <w:r w:rsidRPr="00EA4CDD">
        <w:rPr>
          <w:rFonts w:ascii="Times New Roman" w:eastAsia="Lucida Sans Unicode" w:hAnsi="Times New Roman" w:cs="Times New Roman"/>
          <w:kern w:val="2"/>
          <w:sz w:val="28"/>
          <w:szCs w:val="28"/>
          <w:shd w:val="clear" w:color="auto" w:fill="FFFFFF"/>
          <w:lang w:eastAsia="zh-CN" w:bidi="hi-IN"/>
        </w:rPr>
        <w:t>проєкту</w:t>
      </w:r>
      <w:proofErr w:type="spellEnd"/>
      <w:r w:rsidRPr="00EA4CDD">
        <w:rPr>
          <w:rFonts w:ascii="Times New Roman" w:eastAsia="Lucida Sans Unicode" w:hAnsi="Times New Roman" w:cs="Times New Roman"/>
          <w:kern w:val="2"/>
          <w:sz w:val="28"/>
          <w:szCs w:val="28"/>
          <w:shd w:val="clear" w:color="auto" w:fill="FFFFFF"/>
          <w:lang w:eastAsia="zh-CN" w:bidi="hi-IN"/>
        </w:rPr>
        <w:t xml:space="preserve"> </w:t>
      </w:r>
      <w:r w:rsidRPr="00EA4CDD">
        <w:rPr>
          <w:rFonts w:ascii="Times New Roman" w:eastAsia="Calibri" w:hAnsi="Times New Roman" w:cs="Times New Roman"/>
          <w:sz w:val="28"/>
          <w:szCs w:val="28"/>
          <w:shd w:val="clear" w:color="auto" w:fill="FFFFFF"/>
        </w:rPr>
        <w:t>«Підвищення потенціалу громад для забезпечення інтегрованих соціальних послуг вразливим дітям у Львівській, Волинській і Закарпатській областях».</w:t>
      </w:r>
    </w:p>
    <w:p w14:paraId="05BB9468" w14:textId="77777777" w:rsidR="00EA4CDD" w:rsidRPr="00EA4CDD" w:rsidRDefault="00EA4CDD" w:rsidP="00EA4CDD">
      <w:pPr>
        <w:spacing w:after="0"/>
        <w:ind w:firstLine="567"/>
        <w:jc w:val="both"/>
        <w:rPr>
          <w:rFonts w:ascii="Times New Roman" w:eastAsia="Calibri" w:hAnsi="Times New Roman" w:cs="Times New Roman"/>
          <w:sz w:val="28"/>
          <w:szCs w:val="28"/>
          <w:lang w:val="ru-RU"/>
        </w:rPr>
      </w:pPr>
      <w:r w:rsidRPr="00EA4CDD">
        <w:rPr>
          <w:rFonts w:ascii="Times New Roman" w:eastAsia="Calibri" w:hAnsi="Times New Roman" w:cs="Times New Roman"/>
          <w:sz w:val="28"/>
          <w:szCs w:val="28"/>
          <w:shd w:val="clear" w:color="auto" w:fill="FFFFFF"/>
          <w:lang w:eastAsia="ru-RU"/>
        </w:rPr>
        <w:t xml:space="preserve">В спеціалізованому формуванні «Простір для дітей», що створено в межах реалізації </w:t>
      </w:r>
      <w:proofErr w:type="spellStart"/>
      <w:r w:rsidRPr="00EA4CDD">
        <w:rPr>
          <w:rFonts w:ascii="Times New Roman" w:eastAsia="Calibri" w:hAnsi="Times New Roman" w:cs="Times New Roman"/>
          <w:sz w:val="28"/>
          <w:szCs w:val="28"/>
          <w:shd w:val="clear" w:color="auto" w:fill="FFFFFF"/>
          <w:lang w:eastAsia="ru-RU"/>
        </w:rPr>
        <w:t>проєкту</w:t>
      </w:r>
      <w:proofErr w:type="spellEnd"/>
      <w:r w:rsidRPr="00EA4CDD">
        <w:rPr>
          <w:rFonts w:ascii="Times New Roman" w:eastAsia="Times New Roman" w:hAnsi="Times New Roman" w:cs="Times New Roman"/>
          <w:sz w:val="28"/>
          <w:szCs w:val="28"/>
          <w:lang w:eastAsia="ru-RU"/>
        </w:rPr>
        <w:t xml:space="preserve"> з метою соціалізації, адаптації та інтеграції у суспільство дітей з інвалідністю та труднощами розвитку</w:t>
      </w:r>
      <w:r w:rsidRPr="00EA4CDD">
        <w:rPr>
          <w:rFonts w:ascii="Times New Roman" w:eastAsia="Calibri" w:hAnsi="Times New Roman" w:cs="Times New Roman"/>
          <w:sz w:val="28"/>
          <w:szCs w:val="28"/>
          <w:shd w:val="clear" w:color="auto" w:fill="FFFFFF"/>
          <w:lang w:eastAsia="ru-RU"/>
        </w:rPr>
        <w:t xml:space="preserve"> спеціалісти протягом 2025 року працювали з дітьми та їх батьками</w:t>
      </w:r>
      <w:r w:rsidRPr="00EA4CDD">
        <w:rPr>
          <w:rFonts w:ascii="Times New Roman" w:eastAsia="Calibri" w:hAnsi="Times New Roman" w:cs="Times New Roman"/>
          <w:sz w:val="28"/>
          <w:szCs w:val="28"/>
          <w:lang w:val="ru-RU"/>
        </w:rPr>
        <w:t xml:space="preserve">, в таких </w:t>
      </w:r>
      <w:proofErr w:type="spellStart"/>
      <w:r w:rsidRPr="00EA4CDD">
        <w:rPr>
          <w:rFonts w:ascii="Times New Roman" w:eastAsia="Calibri" w:hAnsi="Times New Roman" w:cs="Times New Roman"/>
          <w:sz w:val="28"/>
          <w:szCs w:val="28"/>
          <w:lang w:val="ru-RU"/>
        </w:rPr>
        <w:t>напрямках</w:t>
      </w:r>
      <w:proofErr w:type="spellEnd"/>
      <w:r w:rsidRPr="00EA4CDD">
        <w:rPr>
          <w:rFonts w:ascii="Times New Roman" w:eastAsia="Calibri" w:hAnsi="Times New Roman" w:cs="Times New Roman"/>
          <w:sz w:val="28"/>
          <w:szCs w:val="28"/>
          <w:lang w:val="ru-RU"/>
        </w:rPr>
        <w:t>:</w:t>
      </w:r>
    </w:p>
    <w:p w14:paraId="08390146" w14:textId="77777777" w:rsidR="00EA4CDD" w:rsidRPr="00EA4CDD" w:rsidRDefault="00EA4CDD" w:rsidP="00EA4CDD">
      <w:pPr>
        <w:tabs>
          <w:tab w:val="left" w:pos="567"/>
        </w:tabs>
        <w:spacing w:after="0"/>
        <w:ind w:firstLine="458"/>
        <w:jc w:val="both"/>
        <w:rPr>
          <w:rFonts w:ascii="Times New Roman" w:eastAsia="Calibri" w:hAnsi="Times New Roman" w:cs="Times New Roman"/>
          <w:sz w:val="28"/>
          <w:szCs w:val="28"/>
          <w:lang w:val="ru-RU"/>
        </w:rPr>
      </w:pPr>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скринінги</w:t>
      </w:r>
      <w:proofErr w:type="spellEnd"/>
      <w:r w:rsidRPr="00EA4CDD">
        <w:rPr>
          <w:rFonts w:ascii="Times New Roman" w:eastAsia="Calibri" w:hAnsi="Times New Roman" w:cs="Times New Roman"/>
          <w:sz w:val="28"/>
          <w:szCs w:val="28"/>
          <w:lang w:val="ru-RU"/>
        </w:rPr>
        <w:t xml:space="preserve"> потреб </w:t>
      </w:r>
      <w:proofErr w:type="spellStart"/>
      <w:r w:rsidRPr="00EA4CDD">
        <w:rPr>
          <w:rFonts w:ascii="Times New Roman" w:eastAsia="Calibri" w:hAnsi="Times New Roman" w:cs="Times New Roman"/>
          <w:sz w:val="28"/>
          <w:szCs w:val="28"/>
          <w:lang w:val="ru-RU"/>
        </w:rPr>
        <w:t>сімей</w:t>
      </w:r>
      <w:proofErr w:type="spellEnd"/>
      <w:r w:rsidRPr="00EA4CDD">
        <w:rPr>
          <w:rFonts w:ascii="Times New Roman" w:eastAsia="Calibri" w:hAnsi="Times New Roman" w:cs="Times New Roman"/>
          <w:sz w:val="28"/>
          <w:szCs w:val="28"/>
          <w:lang w:val="ru-RU"/>
        </w:rPr>
        <w:t xml:space="preserve"> в </w:t>
      </w:r>
      <w:proofErr w:type="spellStart"/>
      <w:r w:rsidRPr="00EA4CDD">
        <w:rPr>
          <w:rFonts w:ascii="Times New Roman" w:eastAsia="Calibri" w:hAnsi="Times New Roman" w:cs="Times New Roman"/>
          <w:sz w:val="28"/>
          <w:szCs w:val="28"/>
          <w:lang w:val="ru-RU"/>
        </w:rPr>
        <w:t>яких</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виховуються</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діти</w:t>
      </w:r>
      <w:proofErr w:type="spellEnd"/>
      <w:r w:rsidRPr="00EA4CDD">
        <w:rPr>
          <w:rFonts w:ascii="Times New Roman" w:eastAsia="Calibri" w:hAnsi="Times New Roman" w:cs="Times New Roman"/>
          <w:sz w:val="28"/>
          <w:szCs w:val="28"/>
          <w:lang w:val="ru-RU"/>
        </w:rPr>
        <w:t xml:space="preserve"> з </w:t>
      </w:r>
      <w:proofErr w:type="spellStart"/>
      <w:r w:rsidRPr="00EA4CDD">
        <w:rPr>
          <w:rFonts w:ascii="Times New Roman" w:eastAsia="Calibri" w:hAnsi="Times New Roman" w:cs="Times New Roman"/>
          <w:sz w:val="28"/>
          <w:szCs w:val="28"/>
          <w:lang w:val="ru-RU"/>
        </w:rPr>
        <w:t>інвалідністю</w:t>
      </w:r>
      <w:proofErr w:type="spellEnd"/>
      <w:r w:rsidRPr="00EA4CDD">
        <w:rPr>
          <w:rFonts w:ascii="Times New Roman" w:eastAsia="Calibri" w:hAnsi="Times New Roman" w:cs="Times New Roman"/>
          <w:sz w:val="28"/>
          <w:szCs w:val="28"/>
          <w:lang w:val="ru-RU"/>
        </w:rPr>
        <w:t xml:space="preserve"> та </w:t>
      </w:r>
      <w:proofErr w:type="spellStart"/>
      <w:r w:rsidRPr="00EA4CDD">
        <w:rPr>
          <w:rFonts w:ascii="Times New Roman" w:eastAsia="Calibri" w:hAnsi="Times New Roman" w:cs="Times New Roman"/>
          <w:sz w:val="28"/>
          <w:szCs w:val="28"/>
          <w:lang w:val="ru-RU"/>
        </w:rPr>
        <w:t>труднощами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розвитку</w:t>
      </w:r>
      <w:proofErr w:type="spellEnd"/>
      <w:r w:rsidRPr="00EA4CDD">
        <w:rPr>
          <w:rFonts w:ascii="Times New Roman" w:eastAsia="Calibri" w:hAnsi="Times New Roman" w:cs="Times New Roman"/>
          <w:sz w:val="28"/>
          <w:szCs w:val="28"/>
          <w:lang w:val="ru-RU"/>
        </w:rPr>
        <w:t xml:space="preserve"> - 172 </w:t>
      </w:r>
      <w:proofErr w:type="spellStart"/>
      <w:r w:rsidRPr="00EA4CDD">
        <w:rPr>
          <w:rFonts w:ascii="Times New Roman" w:eastAsia="Calibri" w:hAnsi="Times New Roman" w:cs="Times New Roman"/>
          <w:sz w:val="28"/>
          <w:szCs w:val="28"/>
          <w:lang w:val="ru-RU"/>
        </w:rPr>
        <w:t>скринінгів</w:t>
      </w:r>
      <w:proofErr w:type="spellEnd"/>
      <w:r w:rsidRPr="00EA4CDD">
        <w:rPr>
          <w:rFonts w:ascii="Times New Roman" w:eastAsia="Calibri" w:hAnsi="Times New Roman" w:cs="Times New Roman"/>
          <w:sz w:val="28"/>
          <w:szCs w:val="28"/>
          <w:lang w:val="ru-RU"/>
        </w:rPr>
        <w:t>;</w:t>
      </w:r>
    </w:p>
    <w:p w14:paraId="0DF28358" w14:textId="77777777" w:rsidR="00EA4CDD" w:rsidRPr="00EA4CDD" w:rsidRDefault="00EA4CDD" w:rsidP="00EA4CDD">
      <w:pPr>
        <w:tabs>
          <w:tab w:val="left" w:pos="567"/>
        </w:tabs>
        <w:spacing w:after="0"/>
        <w:ind w:firstLine="458"/>
        <w:jc w:val="both"/>
        <w:rPr>
          <w:rFonts w:ascii="Times New Roman" w:eastAsia="Calibri" w:hAnsi="Times New Roman" w:cs="Times New Roman"/>
          <w:sz w:val="28"/>
          <w:szCs w:val="28"/>
          <w:lang w:val="ru-RU"/>
        </w:rPr>
      </w:pPr>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надано</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спеціалізованих</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послуг</w:t>
      </w:r>
      <w:proofErr w:type="spellEnd"/>
      <w:r w:rsidRPr="00EA4CDD">
        <w:rPr>
          <w:rFonts w:ascii="Times New Roman" w:eastAsia="Calibri" w:hAnsi="Times New Roman" w:cs="Times New Roman"/>
          <w:sz w:val="28"/>
          <w:szCs w:val="28"/>
          <w:lang w:val="ru-RU"/>
        </w:rPr>
        <w:t xml:space="preserve"> - 501;</w:t>
      </w:r>
    </w:p>
    <w:p w14:paraId="2BA58131" w14:textId="77777777" w:rsidR="00EA4CDD" w:rsidRPr="00EA4CDD" w:rsidRDefault="00EA4CDD" w:rsidP="00EA4CDD">
      <w:pPr>
        <w:tabs>
          <w:tab w:val="left" w:pos="567"/>
        </w:tabs>
        <w:spacing w:after="0"/>
        <w:ind w:firstLine="458"/>
        <w:jc w:val="both"/>
        <w:rPr>
          <w:rFonts w:ascii="Times New Roman" w:eastAsia="Calibri" w:hAnsi="Times New Roman" w:cs="Times New Roman"/>
          <w:sz w:val="28"/>
          <w:szCs w:val="28"/>
          <w:lang w:val="ru-RU"/>
        </w:rPr>
      </w:pPr>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задоволено</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матеріальних</w:t>
      </w:r>
      <w:proofErr w:type="spellEnd"/>
      <w:r w:rsidRPr="00EA4CDD">
        <w:rPr>
          <w:rFonts w:ascii="Times New Roman" w:eastAsia="Calibri" w:hAnsi="Times New Roman" w:cs="Times New Roman"/>
          <w:sz w:val="28"/>
          <w:szCs w:val="28"/>
          <w:lang w:val="ru-RU"/>
        </w:rPr>
        <w:t xml:space="preserve"> потреб (</w:t>
      </w:r>
      <w:proofErr w:type="spellStart"/>
      <w:r w:rsidRPr="00EA4CDD">
        <w:rPr>
          <w:rFonts w:ascii="Times New Roman" w:eastAsia="Calibri" w:hAnsi="Times New Roman" w:cs="Times New Roman"/>
          <w:sz w:val="28"/>
          <w:szCs w:val="28"/>
          <w:lang w:val="ru-RU"/>
        </w:rPr>
        <w:t>ортопедичне</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взуття</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окуляри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слухові</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апарати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тонометри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обтяжуючі</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ковдри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засоби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гігієни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підгузники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канцелярське</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приладдя</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розвиваючі</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іграшки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продуктові</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набори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блендери</w:t>
      </w:r>
      <w:proofErr w:type="spellEnd"/>
      <w:r w:rsidRPr="00EA4CDD">
        <w:rPr>
          <w:rFonts w:ascii="Times New Roman" w:eastAsia="Calibri" w:hAnsi="Times New Roman" w:cs="Times New Roman"/>
          <w:sz w:val="28"/>
          <w:szCs w:val="28"/>
          <w:lang w:val="ru-RU"/>
        </w:rPr>
        <w:t xml:space="preserve">, </w:t>
      </w:r>
      <w:proofErr w:type="spellStart"/>
      <w:proofErr w:type="gramStart"/>
      <w:r w:rsidRPr="00EA4CDD">
        <w:rPr>
          <w:rFonts w:ascii="Times New Roman" w:eastAsia="Calibri" w:hAnsi="Times New Roman" w:cs="Times New Roman"/>
          <w:sz w:val="28"/>
          <w:szCs w:val="28"/>
          <w:lang w:val="ru-RU"/>
        </w:rPr>
        <w:t>павербанки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тощо</w:t>
      </w:r>
      <w:proofErr w:type="spellEnd"/>
      <w:proofErr w:type="gramEnd"/>
      <w:r w:rsidRPr="00EA4CDD">
        <w:rPr>
          <w:rFonts w:ascii="Times New Roman" w:eastAsia="Calibri" w:hAnsi="Times New Roman" w:cs="Times New Roman"/>
          <w:sz w:val="28"/>
          <w:szCs w:val="28"/>
          <w:lang w:val="ru-RU"/>
        </w:rPr>
        <w:t xml:space="preserve">) - 65 </w:t>
      </w:r>
      <w:proofErr w:type="spellStart"/>
      <w:r w:rsidRPr="00EA4CDD">
        <w:rPr>
          <w:rFonts w:ascii="Times New Roman" w:eastAsia="Calibri" w:hAnsi="Times New Roman" w:cs="Times New Roman"/>
          <w:sz w:val="28"/>
          <w:szCs w:val="28"/>
          <w:lang w:val="ru-RU"/>
        </w:rPr>
        <w:t>сім’ї</w:t>
      </w:r>
      <w:proofErr w:type="spellEnd"/>
      <w:r w:rsidRPr="00EA4CDD">
        <w:rPr>
          <w:rFonts w:ascii="Times New Roman" w:eastAsia="Calibri" w:hAnsi="Times New Roman" w:cs="Times New Roman"/>
          <w:sz w:val="28"/>
          <w:szCs w:val="28"/>
          <w:lang w:val="ru-RU"/>
        </w:rPr>
        <w:t>;</w:t>
      </w:r>
    </w:p>
    <w:p w14:paraId="0759ED73" w14:textId="35620E90" w:rsidR="00EA4CDD" w:rsidRPr="00EA4CDD" w:rsidRDefault="00EA4CDD" w:rsidP="00EA4CDD">
      <w:pPr>
        <w:tabs>
          <w:tab w:val="left" w:pos="567"/>
        </w:tabs>
        <w:spacing w:after="0"/>
        <w:ind w:firstLine="458"/>
        <w:jc w:val="both"/>
        <w:rPr>
          <w:rFonts w:ascii="Times New Roman" w:eastAsia="Calibri" w:hAnsi="Times New Roman" w:cs="Times New Roman"/>
          <w:sz w:val="28"/>
          <w:szCs w:val="28"/>
          <w:lang w:val="ru-RU"/>
        </w:rPr>
      </w:pPr>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надано</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послуг</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психологічної</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підтримки</w:t>
      </w:r>
      <w:proofErr w:type="spellEnd"/>
      <w:r w:rsidRPr="00EA4CDD">
        <w:rPr>
          <w:rFonts w:ascii="Times New Roman" w:eastAsia="Calibri" w:hAnsi="Times New Roman" w:cs="Times New Roman"/>
          <w:sz w:val="28"/>
          <w:szCs w:val="28"/>
          <w:lang w:val="ru-RU"/>
        </w:rPr>
        <w:t xml:space="preserve"> і </w:t>
      </w:r>
      <w:proofErr w:type="spellStart"/>
      <w:r w:rsidRPr="00EA4CDD">
        <w:rPr>
          <w:rFonts w:ascii="Times New Roman" w:eastAsia="Calibri" w:hAnsi="Times New Roman" w:cs="Times New Roman"/>
          <w:sz w:val="28"/>
          <w:szCs w:val="28"/>
          <w:lang w:val="ru-RU"/>
        </w:rPr>
        <w:t>соціального</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с</w:t>
      </w:r>
      <w:r w:rsidR="00CB1E03">
        <w:rPr>
          <w:rFonts w:ascii="Times New Roman" w:eastAsia="Calibri" w:hAnsi="Times New Roman" w:cs="Times New Roman"/>
          <w:sz w:val="28"/>
          <w:szCs w:val="28"/>
          <w:lang w:val="ru-RU"/>
        </w:rPr>
        <w:t>упроводу</w:t>
      </w:r>
      <w:proofErr w:type="spellEnd"/>
      <w:r w:rsidR="00CB1E03">
        <w:rPr>
          <w:rFonts w:ascii="Times New Roman" w:eastAsia="Calibri" w:hAnsi="Times New Roman" w:cs="Times New Roman"/>
          <w:sz w:val="28"/>
          <w:szCs w:val="28"/>
          <w:lang w:val="ru-RU"/>
        </w:rPr>
        <w:t xml:space="preserve"> (кейс-менеджмент)- 550;</w:t>
      </w:r>
    </w:p>
    <w:p w14:paraId="1FF7148B" w14:textId="77777777" w:rsidR="00EA4CDD" w:rsidRPr="00EA4CDD" w:rsidRDefault="00EA4CDD" w:rsidP="00EA4CDD">
      <w:pPr>
        <w:tabs>
          <w:tab w:val="left" w:pos="567"/>
        </w:tabs>
        <w:spacing w:after="0"/>
        <w:ind w:firstLine="458"/>
        <w:jc w:val="both"/>
        <w:rPr>
          <w:rFonts w:ascii="Times New Roman" w:eastAsia="Calibri" w:hAnsi="Times New Roman" w:cs="Times New Roman"/>
          <w:sz w:val="28"/>
          <w:szCs w:val="28"/>
          <w:lang w:val="ru-RU"/>
        </w:rPr>
      </w:pPr>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групи</w:t>
      </w:r>
      <w:proofErr w:type="spellEnd"/>
      <w:r w:rsidRPr="00EA4CDD">
        <w:rPr>
          <w:rFonts w:ascii="Times New Roman" w:eastAsia="Calibri" w:hAnsi="Times New Roman" w:cs="Times New Roman"/>
          <w:sz w:val="28"/>
          <w:szCs w:val="28"/>
          <w:lang w:val="ru-RU"/>
        </w:rPr>
        <w:t xml:space="preserve"> </w:t>
      </w:r>
      <w:proofErr w:type="spellStart"/>
      <w:r w:rsidRPr="00EA4CDD">
        <w:rPr>
          <w:rFonts w:ascii="Times New Roman" w:eastAsia="Calibri" w:hAnsi="Times New Roman" w:cs="Times New Roman"/>
          <w:sz w:val="28"/>
          <w:szCs w:val="28"/>
          <w:lang w:val="ru-RU"/>
        </w:rPr>
        <w:t>взаємопідтримки</w:t>
      </w:r>
      <w:proofErr w:type="spellEnd"/>
      <w:r w:rsidRPr="00EA4CDD">
        <w:rPr>
          <w:rFonts w:ascii="Times New Roman" w:eastAsia="Calibri" w:hAnsi="Times New Roman" w:cs="Times New Roman"/>
          <w:sz w:val="28"/>
          <w:szCs w:val="28"/>
          <w:lang w:val="ru-RU"/>
        </w:rPr>
        <w:t xml:space="preserve"> для </w:t>
      </w:r>
      <w:proofErr w:type="spellStart"/>
      <w:r w:rsidRPr="00EA4CDD">
        <w:rPr>
          <w:rFonts w:ascii="Times New Roman" w:eastAsia="Calibri" w:hAnsi="Times New Roman" w:cs="Times New Roman"/>
          <w:sz w:val="28"/>
          <w:szCs w:val="28"/>
          <w:lang w:val="ru-RU"/>
        </w:rPr>
        <w:t>батьків</w:t>
      </w:r>
      <w:proofErr w:type="spellEnd"/>
      <w:r w:rsidRPr="00EA4CDD">
        <w:rPr>
          <w:rFonts w:ascii="Times New Roman" w:eastAsia="Calibri" w:hAnsi="Times New Roman" w:cs="Times New Roman"/>
          <w:sz w:val="28"/>
          <w:szCs w:val="28"/>
          <w:lang w:val="ru-RU"/>
        </w:rPr>
        <w:t xml:space="preserve"> - 5 </w:t>
      </w:r>
      <w:proofErr w:type="spellStart"/>
      <w:r w:rsidRPr="00EA4CDD">
        <w:rPr>
          <w:rFonts w:ascii="Times New Roman" w:eastAsia="Calibri" w:hAnsi="Times New Roman" w:cs="Times New Roman"/>
          <w:sz w:val="28"/>
          <w:szCs w:val="28"/>
          <w:lang w:val="ru-RU"/>
        </w:rPr>
        <w:t>груп</w:t>
      </w:r>
      <w:proofErr w:type="spellEnd"/>
      <w:r w:rsidRPr="00EA4CDD">
        <w:rPr>
          <w:rFonts w:ascii="Times New Roman" w:eastAsia="Calibri" w:hAnsi="Times New Roman" w:cs="Times New Roman"/>
          <w:sz w:val="28"/>
          <w:szCs w:val="28"/>
          <w:lang w:val="ru-RU"/>
        </w:rPr>
        <w:t xml:space="preserve">, участь в </w:t>
      </w:r>
      <w:proofErr w:type="spellStart"/>
      <w:r w:rsidRPr="00EA4CDD">
        <w:rPr>
          <w:rFonts w:ascii="Times New Roman" w:eastAsia="Calibri" w:hAnsi="Times New Roman" w:cs="Times New Roman"/>
          <w:sz w:val="28"/>
          <w:szCs w:val="28"/>
          <w:lang w:val="ru-RU"/>
        </w:rPr>
        <w:t>яких</w:t>
      </w:r>
      <w:proofErr w:type="spellEnd"/>
      <w:r w:rsidRPr="00EA4CDD">
        <w:rPr>
          <w:rFonts w:ascii="Times New Roman" w:eastAsia="Calibri" w:hAnsi="Times New Roman" w:cs="Times New Roman"/>
          <w:sz w:val="28"/>
          <w:szCs w:val="28"/>
          <w:lang w:val="ru-RU"/>
        </w:rPr>
        <w:t xml:space="preserve"> взяли 29 </w:t>
      </w:r>
      <w:proofErr w:type="spellStart"/>
      <w:r w:rsidRPr="00EA4CDD">
        <w:rPr>
          <w:rFonts w:ascii="Times New Roman" w:eastAsia="Calibri" w:hAnsi="Times New Roman" w:cs="Times New Roman"/>
          <w:sz w:val="28"/>
          <w:szCs w:val="28"/>
          <w:lang w:val="ru-RU"/>
        </w:rPr>
        <w:t>батьків</w:t>
      </w:r>
      <w:proofErr w:type="spellEnd"/>
      <w:r w:rsidRPr="00EA4CDD">
        <w:rPr>
          <w:rFonts w:ascii="Times New Roman" w:eastAsia="Calibri" w:hAnsi="Times New Roman" w:cs="Times New Roman"/>
          <w:sz w:val="28"/>
          <w:szCs w:val="28"/>
          <w:lang w:val="ru-RU"/>
        </w:rPr>
        <w:t>.</w:t>
      </w:r>
    </w:p>
    <w:p w14:paraId="4183B209" w14:textId="5DCF31E9" w:rsidR="00EA4CDD" w:rsidRPr="00EA4CDD" w:rsidRDefault="00EA4CDD" w:rsidP="00EA4CDD">
      <w:pPr>
        <w:spacing w:after="0"/>
        <w:ind w:firstLine="609"/>
        <w:contextualSpacing/>
        <w:jc w:val="both"/>
        <w:rPr>
          <w:rFonts w:ascii="Times New Roman" w:eastAsia="Times New Roman" w:hAnsi="Times New Roman" w:cs="Times New Roman"/>
          <w:sz w:val="28"/>
          <w:szCs w:val="28"/>
          <w:lang w:eastAsia="uk-UA"/>
        </w:rPr>
      </w:pPr>
      <w:r w:rsidRPr="00EA4CDD">
        <w:rPr>
          <w:rFonts w:ascii="Times New Roman" w:eastAsia="Times New Roman" w:hAnsi="Times New Roman" w:cs="Times New Roman"/>
          <w:sz w:val="28"/>
          <w:szCs w:val="28"/>
          <w:lang w:eastAsia="uk-UA"/>
        </w:rPr>
        <w:lastRenderedPageBreak/>
        <w:t>У «Просторі для дітей» регулярно проводилися майстер-класи та ігрові сети (проведено 75 заходів, охоплено – 451 дитина), спеціально адаптовані для дітей з інвалідністю. Ці заняття сприяли розвитку творчих здібностей, соціалізації та покращенню психоемоційного стану дітей. Забезпечуючи доступне та інклюзивне середовище, допомагаючи дітям з особливими потребами розкрити свій потенціал та відчути себе повноцінними учасниками суспільного життя.</w:t>
      </w:r>
    </w:p>
    <w:p w14:paraId="42911B05" w14:textId="77777777" w:rsidR="00EA4CDD" w:rsidRPr="00EA4CDD" w:rsidRDefault="00EA4CDD" w:rsidP="00EA4CDD">
      <w:pPr>
        <w:spacing w:after="0"/>
        <w:ind w:firstLine="567"/>
        <w:jc w:val="both"/>
        <w:rPr>
          <w:rFonts w:ascii="Times New Roman" w:eastAsia="Lucida Sans Unicode" w:hAnsi="Times New Roman" w:cs="Times New Roman"/>
          <w:kern w:val="2"/>
          <w:sz w:val="28"/>
          <w:szCs w:val="28"/>
          <w:lang w:eastAsia="zh-CN" w:bidi="hi-IN"/>
        </w:rPr>
      </w:pPr>
      <w:r w:rsidRPr="00EA4CDD">
        <w:rPr>
          <w:rFonts w:ascii="Times New Roman" w:eastAsia="Lucida Sans Unicode" w:hAnsi="Times New Roman" w:cs="Times New Roman"/>
          <w:kern w:val="2"/>
          <w:sz w:val="28"/>
          <w:szCs w:val="28"/>
          <w:lang w:eastAsia="zh-CN" w:bidi="hi-IN"/>
        </w:rPr>
        <w:t xml:space="preserve">Відповідно до рішення міської ради від 27.03.2024 № 57/119 на баланс управління соціальних служб для сім’ї, дітей та молоді Луцької міської ради передано нежитлове приміщення, яке знаходиться за </w:t>
      </w:r>
      <w:proofErr w:type="spellStart"/>
      <w:r w:rsidRPr="00EA4CDD">
        <w:rPr>
          <w:rFonts w:ascii="Times New Roman" w:eastAsia="Lucida Sans Unicode" w:hAnsi="Times New Roman" w:cs="Times New Roman"/>
          <w:kern w:val="2"/>
          <w:sz w:val="28"/>
          <w:szCs w:val="28"/>
          <w:lang w:eastAsia="zh-CN" w:bidi="hi-IN"/>
        </w:rPr>
        <w:t>адресою</w:t>
      </w:r>
      <w:proofErr w:type="spellEnd"/>
      <w:r w:rsidRPr="00EA4CDD">
        <w:rPr>
          <w:rFonts w:ascii="Times New Roman" w:eastAsia="Lucida Sans Unicode" w:hAnsi="Times New Roman" w:cs="Times New Roman"/>
          <w:kern w:val="2"/>
          <w:sz w:val="28"/>
          <w:szCs w:val="28"/>
          <w:lang w:eastAsia="zh-CN" w:bidi="hi-IN"/>
        </w:rPr>
        <w:t>: вул. Кравчука, 19г.</w:t>
      </w:r>
    </w:p>
    <w:p w14:paraId="70BA9FCB" w14:textId="53C6546D" w:rsidR="00EA4CDD" w:rsidRPr="00EA4CDD" w:rsidRDefault="00EA4CDD" w:rsidP="00EA4CDD">
      <w:pPr>
        <w:spacing w:after="0"/>
        <w:ind w:firstLine="609"/>
        <w:contextualSpacing/>
        <w:jc w:val="both"/>
        <w:rPr>
          <w:rFonts w:ascii="Times New Roman" w:eastAsia="Times New Roman" w:hAnsi="Times New Roman" w:cs="Times New Roman"/>
          <w:sz w:val="28"/>
          <w:szCs w:val="28"/>
          <w:lang w:eastAsia="uk-UA"/>
        </w:rPr>
      </w:pPr>
      <w:r w:rsidRPr="00EA4CDD">
        <w:rPr>
          <w:rFonts w:ascii="Times New Roman" w:eastAsia="Calibri" w:hAnsi="Times New Roman" w:cs="Times New Roman"/>
          <w:sz w:val="28"/>
          <w:szCs w:val="28"/>
        </w:rPr>
        <w:t>29 вересня 2025 року у цьому приміщені</w:t>
      </w:r>
      <w:r w:rsidRPr="00EA4CDD">
        <w:rPr>
          <w:rFonts w:ascii="Times New Roman" w:eastAsia="Times New Roman" w:hAnsi="Times New Roman" w:cs="Times New Roman"/>
          <w:sz w:val="28"/>
          <w:szCs w:val="28"/>
          <w:lang w:eastAsia="uk-UA"/>
        </w:rPr>
        <w:t xml:space="preserve"> відкрився «Центр підтримки сім’ї» - новий простір турботи, що функціонує у структурі </w:t>
      </w:r>
      <w:hyperlink r:id="rId10" w:history="1">
        <w:r w:rsidRPr="00EA4CDD">
          <w:rPr>
            <w:rFonts w:ascii="Times New Roman" w:eastAsia="Times New Roman" w:hAnsi="Times New Roman" w:cs="Times New Roman"/>
            <w:bCs/>
            <w:sz w:val="28"/>
            <w:szCs w:val="28"/>
            <w:bdr w:val="none" w:sz="0" w:space="0" w:color="auto" w:frame="1"/>
            <w:lang w:eastAsia="uk-UA"/>
          </w:rPr>
          <w:t>Управління соціальних служб для сім'ї, дітей та молоді Луцької міської ради</w:t>
        </w:r>
      </w:hyperlink>
      <w:r w:rsidRPr="00EA4CDD">
        <w:rPr>
          <w:rFonts w:ascii="Times New Roman" w:eastAsia="Times New Roman" w:hAnsi="Times New Roman" w:cs="Times New Roman"/>
          <w:sz w:val="28"/>
          <w:szCs w:val="28"/>
          <w:lang w:eastAsia="uk-UA"/>
        </w:rPr>
        <w:t xml:space="preserve">. Центр підтримки сім’ї — це місце, де кожна родина може отримати необхідну допомогу. Він став важливою ланкою інтегрованої системи соціальних послуг задля найкращих інтересів дитини. Ремонт та облаштування приміщення Центру підтримки </w:t>
      </w:r>
      <w:proofErr w:type="spellStart"/>
      <w:r w:rsidRPr="00EA4CDD">
        <w:rPr>
          <w:rFonts w:ascii="Times New Roman" w:eastAsia="Times New Roman" w:hAnsi="Times New Roman" w:cs="Times New Roman"/>
          <w:sz w:val="28"/>
          <w:szCs w:val="28"/>
          <w:lang w:eastAsia="uk-UA"/>
        </w:rPr>
        <w:t>сімʼї</w:t>
      </w:r>
      <w:proofErr w:type="spellEnd"/>
      <w:r w:rsidRPr="00EA4CDD">
        <w:rPr>
          <w:rFonts w:ascii="Times New Roman" w:eastAsia="Times New Roman" w:hAnsi="Times New Roman" w:cs="Times New Roman"/>
          <w:sz w:val="28"/>
          <w:szCs w:val="28"/>
          <w:lang w:eastAsia="uk-UA"/>
        </w:rPr>
        <w:t xml:space="preserve">, фінансування нових штатних одиниць, а також розвиток і посилення соціальних послуг для сімей з дітьми у Луцькій громаді відбувається у межах </w:t>
      </w:r>
      <w:proofErr w:type="spellStart"/>
      <w:r w:rsidRPr="00EA4CDD">
        <w:rPr>
          <w:rFonts w:ascii="Times New Roman" w:eastAsia="Times New Roman" w:hAnsi="Times New Roman" w:cs="Times New Roman"/>
          <w:sz w:val="28"/>
          <w:szCs w:val="28"/>
          <w:lang w:eastAsia="uk-UA"/>
        </w:rPr>
        <w:t>проєкту</w:t>
      </w:r>
      <w:proofErr w:type="spellEnd"/>
      <w:r w:rsidRPr="00EA4CDD">
        <w:rPr>
          <w:rFonts w:ascii="Times New Roman" w:eastAsia="Times New Roman" w:hAnsi="Times New Roman" w:cs="Times New Roman"/>
          <w:sz w:val="28"/>
          <w:szCs w:val="28"/>
          <w:lang w:eastAsia="uk-UA"/>
        </w:rPr>
        <w:t xml:space="preserve">, який реалізує </w:t>
      </w:r>
      <w:hyperlink r:id="rId11" w:history="1">
        <w:r w:rsidRPr="00EA4CDD">
          <w:rPr>
            <w:rFonts w:ascii="Times New Roman" w:eastAsia="Times New Roman" w:hAnsi="Times New Roman" w:cs="Times New Roman"/>
            <w:bCs/>
            <w:sz w:val="28"/>
            <w:szCs w:val="28"/>
            <w:bdr w:val="none" w:sz="0" w:space="0" w:color="auto" w:frame="1"/>
            <w:lang w:eastAsia="uk-UA"/>
          </w:rPr>
          <w:t>Центр соціальних послуг Джерело</w:t>
        </w:r>
      </w:hyperlink>
      <w:r w:rsidRPr="00EA4CDD">
        <w:rPr>
          <w:rFonts w:ascii="Times New Roman" w:eastAsia="Times New Roman" w:hAnsi="Times New Roman" w:cs="Times New Roman"/>
          <w:sz w:val="28"/>
          <w:szCs w:val="28"/>
          <w:lang w:eastAsia="uk-UA"/>
        </w:rPr>
        <w:t xml:space="preserve"> та </w:t>
      </w:r>
      <w:hyperlink r:id="rId12" w:history="1">
        <w:r w:rsidRPr="00EA4CDD">
          <w:rPr>
            <w:rFonts w:ascii="Times New Roman" w:eastAsia="Times New Roman" w:hAnsi="Times New Roman" w:cs="Times New Roman"/>
            <w:bCs/>
            <w:sz w:val="28"/>
            <w:szCs w:val="28"/>
            <w:bdr w:val="none" w:sz="0" w:space="0" w:color="auto" w:frame="1"/>
            <w:lang w:eastAsia="uk-UA"/>
          </w:rPr>
          <w:t xml:space="preserve">UNICEF </w:t>
        </w:r>
        <w:proofErr w:type="spellStart"/>
        <w:r w:rsidRPr="00EA4CDD">
          <w:rPr>
            <w:rFonts w:ascii="Times New Roman" w:eastAsia="Times New Roman" w:hAnsi="Times New Roman" w:cs="Times New Roman"/>
            <w:bCs/>
            <w:sz w:val="28"/>
            <w:szCs w:val="28"/>
            <w:bdr w:val="none" w:sz="0" w:space="0" w:color="auto" w:frame="1"/>
            <w:lang w:eastAsia="uk-UA"/>
          </w:rPr>
          <w:t>Ukraine</w:t>
        </w:r>
        <w:proofErr w:type="spellEnd"/>
      </w:hyperlink>
      <w:r w:rsidRPr="00EA4CDD">
        <w:rPr>
          <w:rFonts w:ascii="Times New Roman" w:eastAsia="Times New Roman" w:hAnsi="Times New Roman" w:cs="Times New Roman"/>
          <w:sz w:val="28"/>
          <w:szCs w:val="28"/>
          <w:lang w:eastAsia="uk-UA"/>
        </w:rPr>
        <w:t xml:space="preserve"> у громадах Львівської, Волинської та Закарпатської областей за фінансової підтримки Федерального міністерства економічного співробітництва і розвитку Німеччини (BMZ) через державний банк розвитку </w:t>
      </w:r>
      <w:proofErr w:type="spellStart"/>
      <w:r w:rsidRPr="00EA4CDD">
        <w:rPr>
          <w:rFonts w:ascii="Times New Roman" w:eastAsia="Times New Roman" w:hAnsi="Times New Roman" w:cs="Times New Roman"/>
          <w:sz w:val="28"/>
          <w:szCs w:val="28"/>
          <w:lang w:eastAsia="uk-UA"/>
        </w:rPr>
        <w:t>KfW</w:t>
      </w:r>
      <w:proofErr w:type="spellEnd"/>
      <w:r w:rsidRPr="00EA4CDD">
        <w:rPr>
          <w:rFonts w:ascii="Times New Roman" w:eastAsia="Times New Roman" w:hAnsi="Times New Roman" w:cs="Times New Roman"/>
          <w:sz w:val="28"/>
          <w:szCs w:val="28"/>
          <w:lang w:eastAsia="uk-UA"/>
        </w:rPr>
        <w:t xml:space="preserve"> у рамках національної програми ЮНІСЕФ «Кращий догляд для кожної дитини та є важливим елементом реалізації Стратегії забезпечення права кожної дитини в Україні на зростання в сімейному оточенні на 2024-2028 роки.</w:t>
      </w:r>
    </w:p>
    <w:p w14:paraId="406E4269" w14:textId="77777777" w:rsidR="00EA4CDD" w:rsidRPr="00EA4CDD" w:rsidRDefault="00EA4CDD" w:rsidP="00EA4CDD">
      <w:pPr>
        <w:suppressAutoHyphens/>
        <w:spacing w:after="0"/>
        <w:ind w:firstLine="567"/>
        <w:jc w:val="both"/>
        <w:rPr>
          <w:rFonts w:ascii="Times New Roman" w:eastAsia="Times New Roman" w:hAnsi="Times New Roman" w:cs="Times New Roman"/>
          <w:sz w:val="28"/>
          <w:szCs w:val="28"/>
          <w:lang w:eastAsia="zh-CN"/>
        </w:rPr>
      </w:pPr>
    </w:p>
    <w:p w14:paraId="67011320" w14:textId="77777777" w:rsidR="00EA4CDD" w:rsidRPr="00EA4CDD" w:rsidRDefault="00EA4CDD" w:rsidP="00EA4CDD">
      <w:pPr>
        <w:spacing w:after="0" w:line="240" w:lineRule="auto"/>
        <w:ind w:firstLine="567"/>
        <w:jc w:val="both"/>
        <w:rPr>
          <w:rFonts w:ascii="Times New Roman" w:eastAsia="Times New Roman" w:hAnsi="Times New Roman" w:cs="Times New Roman"/>
          <w:bCs/>
          <w:sz w:val="28"/>
          <w:szCs w:val="28"/>
          <w:lang w:eastAsia="ru-RU"/>
        </w:rPr>
      </w:pPr>
    </w:p>
    <w:sectPr w:rsidR="00EA4CDD" w:rsidRPr="00EA4CDD" w:rsidSect="007E1143">
      <w:pgSz w:w="11907" w:h="16840" w:code="9"/>
      <w:pgMar w:top="851"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Roboto">
    <w:altName w:val="Times New Roman"/>
    <w:charset w:val="00"/>
    <w:family w:val="auto"/>
    <w:pitch w:val="default"/>
  </w:font>
  <w:font w:name="Arial Unicode MS">
    <w:panose1 w:val="020B0604020202020204"/>
    <w:charset w:val="00"/>
    <w:family w:val="roman"/>
    <w:pitch w:val="default"/>
  </w:font>
  <w:font w:name="Verdana">
    <w:panose1 w:val="020B0604030504040204"/>
    <w:charset w:val="CC"/>
    <w:family w:val="swiss"/>
    <w:pitch w:val="variable"/>
    <w:sig w:usb0="A00006FF" w:usb1="4000205B" w:usb2="00000010" w:usb3="00000000" w:csb0="0000019F" w:csb1="00000000"/>
  </w:font>
  <w:font w:name="Montserra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388E"/>
    <w:multiLevelType w:val="hybridMultilevel"/>
    <w:tmpl w:val="CFBE3498"/>
    <w:lvl w:ilvl="0" w:tplc="0B44861E">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16C404B3"/>
    <w:multiLevelType w:val="hybridMultilevel"/>
    <w:tmpl w:val="1D862706"/>
    <w:lvl w:ilvl="0" w:tplc="5BC8834A">
      <w:numFmt w:val="bullet"/>
      <w:lvlText w:val="-"/>
      <w:lvlJc w:val="left"/>
      <w:pPr>
        <w:ind w:left="856" w:hanging="360"/>
      </w:pPr>
      <w:rPr>
        <w:rFonts w:ascii="Calibri" w:eastAsiaTheme="minorHAnsi" w:hAnsi="Calibri" w:cs="Calibri" w:hint="default"/>
        <w:sz w:val="22"/>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 w15:restartNumberingAfterBreak="0">
    <w:nsid w:val="2CA908AD"/>
    <w:multiLevelType w:val="hybridMultilevel"/>
    <w:tmpl w:val="07C43BD8"/>
    <w:lvl w:ilvl="0" w:tplc="A62C6FD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68B2679"/>
    <w:multiLevelType w:val="multilevel"/>
    <w:tmpl w:val="59269ED4"/>
    <w:lvl w:ilvl="0">
      <w:start w:val="1"/>
      <w:numFmt w:val="decimal"/>
      <w:lvlText w:val="%1."/>
      <w:lvlJc w:val="left"/>
      <w:pPr>
        <w:ind w:left="648" w:hanging="648"/>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54AC20E6"/>
    <w:multiLevelType w:val="hybridMultilevel"/>
    <w:tmpl w:val="014AB678"/>
    <w:lvl w:ilvl="0" w:tplc="2AB6DA5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D6"/>
    <w:rsid w:val="00006FCF"/>
    <w:rsid w:val="00010188"/>
    <w:rsid w:val="00014935"/>
    <w:rsid w:val="00017715"/>
    <w:rsid w:val="00044FD2"/>
    <w:rsid w:val="00051C75"/>
    <w:rsid w:val="000776F9"/>
    <w:rsid w:val="00081412"/>
    <w:rsid w:val="0008333B"/>
    <w:rsid w:val="0009334C"/>
    <w:rsid w:val="00094698"/>
    <w:rsid w:val="00096021"/>
    <w:rsid w:val="0009670C"/>
    <w:rsid w:val="000A53D3"/>
    <w:rsid w:val="000C4F98"/>
    <w:rsid w:val="000C61DC"/>
    <w:rsid w:val="000D17A8"/>
    <w:rsid w:val="000E6057"/>
    <w:rsid w:val="000F0C68"/>
    <w:rsid w:val="00115473"/>
    <w:rsid w:val="00122FDC"/>
    <w:rsid w:val="00130A0B"/>
    <w:rsid w:val="00154BED"/>
    <w:rsid w:val="001620DA"/>
    <w:rsid w:val="001647FF"/>
    <w:rsid w:val="00180F13"/>
    <w:rsid w:val="001878F4"/>
    <w:rsid w:val="00192F81"/>
    <w:rsid w:val="001A1785"/>
    <w:rsid w:val="001B2F3D"/>
    <w:rsid w:val="001B4F6A"/>
    <w:rsid w:val="001B6426"/>
    <w:rsid w:val="001C7893"/>
    <w:rsid w:val="001C7B72"/>
    <w:rsid w:val="001D166D"/>
    <w:rsid w:val="001F1786"/>
    <w:rsid w:val="00204973"/>
    <w:rsid w:val="00217DD6"/>
    <w:rsid w:val="00231B11"/>
    <w:rsid w:val="0024041C"/>
    <w:rsid w:val="00253364"/>
    <w:rsid w:val="002651DD"/>
    <w:rsid w:val="00267FA2"/>
    <w:rsid w:val="00295120"/>
    <w:rsid w:val="00297CF6"/>
    <w:rsid w:val="002C6096"/>
    <w:rsid w:val="002D229E"/>
    <w:rsid w:val="002F7D11"/>
    <w:rsid w:val="00306CB9"/>
    <w:rsid w:val="003167CC"/>
    <w:rsid w:val="00341FEB"/>
    <w:rsid w:val="00373B5D"/>
    <w:rsid w:val="003A794E"/>
    <w:rsid w:val="00400A24"/>
    <w:rsid w:val="004265E8"/>
    <w:rsid w:val="0045195A"/>
    <w:rsid w:val="00452351"/>
    <w:rsid w:val="00470C88"/>
    <w:rsid w:val="004B3E62"/>
    <w:rsid w:val="004C0B34"/>
    <w:rsid w:val="004C5D76"/>
    <w:rsid w:val="004D30B1"/>
    <w:rsid w:val="004E6F7A"/>
    <w:rsid w:val="004F2A34"/>
    <w:rsid w:val="00542172"/>
    <w:rsid w:val="00554D24"/>
    <w:rsid w:val="005708F0"/>
    <w:rsid w:val="0057312D"/>
    <w:rsid w:val="005C411F"/>
    <w:rsid w:val="005E3BF9"/>
    <w:rsid w:val="005E7FB9"/>
    <w:rsid w:val="00611936"/>
    <w:rsid w:val="006545FD"/>
    <w:rsid w:val="006606A4"/>
    <w:rsid w:val="006658D4"/>
    <w:rsid w:val="00692F98"/>
    <w:rsid w:val="006C7721"/>
    <w:rsid w:val="006E2115"/>
    <w:rsid w:val="006F6652"/>
    <w:rsid w:val="00705D58"/>
    <w:rsid w:val="00716A8C"/>
    <w:rsid w:val="00741CAA"/>
    <w:rsid w:val="0076060D"/>
    <w:rsid w:val="00760B05"/>
    <w:rsid w:val="00773C1B"/>
    <w:rsid w:val="00793D35"/>
    <w:rsid w:val="007D01DD"/>
    <w:rsid w:val="007D1918"/>
    <w:rsid w:val="007E1143"/>
    <w:rsid w:val="007E37F7"/>
    <w:rsid w:val="008427F7"/>
    <w:rsid w:val="00860BA1"/>
    <w:rsid w:val="00885735"/>
    <w:rsid w:val="00896B3C"/>
    <w:rsid w:val="008D17E0"/>
    <w:rsid w:val="008F0769"/>
    <w:rsid w:val="00944A6A"/>
    <w:rsid w:val="009B198B"/>
    <w:rsid w:val="009B350E"/>
    <w:rsid w:val="009B5556"/>
    <w:rsid w:val="009D01E5"/>
    <w:rsid w:val="009D597B"/>
    <w:rsid w:val="00A147F4"/>
    <w:rsid w:val="00A22831"/>
    <w:rsid w:val="00A25857"/>
    <w:rsid w:val="00A276DB"/>
    <w:rsid w:val="00A5311A"/>
    <w:rsid w:val="00A61768"/>
    <w:rsid w:val="00A66B54"/>
    <w:rsid w:val="00A94CBA"/>
    <w:rsid w:val="00A9667D"/>
    <w:rsid w:val="00AD6AEE"/>
    <w:rsid w:val="00AE5AF4"/>
    <w:rsid w:val="00B07CD9"/>
    <w:rsid w:val="00B12E88"/>
    <w:rsid w:val="00B137CA"/>
    <w:rsid w:val="00B30578"/>
    <w:rsid w:val="00B343E5"/>
    <w:rsid w:val="00B45B49"/>
    <w:rsid w:val="00B762AD"/>
    <w:rsid w:val="00B76572"/>
    <w:rsid w:val="00B9662C"/>
    <w:rsid w:val="00BA267E"/>
    <w:rsid w:val="00BD1A12"/>
    <w:rsid w:val="00BD7151"/>
    <w:rsid w:val="00BE51FC"/>
    <w:rsid w:val="00C31985"/>
    <w:rsid w:val="00C32318"/>
    <w:rsid w:val="00C52782"/>
    <w:rsid w:val="00C77A5E"/>
    <w:rsid w:val="00CA5DEF"/>
    <w:rsid w:val="00CA62E7"/>
    <w:rsid w:val="00CB1E03"/>
    <w:rsid w:val="00CB6E25"/>
    <w:rsid w:val="00D26877"/>
    <w:rsid w:val="00D92347"/>
    <w:rsid w:val="00DC0256"/>
    <w:rsid w:val="00DD56BC"/>
    <w:rsid w:val="00DE475E"/>
    <w:rsid w:val="00E01955"/>
    <w:rsid w:val="00E2213E"/>
    <w:rsid w:val="00E31BC3"/>
    <w:rsid w:val="00E71C5D"/>
    <w:rsid w:val="00E85415"/>
    <w:rsid w:val="00EA4CDD"/>
    <w:rsid w:val="00EE6888"/>
    <w:rsid w:val="00EF61F1"/>
    <w:rsid w:val="00F20E63"/>
    <w:rsid w:val="00F22ADC"/>
    <w:rsid w:val="00F34487"/>
    <w:rsid w:val="00F34B8F"/>
    <w:rsid w:val="00F528E9"/>
    <w:rsid w:val="00F53978"/>
    <w:rsid w:val="00F6711D"/>
    <w:rsid w:val="00F90122"/>
    <w:rsid w:val="00FA3DC6"/>
    <w:rsid w:val="00FF4E9E"/>
    <w:rsid w:val="00FF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F905"/>
  <w15:chartTrackingRefBased/>
  <w15:docId w15:val="{9B21E11E-5F3B-4CD2-B0D6-309570B1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42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0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6096"/>
    <w:rPr>
      <w:rFonts w:ascii="Segoe UI" w:hAnsi="Segoe UI" w:cs="Segoe UI"/>
      <w:sz w:val="18"/>
      <w:szCs w:val="18"/>
      <w:lang w:val="uk-UA"/>
    </w:rPr>
  </w:style>
  <w:style w:type="paragraph" w:styleId="a5">
    <w:name w:val="List Paragraph"/>
    <w:basedOn w:val="a"/>
    <w:uiPriority w:val="34"/>
    <w:qFormat/>
    <w:rsid w:val="00F34487"/>
    <w:pPr>
      <w:ind w:left="720"/>
      <w:contextualSpacing/>
    </w:pPr>
  </w:style>
  <w:style w:type="paragraph" w:customStyle="1" w:styleId="rvps2">
    <w:name w:val="rvps2"/>
    <w:basedOn w:val="a"/>
    <w:rsid w:val="00341F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8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iznesvolyn?__cft__%5b0%5d=AZW5-N9atoPyqCXkGTsyuhCUwHFKaJaQeFuUDuU8aA27nVjPvEaL5HnHPi5yohLuWDmhs4rxZA0ORMK-nVERy65cirEX5fo1yAx9_lPvULOGhVPQUuseoKkDL7poCGzLbPqJpLVLsWlw2-t-kqH6J7FE9dk0KzMJzh8XvQNEbtkjd_8l8O3j7LrDLnNvzXdsMhS_zVfhv2yBIH6UjfOJOUKY8n_NjyklyHnX5YJpN_NIYw&amp;__tn__=-%5dK-y-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CCGPARTNERCreativityForLifeUA?__cft__%5b0%5d=AZVaHPNrgEbanb1fngMpEdcF3C8WgoLRc1et7Wmc3OV3JQ6SoUbovzmmssdX6hvfiOtqoHkoUnPZGMFp2G9L6jJERTlgl8Ln_GurOxUFwyfKHnV63DXby5f6WA7zHuzsL5PESI2zS9Q-jD-HrE1gjFIUKt7voWvhbQH8zhd3xcwd_ALbmuvmzS2I24d2NyNzGwuUFXTz3DZQXwR1BY_eu23D&amp;__tn__=-%5dK-R" TargetMode="External"/><Relationship Id="rId12" Type="http://schemas.openxmlformats.org/officeDocument/2006/relationships/hyperlink" Target="https://www.facebook.com/UNICEFUkraine?__cft__%5b0%5d=AZYwPeQBAM0AToYeULJJppzRZCFXauk84yxuCAcitwmud4tj4gUzkfoCH_OQNTLetJ57nAohCIeno8p2qJnUDdXL6uFHK0PzQKo9M99WxRoTslrmeFrRzRfQEKKOmxPJ-JQtCXg9yOvA_lDEqKhpMEBy9iF3GlEkIFo2zJ58GB-rPSHDYb33bmt2VzMg_rAr2CiN_R37-tCQv6lAEM0XaC-8veAJN2KE6Q4vt4ODZCa46A&amp;__tn__=-%5dK-y-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hashtag/%D0%B1%D0%B5%D0%B7%D0%BC%D0%B5%D0%B6%D0%BD%D1%96%D0%BC%D0%BE%D0%B6%D0%BB%D0%B8%D0%B2%D0%BE%D1%81%D1%82%D1%96?__eep__=6&amp;__cft__%5b0%5d=AZXOv6jXHvuVlnLnZNz1EJiN7PbF7Ig7hiNJIZR8clG4pmAiDCnhIVSdd7EpKFHfRzzKd-68WpcK1MGP8R0AN5ksa0RoGuTbAFFEQCBBvGI39TYxhT04-AtKJf9fKzBLbAulouyxYldCkfprThJZQ2_yuY9oxqpqp2utQoHU7k69bhbHW_8CmcVU6xaxAwZLJA1ja0NDduqhxoaISrFJ8ctS&amp;__tn__=*NK-R" TargetMode="External"/><Relationship Id="rId11" Type="http://schemas.openxmlformats.org/officeDocument/2006/relationships/hyperlink" Target="https://www.facebook.com/dzherelocentre.org.ua?__cft__%5b0%5d=AZYwPeQBAM0AToYeULJJppzRZCFXauk84yxuCAcitwmud4tj4gUzkfoCH_OQNTLetJ57nAohCIeno8p2qJnUDdXL6uFHK0PzQKo9M99WxRoTslrmeFrRzRfQEKKOmxPJ-JQtCXg9yOvA_lDEqKhpMEBy9iF3GlEkIFo2zJ58GB-rPSHDYb33bmt2VzMg_rAr2CiN_R37-tCQv6lAEM0XaC-8veAJN2KE6Q4vt4ODZCa46A&amp;__tn__=-%5dK-y-R" TargetMode="External"/><Relationship Id="rId5" Type="http://schemas.openxmlformats.org/officeDocument/2006/relationships/hyperlink" Target="https://zakon.rada.gov.ua/laws/show/40-2025-%D0%BF" TargetMode="External"/><Relationship Id="rId10" Type="http://schemas.openxmlformats.org/officeDocument/2006/relationships/hyperlink" Target="https://www.facebook.com/ucccdmLutskrada?__cft__%5b0%5d=AZYwPeQBAM0AToYeULJJppzRZCFXauk84yxuCAcitwmud4tj4gUzkfoCH_OQNTLetJ57nAohCIeno8p2qJnUDdXL6uFHK0PzQKo9M99WxRoTslrmeFrRzRfQEKKOmxPJ-JQtCXg9yOvA_lDEqKhpMEBy9iF3GlEkIFo2zJ58GB-rPSHDYb33bmt2VzMg_rAr2CiN_R37-tCQv6lAEM0XaC-8veAJN2KE6Q4vt4ODZCa46A&amp;__tn__=-%5dK-y-R" TargetMode="External"/><Relationship Id="rId4" Type="http://schemas.openxmlformats.org/officeDocument/2006/relationships/webSettings" Target="webSettings.xml"/><Relationship Id="rId9" Type="http://schemas.openxmlformats.org/officeDocument/2006/relationships/hyperlink" Target="https://www.facebook.com/VONAHub.Lutsk?__cft__%5b0%5d=AZUR0dmoyL1w0PGrXKgYaBDqEQbqbBRE2RKMn_YIRrs8lmv6CkJch3Sa3Bx9EuOvMIYRl5ieZ93FrJWyYYXBdSRXYThQLmLN4HZnjTeBTq-bqStdnxMkCza5FtaIPqe-tWbvQlJ2XAxo6c5VstIYrnCmCsuppDJQfnJ5w2MXsPxJSFjbRWCHHOcf2SfU5mqdO2kJg81rP_kbgRHSjsILswWE&amp;__tn__=-%5dK-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14</Pages>
  <Words>23878</Words>
  <Characters>13612</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14</cp:revision>
  <cp:lastPrinted>2024-01-24T12:45:00Z</cp:lastPrinted>
  <dcterms:created xsi:type="dcterms:W3CDTF">2025-01-06T07:49:00Z</dcterms:created>
  <dcterms:modified xsi:type="dcterms:W3CDTF">2026-02-05T12:14:00Z</dcterms:modified>
</cp:coreProperties>
</file>