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3D" w:rsidRPr="00756A3D" w:rsidRDefault="00756A3D" w:rsidP="00756A3D">
      <w:pPr>
        <w:spacing w:after="0" w:line="276" w:lineRule="auto"/>
        <w:ind w:firstLine="708"/>
        <w:jc w:val="center"/>
        <w:rPr>
          <w:rFonts w:ascii="Times New Roman" w:hAnsi="Times New Roman" w:cs="Times New Roman"/>
          <w:b/>
          <w:sz w:val="28"/>
          <w:szCs w:val="28"/>
        </w:rPr>
      </w:pPr>
      <w:r w:rsidRPr="00756A3D">
        <w:rPr>
          <w:rFonts w:ascii="Times New Roman" w:hAnsi="Times New Roman" w:cs="Times New Roman"/>
          <w:b/>
          <w:sz w:val="28"/>
          <w:szCs w:val="28"/>
        </w:rPr>
        <w:t>ЗВІТ</w:t>
      </w:r>
    </w:p>
    <w:p w:rsidR="00756A3D" w:rsidRPr="00756A3D" w:rsidRDefault="00756A3D" w:rsidP="00756A3D">
      <w:pPr>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про роботу управління</w:t>
      </w:r>
      <w:r w:rsidRPr="00756A3D">
        <w:rPr>
          <w:rFonts w:ascii="Times New Roman" w:hAnsi="Times New Roman" w:cs="Times New Roman"/>
          <w:b/>
          <w:sz w:val="28"/>
          <w:szCs w:val="28"/>
        </w:rPr>
        <w:t xml:space="preserve"> соціальних служб для сім’ї, дітей та молоді</w:t>
      </w:r>
    </w:p>
    <w:p w:rsidR="00756A3D" w:rsidRDefault="00756A3D" w:rsidP="00756A3D">
      <w:pPr>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протягом 2021</w:t>
      </w:r>
      <w:r w:rsidRPr="00756A3D">
        <w:rPr>
          <w:rFonts w:ascii="Times New Roman" w:hAnsi="Times New Roman" w:cs="Times New Roman"/>
          <w:b/>
          <w:sz w:val="28"/>
          <w:szCs w:val="28"/>
        </w:rPr>
        <w:t xml:space="preserve"> року</w:t>
      </w:r>
    </w:p>
    <w:p w:rsidR="00756A3D" w:rsidRPr="00756A3D" w:rsidRDefault="00756A3D" w:rsidP="00756A3D">
      <w:pPr>
        <w:spacing w:after="0" w:line="276" w:lineRule="auto"/>
        <w:ind w:firstLine="708"/>
        <w:jc w:val="center"/>
        <w:rPr>
          <w:rFonts w:ascii="Times New Roman" w:hAnsi="Times New Roman" w:cs="Times New Roman"/>
          <w:b/>
          <w:sz w:val="28"/>
          <w:szCs w:val="28"/>
        </w:rPr>
      </w:pP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Соціальна робота із сім’ями, дітьми та молоддю, які опинились у складних життєвих обставинах, управлінням соціальних служб для сім’ї, дітей та молоді здійснюється через їх раннє виявлення, оцінку потреб дітей та їх сімей, облік та соціальний супровід.</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Станом на 31.12.2021 року на обліку в управлінні соціальних служб для сім’ї, дітей та молоді перебуває 253 сімей (в них - 620 дітей), які опинилися в складних життєвих обставинах.</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Протягом 2021 року спеціалістами управління соціальних служб для сім’ї, дітей та молоді соціальною роботою охоплено 1651 сім’ю, що потребують особливої соціальної підтримки, в яких виховується 2839 дітей. Надано 8428 послуг. Здійснено 776 оцінок потреб дітей та їх сімей. Під соціальним супроводом перебувало 23 сім’ї/осіб, в яких виховується 59 дітей.</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У межах соціальної роботи спеціалістами управління надавалися базові соціальні послуги, а саме: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соціальної профілактики, натуральної допомоги та інформування.</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Підписано Меморандум про співпрацю між Луцькою міською радою і Фондом ООН у галузі народонаселення, метою якого є проведення спільних заходів щодо запобігання та протидії домашньому насильству, підготовці фахівців, до компетенції яких належить питання запобігання та протидії домашньому насильству.</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Рішенням виконавчого комітету Луцької міської ради від 07.07.2021 № 515-1 створено Денний центр соціально-психологічної допомоги особам, які постраждали від домашнього насильства та насильства за ознакою статі, як спеціалізовану службу управління соціальних служб для сім’ї, дітей та молоді Луцької міської ради. При денному центрі передбачено функціонування кризової кімнати для осіб, які постраждали від домашнього насильства, основним завданням якої є забезпечення постраждалих місцем безпечного, тимчасового та цілодобового перебування, надання психологічної допомоги та юридичної підтримки.</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lastRenderedPageBreak/>
        <w:t>В межах реалізації Меморандуму проведено ремонтні роботи приміщення кризової кімнати та його облаштування. 20 жовтня 2021 року відбулось відкриття кризової кімнати для осіб, які постраждали від домашнього насильства та насильства за ознакою статі.</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Управлінням соціальних служб для сім’ї, дітей та молоді налагоджено взаємодію та  партнерство з благодійними фондами, об’єднаннями громадян та представниками соціально відповідального бізнесу з метою надання комплексних соціальних послуг сім’ям, які опинились в складних життєвих обставинах, проведення благодійних заходів.</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В межах співпраці з Волинським обласним благодійним фондом «Дитяча місія. Україна», луцькими протестантськими церквами протягом 2021 року </w:t>
      </w:r>
      <w:proofErr w:type="spellStart"/>
      <w:r w:rsidRPr="004857F6">
        <w:rPr>
          <w:rFonts w:ascii="Times New Roman" w:hAnsi="Times New Roman" w:cs="Times New Roman"/>
          <w:sz w:val="28"/>
          <w:szCs w:val="28"/>
        </w:rPr>
        <w:t>вручено</w:t>
      </w:r>
      <w:proofErr w:type="spellEnd"/>
      <w:r w:rsidRPr="004857F6">
        <w:rPr>
          <w:rFonts w:ascii="Times New Roman" w:hAnsi="Times New Roman" w:cs="Times New Roman"/>
          <w:sz w:val="28"/>
          <w:szCs w:val="28"/>
        </w:rPr>
        <w:t xml:space="preserve"> 876 продуктових набори для 2917 осіб/сімей, які потребують особливої соціальної підтримки.</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З нагоди новорічного-різдвяних свят для 66 дітей із сімей, які опинились у складних життєвих обставинах та дітей з інвалідністю проведено новорічне свято «Новий рік на поріг», музично-інтеграційний </w:t>
      </w:r>
      <w:proofErr w:type="spellStart"/>
      <w:r w:rsidRPr="004857F6">
        <w:rPr>
          <w:rFonts w:ascii="Times New Roman" w:hAnsi="Times New Roman" w:cs="Times New Roman"/>
          <w:sz w:val="28"/>
          <w:szCs w:val="28"/>
        </w:rPr>
        <w:t>імпровіз</w:t>
      </w:r>
      <w:proofErr w:type="spellEnd"/>
      <w:r w:rsidRPr="004857F6">
        <w:rPr>
          <w:rFonts w:ascii="Times New Roman" w:hAnsi="Times New Roman" w:cs="Times New Roman"/>
          <w:sz w:val="28"/>
          <w:szCs w:val="28"/>
        </w:rPr>
        <w:t xml:space="preserve"> відбувся за участю дитячих творчих колективів культурно-мистецького центру «Красне». Під час заходу дітям було </w:t>
      </w:r>
      <w:proofErr w:type="spellStart"/>
      <w:r w:rsidRPr="004857F6">
        <w:rPr>
          <w:rFonts w:ascii="Times New Roman" w:hAnsi="Times New Roman" w:cs="Times New Roman"/>
          <w:sz w:val="28"/>
          <w:szCs w:val="28"/>
        </w:rPr>
        <w:t>вручено</w:t>
      </w:r>
      <w:proofErr w:type="spellEnd"/>
      <w:r w:rsidRPr="004857F6">
        <w:rPr>
          <w:rFonts w:ascii="Times New Roman" w:hAnsi="Times New Roman" w:cs="Times New Roman"/>
          <w:sz w:val="28"/>
          <w:szCs w:val="28"/>
        </w:rPr>
        <w:t xml:space="preserve"> новорічні подарунки від Луцької міської ради та благодійного фонду «Дитяча місія. Україна». 100 сімей, які опинились в складних життєвих обставинах, в яких виховується 295 дітей отримали продуктові набори та солодкі подарунки та переглянули виставу «Різдвяна зіронька».</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Спільно з молодіжною громадською організацією «Ми плюс» для дітей з сімей, які потребують особливої соціальної підтримки проведено благодійну акції «Чужих дітей не буває», в межах якої діти взяли участь у розвагах та отримали новорічні подарунки. Загалом акцією охоплено 300 дітей.</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У партнерстві з ВОБФ «Дитяча місія. Україна» проведено благодійну акцію «З Різдвом у серці» для сімей, які потребують особливої соціальної підтримки. В межах акції 324 дитини отримали солодощі та </w:t>
      </w:r>
      <w:proofErr w:type="spellStart"/>
      <w:r w:rsidRPr="004857F6">
        <w:rPr>
          <w:rFonts w:ascii="Times New Roman" w:hAnsi="Times New Roman" w:cs="Times New Roman"/>
          <w:sz w:val="28"/>
          <w:szCs w:val="28"/>
        </w:rPr>
        <w:t>новорічно</w:t>
      </w:r>
      <w:proofErr w:type="spellEnd"/>
      <w:r w:rsidRPr="004857F6">
        <w:rPr>
          <w:rFonts w:ascii="Times New Roman" w:hAnsi="Times New Roman" w:cs="Times New Roman"/>
          <w:sz w:val="28"/>
          <w:szCs w:val="28"/>
        </w:rPr>
        <w:t xml:space="preserve">-різдвяні подарунки від німецьких партнерів благодійного фонду «Дитяча місія. Україна» – </w:t>
      </w:r>
      <w:proofErr w:type="spellStart"/>
      <w:r w:rsidRPr="004857F6">
        <w:rPr>
          <w:rFonts w:ascii="Times New Roman" w:hAnsi="Times New Roman" w:cs="Times New Roman"/>
          <w:sz w:val="28"/>
          <w:szCs w:val="28"/>
        </w:rPr>
        <w:t>Humedica</w:t>
      </w:r>
      <w:proofErr w:type="spellEnd"/>
      <w:r w:rsidRPr="004857F6">
        <w:rPr>
          <w:rFonts w:ascii="Times New Roman" w:hAnsi="Times New Roman" w:cs="Times New Roman"/>
          <w:sz w:val="28"/>
          <w:szCs w:val="28"/>
        </w:rPr>
        <w:t>.</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З метою організації змістовного дозвілля проведено благодійні заходи дітей з сімей, які потребують особливої соціальної підтримки, зокрема: 40 дітей відвідали виставку «Підводний світ», 210 дітей безкоштовно переглянули кінопокази в межах фестивалю мистецтва кіно для дітей та підлітків «</w:t>
      </w:r>
      <w:proofErr w:type="spellStart"/>
      <w:r w:rsidRPr="004857F6">
        <w:rPr>
          <w:rFonts w:ascii="Times New Roman" w:hAnsi="Times New Roman" w:cs="Times New Roman"/>
          <w:sz w:val="28"/>
          <w:szCs w:val="28"/>
        </w:rPr>
        <w:t>Чілдрен</w:t>
      </w:r>
      <w:proofErr w:type="spellEnd"/>
      <w:r w:rsidRPr="004857F6">
        <w:rPr>
          <w:rFonts w:ascii="Times New Roman" w:hAnsi="Times New Roman" w:cs="Times New Roman"/>
          <w:sz w:val="28"/>
          <w:szCs w:val="28"/>
        </w:rPr>
        <w:t xml:space="preserve"> </w:t>
      </w:r>
      <w:proofErr w:type="spellStart"/>
      <w:r w:rsidRPr="004857F6">
        <w:rPr>
          <w:rFonts w:ascii="Times New Roman" w:hAnsi="Times New Roman" w:cs="Times New Roman"/>
          <w:sz w:val="28"/>
          <w:szCs w:val="28"/>
        </w:rPr>
        <w:t>Кінофест</w:t>
      </w:r>
      <w:proofErr w:type="spellEnd"/>
      <w:r w:rsidRPr="004857F6">
        <w:rPr>
          <w:rFonts w:ascii="Times New Roman" w:hAnsi="Times New Roman" w:cs="Times New Roman"/>
          <w:sz w:val="28"/>
          <w:szCs w:val="28"/>
        </w:rPr>
        <w:t>», 150 дітей взяли участь у святі морозива від «</w:t>
      </w:r>
      <w:proofErr w:type="spellStart"/>
      <w:r w:rsidRPr="004857F6">
        <w:rPr>
          <w:rFonts w:ascii="Times New Roman" w:hAnsi="Times New Roman" w:cs="Times New Roman"/>
          <w:sz w:val="28"/>
          <w:szCs w:val="28"/>
        </w:rPr>
        <w:t>Рудь</w:t>
      </w:r>
      <w:proofErr w:type="spellEnd"/>
      <w:r w:rsidRPr="004857F6">
        <w:rPr>
          <w:rFonts w:ascii="Times New Roman" w:hAnsi="Times New Roman" w:cs="Times New Roman"/>
          <w:sz w:val="28"/>
          <w:szCs w:val="28"/>
        </w:rPr>
        <w:t>» - ПАТ «Житомирський маслозавод».</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lastRenderedPageBreak/>
        <w:t>45 першокласників з сімей, які опинились в складних життєвих обставинах отримали шкільні ранці з канцелярським приладдям у межах благодійної акції «Скоро до школи».</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До </w:t>
      </w:r>
      <w:proofErr w:type="spellStart"/>
      <w:r w:rsidRPr="004857F6">
        <w:rPr>
          <w:rFonts w:ascii="Times New Roman" w:hAnsi="Times New Roman" w:cs="Times New Roman"/>
          <w:sz w:val="28"/>
          <w:szCs w:val="28"/>
        </w:rPr>
        <w:t>новорічно</w:t>
      </w:r>
      <w:proofErr w:type="spellEnd"/>
      <w:r w:rsidRPr="004857F6">
        <w:rPr>
          <w:rFonts w:ascii="Times New Roman" w:hAnsi="Times New Roman" w:cs="Times New Roman"/>
          <w:sz w:val="28"/>
          <w:szCs w:val="28"/>
        </w:rPr>
        <w:t xml:space="preserve">-різдвяних та великодніх свят 170 дітей з сімей, які потребують особливої соціальної підтримки взяли участь у </w:t>
      </w:r>
      <w:proofErr w:type="spellStart"/>
      <w:r w:rsidRPr="004857F6">
        <w:rPr>
          <w:rFonts w:ascii="Times New Roman" w:hAnsi="Times New Roman" w:cs="Times New Roman"/>
          <w:sz w:val="28"/>
          <w:szCs w:val="28"/>
        </w:rPr>
        <w:t>проєктах</w:t>
      </w:r>
      <w:proofErr w:type="spellEnd"/>
      <w:r w:rsidRPr="004857F6">
        <w:rPr>
          <w:rFonts w:ascii="Times New Roman" w:hAnsi="Times New Roman" w:cs="Times New Roman"/>
          <w:sz w:val="28"/>
          <w:szCs w:val="28"/>
        </w:rPr>
        <w:t xml:space="preserve"> «Різдвяна майстерня» та «Великодня майстерня», який організований спільно з департаментом культури міської ради. </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В управлінні соціальних служб для сім’ї, дітей та молоді завдяки співпраці з Волинським обласним фондом «Дитяча місія. Україна» працює Кабінет екстреної допомоги. Упродовж 2021 року 216 сімей отримали допомогу одягом, взуття, предметами побуту, посудом.</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Здійснюється соціальна робота з сім’ями, які виховують дітей з інвалідністю та особами з інвалідністю. За звітний період роботою охоплено 848 сімей, в яких виховується 856 дітей з інвалідністю. З метою інтеграції дітей та молоді з інвалідністю у суспільне життя через самообслуговування, творчість та самореалізацію в управлінні функціонує спеціалізоване формування «Інтеграційні студії розвитку для дітей та молоді з інвалідністю». У межах роботи студій надавалися соціальні послуги та проводилися заняття для дітей а молоді з інвалідністю. Загалом охоплено 309 дітей та молоді з інвалідністю.</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Реалізовано соціальні </w:t>
      </w:r>
      <w:proofErr w:type="spellStart"/>
      <w:r w:rsidRPr="004857F6">
        <w:rPr>
          <w:rFonts w:ascii="Times New Roman" w:hAnsi="Times New Roman" w:cs="Times New Roman"/>
          <w:sz w:val="28"/>
          <w:szCs w:val="28"/>
        </w:rPr>
        <w:t>проєкти</w:t>
      </w:r>
      <w:proofErr w:type="spellEnd"/>
      <w:r w:rsidRPr="004857F6">
        <w:rPr>
          <w:rFonts w:ascii="Times New Roman" w:hAnsi="Times New Roman" w:cs="Times New Roman"/>
          <w:sz w:val="28"/>
          <w:szCs w:val="28"/>
        </w:rPr>
        <w:t xml:space="preserve"> «Перехрестя – в житті, як на дорозі» та група психологічної допомоги та </w:t>
      </w:r>
      <w:proofErr w:type="spellStart"/>
      <w:r w:rsidRPr="004857F6">
        <w:rPr>
          <w:rFonts w:ascii="Times New Roman" w:hAnsi="Times New Roman" w:cs="Times New Roman"/>
          <w:sz w:val="28"/>
          <w:szCs w:val="28"/>
        </w:rPr>
        <w:t>взаємопідтримки</w:t>
      </w:r>
      <w:proofErr w:type="spellEnd"/>
      <w:r w:rsidRPr="004857F6">
        <w:rPr>
          <w:rFonts w:ascii="Times New Roman" w:hAnsi="Times New Roman" w:cs="Times New Roman"/>
          <w:sz w:val="28"/>
          <w:szCs w:val="28"/>
        </w:rPr>
        <w:t xml:space="preserve"> для батьків, які виховують дітей з інвалідністю «Трансформація життєвих цілей». </w:t>
      </w:r>
      <w:proofErr w:type="spellStart"/>
      <w:r w:rsidRPr="004857F6">
        <w:rPr>
          <w:rFonts w:ascii="Times New Roman" w:hAnsi="Times New Roman" w:cs="Times New Roman"/>
          <w:sz w:val="28"/>
          <w:szCs w:val="28"/>
        </w:rPr>
        <w:t>Проєктами</w:t>
      </w:r>
      <w:proofErr w:type="spellEnd"/>
      <w:r w:rsidRPr="004857F6">
        <w:rPr>
          <w:rFonts w:ascii="Times New Roman" w:hAnsi="Times New Roman" w:cs="Times New Roman"/>
          <w:sz w:val="28"/>
          <w:szCs w:val="28"/>
        </w:rPr>
        <w:t xml:space="preserve"> охоплено 30 мам дітей з інвалідністю, кожна з яких мала можливість відвідати 10 різнопланових занять.</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Надається велика підтримка громадським організаціям, вихованцями яких є діти та молодь з інвалідністю. Зокрема: організовано привітання з </w:t>
      </w:r>
      <w:proofErr w:type="spellStart"/>
      <w:r w:rsidRPr="004857F6">
        <w:rPr>
          <w:rFonts w:ascii="Times New Roman" w:hAnsi="Times New Roman" w:cs="Times New Roman"/>
          <w:sz w:val="28"/>
          <w:szCs w:val="28"/>
        </w:rPr>
        <w:t>новорічно</w:t>
      </w:r>
      <w:proofErr w:type="spellEnd"/>
      <w:r w:rsidRPr="004857F6">
        <w:rPr>
          <w:rFonts w:ascii="Times New Roman" w:hAnsi="Times New Roman" w:cs="Times New Roman"/>
          <w:sz w:val="28"/>
          <w:szCs w:val="28"/>
        </w:rPr>
        <w:t>-різдвяними святами керівництвом міста вихованців громадських організацій «Центр реабілітації осіб з інвалідністю „Джерело життя”», «Равлик у долоні», з врученням солодких подарунків від Луцької міської ради.</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Управлінням соціальних служб для сім, дітей та молоді закуплено та </w:t>
      </w:r>
      <w:proofErr w:type="spellStart"/>
      <w:r w:rsidRPr="004857F6">
        <w:rPr>
          <w:rFonts w:ascii="Times New Roman" w:hAnsi="Times New Roman" w:cs="Times New Roman"/>
          <w:sz w:val="28"/>
          <w:szCs w:val="28"/>
        </w:rPr>
        <w:t>вручено</w:t>
      </w:r>
      <w:proofErr w:type="spellEnd"/>
      <w:r w:rsidRPr="004857F6">
        <w:rPr>
          <w:rFonts w:ascii="Times New Roman" w:hAnsi="Times New Roman" w:cs="Times New Roman"/>
          <w:sz w:val="28"/>
          <w:szCs w:val="28"/>
        </w:rPr>
        <w:t xml:space="preserve"> побутову техніку (електричну піч, міксер та </w:t>
      </w:r>
      <w:proofErr w:type="spellStart"/>
      <w:r w:rsidRPr="004857F6">
        <w:rPr>
          <w:rFonts w:ascii="Times New Roman" w:hAnsi="Times New Roman" w:cs="Times New Roman"/>
          <w:sz w:val="28"/>
          <w:szCs w:val="28"/>
        </w:rPr>
        <w:t>мультиварку</w:t>
      </w:r>
      <w:proofErr w:type="spellEnd"/>
      <w:r w:rsidRPr="004857F6">
        <w:rPr>
          <w:rFonts w:ascii="Times New Roman" w:hAnsi="Times New Roman" w:cs="Times New Roman"/>
          <w:sz w:val="28"/>
          <w:szCs w:val="28"/>
        </w:rPr>
        <w:t xml:space="preserve">) вихованцям громадської організації «Центр реабілітації осіб з інвалідністю «Джерело життя»» для реалізації соціального </w:t>
      </w:r>
      <w:proofErr w:type="spellStart"/>
      <w:r w:rsidRPr="004857F6">
        <w:rPr>
          <w:rFonts w:ascii="Times New Roman" w:hAnsi="Times New Roman" w:cs="Times New Roman"/>
          <w:sz w:val="28"/>
          <w:szCs w:val="28"/>
        </w:rPr>
        <w:t>проєкту</w:t>
      </w:r>
      <w:proofErr w:type="spellEnd"/>
      <w:r w:rsidRPr="004857F6">
        <w:rPr>
          <w:rFonts w:ascii="Times New Roman" w:hAnsi="Times New Roman" w:cs="Times New Roman"/>
          <w:sz w:val="28"/>
          <w:szCs w:val="28"/>
        </w:rPr>
        <w:t xml:space="preserve"> «</w:t>
      </w:r>
      <w:proofErr w:type="spellStart"/>
      <w:r w:rsidRPr="004857F6">
        <w:rPr>
          <w:rFonts w:ascii="Times New Roman" w:hAnsi="Times New Roman" w:cs="Times New Roman"/>
          <w:sz w:val="28"/>
          <w:szCs w:val="28"/>
        </w:rPr>
        <w:t>Кулінар_і_Я</w:t>
      </w:r>
      <w:proofErr w:type="spellEnd"/>
      <w:r w:rsidRPr="004857F6">
        <w:rPr>
          <w:rFonts w:ascii="Times New Roman" w:hAnsi="Times New Roman" w:cs="Times New Roman"/>
          <w:sz w:val="28"/>
          <w:szCs w:val="28"/>
        </w:rPr>
        <w:t>».</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Для вихованців ГО «Кольори веселки» забезпечено </w:t>
      </w:r>
      <w:proofErr w:type="spellStart"/>
      <w:r w:rsidRPr="004857F6">
        <w:rPr>
          <w:rFonts w:ascii="Times New Roman" w:hAnsi="Times New Roman" w:cs="Times New Roman"/>
          <w:sz w:val="28"/>
          <w:szCs w:val="28"/>
        </w:rPr>
        <w:t>доїзд</w:t>
      </w:r>
      <w:proofErr w:type="spellEnd"/>
      <w:r w:rsidRPr="004857F6">
        <w:rPr>
          <w:rFonts w:ascii="Times New Roman" w:hAnsi="Times New Roman" w:cs="Times New Roman"/>
          <w:sz w:val="28"/>
          <w:szCs w:val="28"/>
        </w:rPr>
        <w:t xml:space="preserve"> на екскурсію у село </w:t>
      </w:r>
      <w:proofErr w:type="spellStart"/>
      <w:r w:rsidRPr="004857F6">
        <w:rPr>
          <w:rFonts w:ascii="Times New Roman" w:hAnsi="Times New Roman" w:cs="Times New Roman"/>
          <w:sz w:val="28"/>
          <w:szCs w:val="28"/>
        </w:rPr>
        <w:t>Радовичі</w:t>
      </w:r>
      <w:proofErr w:type="spellEnd"/>
      <w:r w:rsidRPr="004857F6">
        <w:rPr>
          <w:rFonts w:ascii="Times New Roman" w:hAnsi="Times New Roman" w:cs="Times New Roman"/>
          <w:sz w:val="28"/>
          <w:szCs w:val="28"/>
        </w:rPr>
        <w:t xml:space="preserve"> </w:t>
      </w:r>
      <w:proofErr w:type="spellStart"/>
      <w:r w:rsidRPr="004857F6">
        <w:rPr>
          <w:rFonts w:ascii="Times New Roman" w:hAnsi="Times New Roman" w:cs="Times New Roman"/>
          <w:sz w:val="28"/>
          <w:szCs w:val="28"/>
        </w:rPr>
        <w:t>Турійського</w:t>
      </w:r>
      <w:proofErr w:type="spellEnd"/>
      <w:r w:rsidRPr="004857F6">
        <w:rPr>
          <w:rFonts w:ascii="Times New Roman" w:hAnsi="Times New Roman" w:cs="Times New Roman"/>
          <w:sz w:val="28"/>
          <w:szCs w:val="28"/>
        </w:rPr>
        <w:t xml:space="preserve"> району Волинської області на </w:t>
      </w:r>
      <w:proofErr w:type="spellStart"/>
      <w:r w:rsidRPr="004857F6">
        <w:rPr>
          <w:rFonts w:ascii="Times New Roman" w:hAnsi="Times New Roman" w:cs="Times New Roman"/>
          <w:sz w:val="28"/>
          <w:szCs w:val="28"/>
        </w:rPr>
        <w:t>екоферму</w:t>
      </w:r>
      <w:proofErr w:type="spellEnd"/>
      <w:r w:rsidRPr="004857F6">
        <w:rPr>
          <w:rFonts w:ascii="Times New Roman" w:hAnsi="Times New Roman" w:cs="Times New Roman"/>
          <w:sz w:val="28"/>
          <w:szCs w:val="28"/>
        </w:rPr>
        <w:t xml:space="preserve"> «</w:t>
      </w:r>
      <w:proofErr w:type="spellStart"/>
      <w:r w:rsidRPr="004857F6">
        <w:rPr>
          <w:rFonts w:ascii="Times New Roman" w:hAnsi="Times New Roman" w:cs="Times New Roman"/>
          <w:sz w:val="28"/>
          <w:szCs w:val="28"/>
        </w:rPr>
        <w:t>Аміла</w:t>
      </w:r>
      <w:proofErr w:type="spellEnd"/>
      <w:r w:rsidRPr="004857F6">
        <w:rPr>
          <w:rFonts w:ascii="Times New Roman" w:hAnsi="Times New Roman" w:cs="Times New Roman"/>
          <w:sz w:val="28"/>
          <w:szCs w:val="28"/>
        </w:rPr>
        <w:t>».</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lastRenderedPageBreak/>
        <w:t xml:space="preserve">На підтримку громадської організації «Ресурсний центр «Кольорова </w:t>
      </w:r>
      <w:proofErr w:type="spellStart"/>
      <w:r w:rsidRPr="004857F6">
        <w:rPr>
          <w:rFonts w:ascii="Times New Roman" w:hAnsi="Times New Roman" w:cs="Times New Roman"/>
          <w:sz w:val="28"/>
          <w:szCs w:val="28"/>
        </w:rPr>
        <w:t>капустинка</w:t>
      </w:r>
      <w:proofErr w:type="spellEnd"/>
      <w:r w:rsidRPr="004857F6">
        <w:rPr>
          <w:rFonts w:ascii="Times New Roman" w:hAnsi="Times New Roman" w:cs="Times New Roman"/>
          <w:sz w:val="28"/>
          <w:szCs w:val="28"/>
        </w:rPr>
        <w:t xml:space="preserve">» у партнерстві з творчою студією Наталії </w:t>
      </w:r>
      <w:proofErr w:type="spellStart"/>
      <w:r w:rsidRPr="004857F6">
        <w:rPr>
          <w:rFonts w:ascii="Times New Roman" w:hAnsi="Times New Roman" w:cs="Times New Roman"/>
          <w:sz w:val="28"/>
          <w:szCs w:val="28"/>
        </w:rPr>
        <w:t>Журавльової</w:t>
      </w:r>
      <w:proofErr w:type="spellEnd"/>
      <w:r w:rsidRPr="004857F6">
        <w:rPr>
          <w:rFonts w:ascii="Times New Roman" w:hAnsi="Times New Roman" w:cs="Times New Roman"/>
          <w:sz w:val="28"/>
          <w:szCs w:val="28"/>
        </w:rPr>
        <w:t xml:space="preserve"> «STUDIO </w:t>
      </w:r>
      <w:proofErr w:type="spellStart"/>
      <w:r w:rsidRPr="004857F6">
        <w:rPr>
          <w:rFonts w:ascii="Times New Roman" w:hAnsi="Times New Roman" w:cs="Times New Roman"/>
          <w:sz w:val="28"/>
          <w:szCs w:val="28"/>
        </w:rPr>
        <w:t>N.Zh</w:t>
      </w:r>
      <w:proofErr w:type="spellEnd"/>
      <w:r w:rsidRPr="004857F6">
        <w:rPr>
          <w:rFonts w:ascii="Times New Roman" w:hAnsi="Times New Roman" w:cs="Times New Roman"/>
          <w:sz w:val="28"/>
          <w:szCs w:val="28"/>
        </w:rPr>
        <w:t>» організовано благодійні вистави «Хто боїться пані Ес» та «Не продаю любов».</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Проведено </w:t>
      </w:r>
      <w:proofErr w:type="spellStart"/>
      <w:r w:rsidRPr="004857F6">
        <w:rPr>
          <w:rFonts w:ascii="Times New Roman" w:hAnsi="Times New Roman" w:cs="Times New Roman"/>
          <w:sz w:val="28"/>
          <w:szCs w:val="28"/>
        </w:rPr>
        <w:t>просвітницько</w:t>
      </w:r>
      <w:proofErr w:type="spellEnd"/>
      <w:r w:rsidRPr="004857F6">
        <w:rPr>
          <w:rFonts w:ascii="Times New Roman" w:hAnsi="Times New Roman" w:cs="Times New Roman"/>
          <w:sz w:val="28"/>
          <w:szCs w:val="28"/>
        </w:rPr>
        <w:t xml:space="preserve">-мистецькі акції, присвячені Всесвітньому дню людей з синдромом Дауна спільно з громадською організацією «Інклюзивні студії» та Міжнародному дню інформування про ДЦП спільно з громадською організацією «Ресурсний центр «Кольорова </w:t>
      </w:r>
      <w:proofErr w:type="spellStart"/>
      <w:r w:rsidRPr="004857F6">
        <w:rPr>
          <w:rFonts w:ascii="Times New Roman" w:hAnsi="Times New Roman" w:cs="Times New Roman"/>
          <w:sz w:val="28"/>
          <w:szCs w:val="28"/>
        </w:rPr>
        <w:t>капустинка</w:t>
      </w:r>
      <w:proofErr w:type="spellEnd"/>
      <w:r w:rsidRPr="004857F6">
        <w:rPr>
          <w:rFonts w:ascii="Times New Roman" w:hAnsi="Times New Roman" w:cs="Times New Roman"/>
          <w:sz w:val="28"/>
          <w:szCs w:val="28"/>
        </w:rPr>
        <w:t>»».</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З нагоди Міжнародного дня сім’ї проведено соціально-просвітницьку акцію  «Активна родина – в безпеці дитина» у партнерстві з ВОБФ «Дитяча місія. Україна» у межах якої </w:t>
      </w:r>
      <w:proofErr w:type="spellStart"/>
      <w:r w:rsidRPr="004857F6">
        <w:rPr>
          <w:rFonts w:ascii="Times New Roman" w:hAnsi="Times New Roman" w:cs="Times New Roman"/>
          <w:sz w:val="28"/>
          <w:szCs w:val="28"/>
        </w:rPr>
        <w:t>вручено</w:t>
      </w:r>
      <w:proofErr w:type="spellEnd"/>
      <w:r w:rsidRPr="004857F6">
        <w:rPr>
          <w:rFonts w:ascii="Times New Roman" w:hAnsi="Times New Roman" w:cs="Times New Roman"/>
          <w:sz w:val="28"/>
          <w:szCs w:val="28"/>
        </w:rPr>
        <w:t xml:space="preserve"> 12 нових </w:t>
      </w:r>
      <w:proofErr w:type="spellStart"/>
      <w:r w:rsidRPr="004857F6">
        <w:rPr>
          <w:rFonts w:ascii="Times New Roman" w:hAnsi="Times New Roman" w:cs="Times New Roman"/>
          <w:sz w:val="28"/>
          <w:szCs w:val="28"/>
        </w:rPr>
        <w:t>автокрісел</w:t>
      </w:r>
      <w:proofErr w:type="spellEnd"/>
      <w:r w:rsidRPr="004857F6">
        <w:rPr>
          <w:rFonts w:ascii="Times New Roman" w:hAnsi="Times New Roman" w:cs="Times New Roman"/>
          <w:sz w:val="28"/>
          <w:szCs w:val="28"/>
        </w:rPr>
        <w:t xml:space="preserve"> для сімей, які виховують дітей з інвалідністю. Загалом </w:t>
      </w:r>
      <w:proofErr w:type="spellStart"/>
      <w:r w:rsidRPr="004857F6">
        <w:rPr>
          <w:rFonts w:ascii="Times New Roman" w:hAnsi="Times New Roman" w:cs="Times New Roman"/>
          <w:sz w:val="28"/>
          <w:szCs w:val="28"/>
        </w:rPr>
        <w:t>вручено</w:t>
      </w:r>
      <w:proofErr w:type="spellEnd"/>
      <w:r w:rsidRPr="004857F6">
        <w:rPr>
          <w:rFonts w:ascii="Times New Roman" w:hAnsi="Times New Roman" w:cs="Times New Roman"/>
          <w:sz w:val="28"/>
          <w:szCs w:val="28"/>
        </w:rPr>
        <w:t xml:space="preserve"> 16 нових </w:t>
      </w:r>
      <w:proofErr w:type="spellStart"/>
      <w:r w:rsidRPr="004857F6">
        <w:rPr>
          <w:rFonts w:ascii="Times New Roman" w:hAnsi="Times New Roman" w:cs="Times New Roman"/>
          <w:sz w:val="28"/>
          <w:szCs w:val="28"/>
        </w:rPr>
        <w:t>автокрісел</w:t>
      </w:r>
      <w:proofErr w:type="spellEnd"/>
      <w:r w:rsidRPr="004857F6">
        <w:rPr>
          <w:rFonts w:ascii="Times New Roman" w:hAnsi="Times New Roman" w:cs="Times New Roman"/>
          <w:sz w:val="28"/>
          <w:szCs w:val="28"/>
        </w:rPr>
        <w:t xml:space="preserve"> для родин, які мають на вихованні особливих діток.</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Спільно з громадською організацією «Батьків дітей з синдром Дауна та іншими порушеннями розвитку» проведено Міжнародний мистецький фестиваль для людей з інвалідністю «Барви творчості», який став переможцем конкурсу Бюджету участі Луцької міської територіальної громади у 2019 році. Учасниками фестивалю були люди з інвалідністю, які займаються творчістю в різних жанрах (поезія, вокал, інструментальне виконання, оригінальні жанри, хореографія), інклюзивні колективи з різних регіонів України, а також з Республіки Польща, Республіка Білорусь, Грузії та Литовської Республіки. Фестиваль проходив у </w:t>
      </w:r>
      <w:proofErr w:type="spellStart"/>
      <w:r w:rsidRPr="004857F6">
        <w:rPr>
          <w:rFonts w:ascii="Times New Roman" w:hAnsi="Times New Roman" w:cs="Times New Roman"/>
          <w:sz w:val="28"/>
          <w:szCs w:val="28"/>
        </w:rPr>
        <w:t>офлайн</w:t>
      </w:r>
      <w:proofErr w:type="spellEnd"/>
      <w:r w:rsidRPr="004857F6">
        <w:rPr>
          <w:rFonts w:ascii="Times New Roman" w:hAnsi="Times New Roman" w:cs="Times New Roman"/>
          <w:sz w:val="28"/>
          <w:szCs w:val="28"/>
        </w:rPr>
        <w:t xml:space="preserve"> та онлайн режимі. Загалом його учасниками стало 200 осіб.</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55 першокласників з інвалідністю отримали шкільні ранці з канцелярським приладдям у межах благодійної акції «Скоро до школи».</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З нагоди Міжнародного дня людей з інвалідністю у партнерстві з благодійним фондом «Дитяча місія. України» проведено місячник допомоги сім’ям в яких виховуються діти та молодь з інвалідністю. У межах якого допомогу отримали 50 сімей.</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В межах благодійної акції «Миколай пам’ятає про всіх» 182 дитини з інвалідністю адресно привітали з Днем Святого Миколая.</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Управлінням соціальних служб для сім’ї, дітей та молоді у 2021 році проведено Конкурс </w:t>
      </w:r>
      <w:proofErr w:type="spellStart"/>
      <w:r w:rsidRPr="004857F6">
        <w:rPr>
          <w:rFonts w:ascii="Times New Roman" w:hAnsi="Times New Roman" w:cs="Times New Roman"/>
          <w:sz w:val="28"/>
          <w:szCs w:val="28"/>
        </w:rPr>
        <w:t>проєктів</w:t>
      </w:r>
      <w:proofErr w:type="spellEnd"/>
      <w:r w:rsidRPr="004857F6">
        <w:rPr>
          <w:rFonts w:ascii="Times New Roman" w:hAnsi="Times New Roman" w:cs="Times New Roman"/>
          <w:sz w:val="28"/>
          <w:szCs w:val="28"/>
        </w:rPr>
        <w:t xml:space="preserve"> соціального спрямування, розроблених інститутами громадянського суспільства, з наданням фінансування </w:t>
      </w:r>
      <w:proofErr w:type="spellStart"/>
      <w:r w:rsidRPr="004857F6">
        <w:rPr>
          <w:rFonts w:ascii="Times New Roman" w:hAnsi="Times New Roman" w:cs="Times New Roman"/>
          <w:sz w:val="28"/>
          <w:szCs w:val="28"/>
        </w:rPr>
        <w:t>проєктів</w:t>
      </w:r>
      <w:proofErr w:type="spellEnd"/>
      <w:r w:rsidRPr="004857F6">
        <w:rPr>
          <w:rFonts w:ascii="Times New Roman" w:hAnsi="Times New Roman" w:cs="Times New Roman"/>
          <w:sz w:val="28"/>
          <w:szCs w:val="28"/>
        </w:rPr>
        <w:t xml:space="preserve"> з бюджету міської територіальної громади. За результатами якого переможцями визнано 5 </w:t>
      </w:r>
      <w:proofErr w:type="spellStart"/>
      <w:r w:rsidRPr="004857F6">
        <w:rPr>
          <w:rFonts w:ascii="Times New Roman" w:hAnsi="Times New Roman" w:cs="Times New Roman"/>
          <w:sz w:val="28"/>
          <w:szCs w:val="28"/>
        </w:rPr>
        <w:t>проєктів</w:t>
      </w:r>
      <w:proofErr w:type="spellEnd"/>
      <w:r w:rsidRPr="004857F6">
        <w:rPr>
          <w:rFonts w:ascii="Times New Roman" w:hAnsi="Times New Roman" w:cs="Times New Roman"/>
          <w:sz w:val="28"/>
          <w:szCs w:val="28"/>
        </w:rPr>
        <w:t xml:space="preserve">, які подані 5 інститутами громадянського суспільства, а саме: </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lastRenderedPageBreak/>
        <w:t xml:space="preserve">1. </w:t>
      </w:r>
      <w:proofErr w:type="spellStart"/>
      <w:r w:rsidRPr="004857F6">
        <w:rPr>
          <w:rFonts w:ascii="Times New Roman" w:hAnsi="Times New Roman" w:cs="Times New Roman"/>
          <w:sz w:val="28"/>
          <w:szCs w:val="28"/>
        </w:rPr>
        <w:t>Проєкт</w:t>
      </w:r>
      <w:proofErr w:type="spellEnd"/>
      <w:r w:rsidRPr="004857F6">
        <w:rPr>
          <w:rFonts w:ascii="Times New Roman" w:hAnsi="Times New Roman" w:cs="Times New Roman"/>
          <w:sz w:val="28"/>
          <w:szCs w:val="28"/>
        </w:rPr>
        <w:t xml:space="preserve"> «Міцна здорова сім’я - запорука процвітання країни!» громадської організації «</w:t>
      </w:r>
      <w:proofErr w:type="spellStart"/>
      <w:r w:rsidRPr="004857F6">
        <w:rPr>
          <w:rFonts w:ascii="Times New Roman" w:hAnsi="Times New Roman" w:cs="Times New Roman"/>
          <w:sz w:val="28"/>
          <w:szCs w:val="28"/>
        </w:rPr>
        <w:t>Гірсько</w:t>
      </w:r>
      <w:proofErr w:type="spellEnd"/>
      <w:r w:rsidRPr="004857F6">
        <w:rPr>
          <w:rFonts w:ascii="Times New Roman" w:hAnsi="Times New Roman" w:cs="Times New Roman"/>
          <w:sz w:val="28"/>
          <w:szCs w:val="28"/>
        </w:rPr>
        <w:t>-спелеологічний клуб «Стохід».</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2. </w:t>
      </w:r>
      <w:proofErr w:type="spellStart"/>
      <w:r w:rsidRPr="004857F6">
        <w:rPr>
          <w:rFonts w:ascii="Times New Roman" w:hAnsi="Times New Roman" w:cs="Times New Roman"/>
          <w:sz w:val="28"/>
          <w:szCs w:val="28"/>
        </w:rPr>
        <w:t>Проєкт</w:t>
      </w:r>
      <w:proofErr w:type="spellEnd"/>
      <w:r w:rsidRPr="004857F6">
        <w:rPr>
          <w:rFonts w:ascii="Times New Roman" w:hAnsi="Times New Roman" w:cs="Times New Roman"/>
          <w:sz w:val="28"/>
          <w:szCs w:val="28"/>
        </w:rPr>
        <w:t xml:space="preserve"> «Рух порозуміння – медіація в громаді» громадської організації «Волинський центр медіації».</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3. </w:t>
      </w:r>
      <w:proofErr w:type="spellStart"/>
      <w:r w:rsidRPr="004857F6">
        <w:rPr>
          <w:rFonts w:ascii="Times New Roman" w:hAnsi="Times New Roman" w:cs="Times New Roman"/>
          <w:sz w:val="28"/>
          <w:szCs w:val="28"/>
        </w:rPr>
        <w:t>Проєкт</w:t>
      </w:r>
      <w:proofErr w:type="spellEnd"/>
      <w:r w:rsidRPr="004857F6">
        <w:rPr>
          <w:rFonts w:ascii="Times New Roman" w:hAnsi="Times New Roman" w:cs="Times New Roman"/>
          <w:sz w:val="28"/>
          <w:szCs w:val="28"/>
        </w:rPr>
        <w:t xml:space="preserve"> «</w:t>
      </w:r>
      <w:proofErr w:type="spellStart"/>
      <w:r w:rsidRPr="004857F6">
        <w:rPr>
          <w:rFonts w:ascii="Times New Roman" w:hAnsi="Times New Roman" w:cs="Times New Roman"/>
          <w:sz w:val="28"/>
          <w:szCs w:val="28"/>
        </w:rPr>
        <w:t>Уроки</w:t>
      </w:r>
      <w:proofErr w:type="spellEnd"/>
      <w:r w:rsidRPr="004857F6">
        <w:rPr>
          <w:rFonts w:ascii="Times New Roman" w:hAnsi="Times New Roman" w:cs="Times New Roman"/>
          <w:sz w:val="28"/>
          <w:szCs w:val="28"/>
        </w:rPr>
        <w:t xml:space="preserve"> толерантності» громадської організації «Інклюзивні студії».</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4. </w:t>
      </w:r>
      <w:proofErr w:type="spellStart"/>
      <w:r w:rsidRPr="004857F6">
        <w:rPr>
          <w:rFonts w:ascii="Times New Roman" w:hAnsi="Times New Roman" w:cs="Times New Roman"/>
          <w:sz w:val="28"/>
          <w:szCs w:val="28"/>
        </w:rPr>
        <w:t>Проєкт</w:t>
      </w:r>
      <w:proofErr w:type="spellEnd"/>
      <w:r w:rsidRPr="004857F6">
        <w:rPr>
          <w:rFonts w:ascii="Times New Roman" w:hAnsi="Times New Roman" w:cs="Times New Roman"/>
          <w:sz w:val="28"/>
          <w:szCs w:val="28"/>
        </w:rPr>
        <w:t xml:space="preserve"> «</w:t>
      </w:r>
      <w:proofErr w:type="spellStart"/>
      <w:r w:rsidRPr="004857F6">
        <w:rPr>
          <w:rFonts w:ascii="Times New Roman" w:hAnsi="Times New Roman" w:cs="Times New Roman"/>
          <w:sz w:val="28"/>
          <w:szCs w:val="28"/>
        </w:rPr>
        <w:t>Place</w:t>
      </w:r>
      <w:proofErr w:type="spellEnd"/>
      <w:r w:rsidRPr="004857F6">
        <w:rPr>
          <w:rFonts w:ascii="Times New Roman" w:hAnsi="Times New Roman" w:cs="Times New Roman"/>
          <w:sz w:val="28"/>
          <w:szCs w:val="28"/>
        </w:rPr>
        <w:t xml:space="preserve"> </w:t>
      </w:r>
      <w:proofErr w:type="spellStart"/>
      <w:r w:rsidRPr="004857F6">
        <w:rPr>
          <w:rFonts w:ascii="Times New Roman" w:hAnsi="Times New Roman" w:cs="Times New Roman"/>
          <w:sz w:val="28"/>
          <w:szCs w:val="28"/>
        </w:rPr>
        <w:t>for</w:t>
      </w:r>
      <w:proofErr w:type="spellEnd"/>
      <w:r w:rsidRPr="004857F6">
        <w:rPr>
          <w:rFonts w:ascii="Times New Roman" w:hAnsi="Times New Roman" w:cs="Times New Roman"/>
          <w:sz w:val="28"/>
          <w:szCs w:val="28"/>
        </w:rPr>
        <w:t xml:space="preserve"> </w:t>
      </w:r>
      <w:proofErr w:type="spellStart"/>
      <w:r w:rsidRPr="004857F6">
        <w:rPr>
          <w:rFonts w:ascii="Times New Roman" w:hAnsi="Times New Roman" w:cs="Times New Roman"/>
          <w:sz w:val="28"/>
          <w:szCs w:val="28"/>
        </w:rPr>
        <w:t>teens</w:t>
      </w:r>
      <w:proofErr w:type="spellEnd"/>
      <w:r w:rsidRPr="004857F6">
        <w:rPr>
          <w:rFonts w:ascii="Times New Roman" w:hAnsi="Times New Roman" w:cs="Times New Roman"/>
          <w:sz w:val="28"/>
          <w:szCs w:val="28"/>
        </w:rPr>
        <w:t>» громадської організації «Розвиток мікрорайонів міста».</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5. </w:t>
      </w:r>
      <w:proofErr w:type="spellStart"/>
      <w:r w:rsidRPr="004857F6">
        <w:rPr>
          <w:rFonts w:ascii="Times New Roman" w:hAnsi="Times New Roman" w:cs="Times New Roman"/>
          <w:sz w:val="28"/>
          <w:szCs w:val="28"/>
        </w:rPr>
        <w:t>Проєкт</w:t>
      </w:r>
      <w:proofErr w:type="spellEnd"/>
      <w:r w:rsidRPr="004857F6">
        <w:rPr>
          <w:rFonts w:ascii="Times New Roman" w:hAnsi="Times New Roman" w:cs="Times New Roman"/>
          <w:sz w:val="28"/>
          <w:szCs w:val="28"/>
        </w:rPr>
        <w:t xml:space="preserve"> ««Світове кафе» - сучасний соціальний простір» благодійної організації «Фонд розвитку ліцею №27 «Креатив».</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Усі </w:t>
      </w:r>
      <w:proofErr w:type="spellStart"/>
      <w:r w:rsidRPr="004857F6">
        <w:rPr>
          <w:rFonts w:ascii="Times New Roman" w:hAnsi="Times New Roman" w:cs="Times New Roman"/>
          <w:sz w:val="28"/>
          <w:szCs w:val="28"/>
        </w:rPr>
        <w:t>проєкти</w:t>
      </w:r>
      <w:proofErr w:type="spellEnd"/>
      <w:r w:rsidRPr="004857F6">
        <w:rPr>
          <w:rFonts w:ascii="Times New Roman" w:hAnsi="Times New Roman" w:cs="Times New Roman"/>
          <w:sz w:val="28"/>
          <w:szCs w:val="28"/>
        </w:rPr>
        <w:t xml:space="preserve"> успішно реалізовані у 2021 році.</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Управлінням соціальних служб для сім’ї, дітей та молоді проводиться широка інформаційно-роз’яснювальна робота серед учасників АТО та членів їх сімей щодо матеріальної, соціальної, юридичної, психологічної підтримки, надаються індивідуальні соціальні послуги. Упродовж звітного періоду роботою охоплено 244 сім’ї.</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15 дітей з сімей учасників АТО відвідали лідерський табір «Ти не один» у м. Верховина Івано-Франківської області організований у партнерстві з громадською організацією «Християнська асоціація молодих людей та сім’ї - ХРАМ».</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46 першокласників з сімей учасників АТО отримали шкільні ранці з канцелярським приладдям у межах благодійної акції «Скоро до школи». Також в межах акції канцелярське приладдя до школи отримало 25 дітей з сімей загиблих учасників АТО.</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Управління соціальних служб для сім’ї, дітей та молоді проводить соціальну роботу з дітьми-сиротами, дітьми позбавленими батьківського піклування, які перебувають під опікою/піклуванням, в прийомних сім’ях, дитячому будинку сімейного типу.</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ab/>
        <w:t>Упродовж звітного періоду здійснювалося соціальне супроводження 1 дитячого будинку сімейного типу та 7 прийомних сімей, у яких виховується 25 дітей-сиріт та дітей, позбавлених батьківського піклування. Проводилась робота з двома сім’ями, які виявили намір створити дитячий будинок сімейного типу.</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Здійснювалася соціальна робота з 109 опікунськими сім’ями, в яких виховується 152 дитини-сироти та дітей, позбавлених батьківського піклування. Основні питання таких родин – це адаптаційний період, дозвілля дитини, особливості підліткового віку, „конфлікт поколінь”. Здійснювалася соціальна робота із 15 особами з числа дітей-сиріт, дітей позбавлених батьківського піклування.</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lastRenderedPageBreak/>
        <w:t>8 першокласників отримали шкільні ранці з канцелярським приладдям у межах благодійної акції «Скоро до школи».</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Для 12 дітей-сиріт та дітей, позбавлених батьківського піклування, які навчаються в 10-11 класах загальноосвітніх шкіл Луцької міської територіальної громади, реалізовано соціальний </w:t>
      </w:r>
      <w:proofErr w:type="spellStart"/>
      <w:r w:rsidRPr="004857F6">
        <w:rPr>
          <w:rFonts w:ascii="Times New Roman" w:hAnsi="Times New Roman" w:cs="Times New Roman"/>
          <w:sz w:val="28"/>
          <w:szCs w:val="28"/>
        </w:rPr>
        <w:t>проєкт</w:t>
      </w:r>
      <w:proofErr w:type="spellEnd"/>
      <w:r w:rsidRPr="004857F6">
        <w:rPr>
          <w:rFonts w:ascii="Times New Roman" w:hAnsi="Times New Roman" w:cs="Times New Roman"/>
          <w:sz w:val="28"/>
          <w:szCs w:val="28"/>
        </w:rPr>
        <w:t xml:space="preserve"> «Частинка добра». Він спрямований на допомогу дітям особливої долі в досягненні професійного та особистісного успіху.</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Спільно з громадською організацією «Батьків дітей з синдром Дауна та іншими порушеннями розвитку» реалізовано </w:t>
      </w:r>
      <w:proofErr w:type="spellStart"/>
      <w:r w:rsidRPr="004857F6">
        <w:rPr>
          <w:rFonts w:ascii="Times New Roman" w:hAnsi="Times New Roman" w:cs="Times New Roman"/>
          <w:sz w:val="28"/>
          <w:szCs w:val="28"/>
        </w:rPr>
        <w:t>проєкт</w:t>
      </w:r>
      <w:proofErr w:type="spellEnd"/>
      <w:r w:rsidRPr="004857F6">
        <w:rPr>
          <w:rFonts w:ascii="Times New Roman" w:hAnsi="Times New Roman" w:cs="Times New Roman"/>
          <w:sz w:val="28"/>
          <w:szCs w:val="28"/>
        </w:rPr>
        <w:t xml:space="preserve"> «Соціально-творча майстерня та денний догляд», який став переможцем конкурсу Бюджету участі Луцької міської територіальної громади у 2020 році.</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Троє працівників управління соціальних служб для сім’ї, дітей та молоді взяли участь у навчальній програмі «Базові навички медіатора», яка проводилась Українським центром медіації в м. Київ. </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В грудні 2021 року при управлінні соціальних служб для сім’ї, дітей та молоді відкрито «Центр медіації та корекції сімейних взаємовідносин».</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 xml:space="preserve">В громадських просторах міста проводились загальноміські соціальні заходи з нагоди Дня Європи, Міжнародного дня сім’ї, Міжнародного дня захисту дітей, Дня молоді, Дня міста, Дня захисників та захисниць України, </w:t>
      </w:r>
      <w:proofErr w:type="spellStart"/>
      <w:r w:rsidRPr="004857F6">
        <w:rPr>
          <w:rFonts w:ascii="Times New Roman" w:hAnsi="Times New Roman" w:cs="Times New Roman"/>
          <w:sz w:val="28"/>
          <w:szCs w:val="28"/>
        </w:rPr>
        <w:t>новорічно</w:t>
      </w:r>
      <w:proofErr w:type="spellEnd"/>
      <w:r w:rsidRPr="004857F6">
        <w:rPr>
          <w:rFonts w:ascii="Times New Roman" w:hAnsi="Times New Roman" w:cs="Times New Roman"/>
          <w:sz w:val="28"/>
          <w:szCs w:val="28"/>
        </w:rPr>
        <w:t>-різдвяних свят тощо:</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w:t>
      </w:r>
      <w:r w:rsidRPr="004857F6">
        <w:rPr>
          <w:rFonts w:ascii="Times New Roman" w:hAnsi="Times New Roman" w:cs="Times New Roman"/>
          <w:sz w:val="28"/>
          <w:szCs w:val="28"/>
        </w:rPr>
        <w:tab/>
        <w:t>соціально-мистецький захід «Європейська родина» в Парку Героїв Майдану та Небесного Легіону;</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w:t>
      </w:r>
      <w:r w:rsidRPr="004857F6">
        <w:rPr>
          <w:rFonts w:ascii="Times New Roman" w:hAnsi="Times New Roman" w:cs="Times New Roman"/>
          <w:sz w:val="28"/>
          <w:szCs w:val="28"/>
        </w:rPr>
        <w:tab/>
        <w:t>SMART-</w:t>
      </w:r>
      <w:proofErr w:type="spellStart"/>
      <w:r w:rsidRPr="004857F6">
        <w:rPr>
          <w:rFonts w:ascii="Times New Roman" w:hAnsi="Times New Roman" w:cs="Times New Roman"/>
          <w:sz w:val="28"/>
          <w:szCs w:val="28"/>
        </w:rPr>
        <w:t>квест</w:t>
      </w:r>
      <w:proofErr w:type="spellEnd"/>
      <w:r w:rsidRPr="004857F6">
        <w:rPr>
          <w:rFonts w:ascii="Times New Roman" w:hAnsi="Times New Roman" w:cs="Times New Roman"/>
          <w:sz w:val="28"/>
          <w:szCs w:val="28"/>
        </w:rPr>
        <w:t xml:space="preserve"> «Луцьк європейський» у партнерстві з Волинською обласною бібліотекою для юнацтва вулицями старого міста;</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w:t>
      </w:r>
      <w:r w:rsidRPr="004857F6">
        <w:rPr>
          <w:rFonts w:ascii="Times New Roman" w:hAnsi="Times New Roman" w:cs="Times New Roman"/>
          <w:sz w:val="28"/>
          <w:szCs w:val="28"/>
        </w:rPr>
        <w:tab/>
        <w:t>захід з нагоди Міжнародного дня сім’ї «</w:t>
      </w:r>
      <w:proofErr w:type="spellStart"/>
      <w:r w:rsidRPr="004857F6">
        <w:rPr>
          <w:rFonts w:ascii="Times New Roman" w:hAnsi="Times New Roman" w:cs="Times New Roman"/>
          <w:sz w:val="28"/>
          <w:szCs w:val="28"/>
        </w:rPr>
        <w:t>SuperFamily</w:t>
      </w:r>
      <w:proofErr w:type="spellEnd"/>
      <w:r w:rsidRPr="004857F6">
        <w:rPr>
          <w:rFonts w:ascii="Times New Roman" w:hAnsi="Times New Roman" w:cs="Times New Roman"/>
          <w:sz w:val="28"/>
          <w:szCs w:val="28"/>
        </w:rPr>
        <w:t>» у партнерстві з Центром сімейного життя в Центральному парку культури та відпочинку імені Лесі Українки;</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w:t>
      </w:r>
      <w:r w:rsidRPr="004857F6">
        <w:rPr>
          <w:rFonts w:ascii="Times New Roman" w:hAnsi="Times New Roman" w:cs="Times New Roman"/>
          <w:sz w:val="28"/>
          <w:szCs w:val="28"/>
        </w:rPr>
        <w:tab/>
        <w:t>свято з нагоди Міжнародного дня захисту дітей «Моє веселкове дитинство» в парку «Дубовий гай»;</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w:t>
      </w:r>
      <w:r w:rsidRPr="004857F6">
        <w:rPr>
          <w:rFonts w:ascii="Times New Roman" w:hAnsi="Times New Roman" w:cs="Times New Roman"/>
          <w:sz w:val="28"/>
          <w:szCs w:val="28"/>
        </w:rPr>
        <w:tab/>
        <w:t>фестиваль з нагоди Міжнародного дня захисту дітей «Моє веселкове дитинство» в парку Героїв Майдану та Небесного Легіону;</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w:t>
      </w:r>
      <w:r w:rsidRPr="004857F6">
        <w:rPr>
          <w:rFonts w:ascii="Times New Roman" w:hAnsi="Times New Roman" w:cs="Times New Roman"/>
          <w:sz w:val="28"/>
          <w:szCs w:val="28"/>
        </w:rPr>
        <w:tab/>
        <w:t xml:space="preserve"> захід для дітей та молоді з інвалідністю в Луцькому міському зоопарку до Дня молоді;</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w:t>
      </w:r>
      <w:r w:rsidRPr="004857F6">
        <w:rPr>
          <w:rFonts w:ascii="Times New Roman" w:hAnsi="Times New Roman" w:cs="Times New Roman"/>
          <w:sz w:val="28"/>
          <w:szCs w:val="28"/>
        </w:rPr>
        <w:tab/>
        <w:t xml:space="preserve">презентація соціального </w:t>
      </w:r>
      <w:proofErr w:type="spellStart"/>
      <w:r w:rsidRPr="004857F6">
        <w:rPr>
          <w:rFonts w:ascii="Times New Roman" w:hAnsi="Times New Roman" w:cs="Times New Roman"/>
          <w:sz w:val="28"/>
          <w:szCs w:val="28"/>
        </w:rPr>
        <w:t>проєкту</w:t>
      </w:r>
      <w:proofErr w:type="spellEnd"/>
      <w:r w:rsidRPr="004857F6">
        <w:rPr>
          <w:rFonts w:ascii="Times New Roman" w:hAnsi="Times New Roman" w:cs="Times New Roman"/>
          <w:sz w:val="28"/>
          <w:szCs w:val="28"/>
        </w:rPr>
        <w:t xml:space="preserve"> «Школа </w:t>
      </w:r>
      <w:proofErr w:type="spellStart"/>
      <w:r w:rsidRPr="004857F6">
        <w:rPr>
          <w:rFonts w:ascii="Times New Roman" w:hAnsi="Times New Roman" w:cs="Times New Roman"/>
          <w:sz w:val="28"/>
          <w:szCs w:val="28"/>
        </w:rPr>
        <w:t>фрілуфтслів</w:t>
      </w:r>
      <w:proofErr w:type="spellEnd"/>
      <w:r w:rsidRPr="004857F6">
        <w:rPr>
          <w:rFonts w:ascii="Times New Roman" w:hAnsi="Times New Roman" w:cs="Times New Roman"/>
          <w:sz w:val="28"/>
          <w:szCs w:val="28"/>
        </w:rPr>
        <w:t>» в Центральному парку культури та відпочинку імені Лесі Українки;</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w:t>
      </w:r>
      <w:r w:rsidRPr="004857F6">
        <w:rPr>
          <w:rFonts w:ascii="Times New Roman" w:hAnsi="Times New Roman" w:cs="Times New Roman"/>
          <w:sz w:val="28"/>
          <w:szCs w:val="28"/>
        </w:rPr>
        <w:tab/>
        <w:t>сімейний фестиваль в дитячому містечку «Карамелька» з нагоди Дня міста Луцька;</w:t>
      </w:r>
    </w:p>
    <w:p w:rsidR="004857F6" w:rsidRPr="004857F6"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lastRenderedPageBreak/>
        <w:t>-</w:t>
      </w:r>
      <w:r w:rsidRPr="004857F6">
        <w:rPr>
          <w:rFonts w:ascii="Times New Roman" w:hAnsi="Times New Roman" w:cs="Times New Roman"/>
          <w:sz w:val="28"/>
          <w:szCs w:val="28"/>
        </w:rPr>
        <w:tab/>
        <w:t xml:space="preserve">з нагоди Дня захисників та захисниць України проведено дитяче свято «Ми – роду козацького діти» в межах загальноміського заходу «Козацька Покрова в </w:t>
      </w:r>
      <w:proofErr w:type="spellStart"/>
      <w:r w:rsidRPr="004857F6">
        <w:rPr>
          <w:rFonts w:ascii="Times New Roman" w:hAnsi="Times New Roman" w:cs="Times New Roman"/>
          <w:sz w:val="28"/>
          <w:szCs w:val="28"/>
        </w:rPr>
        <w:t>Княгининку</w:t>
      </w:r>
      <w:proofErr w:type="spellEnd"/>
      <w:r w:rsidRPr="004857F6">
        <w:rPr>
          <w:rFonts w:ascii="Times New Roman" w:hAnsi="Times New Roman" w:cs="Times New Roman"/>
          <w:sz w:val="28"/>
          <w:szCs w:val="28"/>
        </w:rPr>
        <w:t>»;</w:t>
      </w:r>
    </w:p>
    <w:p w:rsidR="00500E4A" w:rsidRPr="00534023" w:rsidRDefault="004857F6" w:rsidP="004857F6">
      <w:pPr>
        <w:spacing w:after="0" w:line="276" w:lineRule="auto"/>
        <w:ind w:firstLine="708"/>
        <w:jc w:val="both"/>
        <w:rPr>
          <w:rFonts w:ascii="Times New Roman" w:hAnsi="Times New Roman" w:cs="Times New Roman"/>
          <w:sz w:val="28"/>
          <w:szCs w:val="28"/>
        </w:rPr>
      </w:pPr>
      <w:r w:rsidRPr="004857F6">
        <w:rPr>
          <w:rFonts w:ascii="Times New Roman" w:hAnsi="Times New Roman" w:cs="Times New Roman"/>
          <w:sz w:val="28"/>
          <w:szCs w:val="28"/>
        </w:rPr>
        <w:t>-</w:t>
      </w:r>
      <w:r w:rsidRPr="004857F6">
        <w:rPr>
          <w:rFonts w:ascii="Times New Roman" w:hAnsi="Times New Roman" w:cs="Times New Roman"/>
          <w:sz w:val="28"/>
          <w:szCs w:val="28"/>
        </w:rPr>
        <w:tab/>
        <w:t xml:space="preserve">загальноміські заходи «Казкова подорож Святого Миколая» (привітання дітей в населених пунктах Луцької МТГ) та «На гостини до Святого Миколая» в Свято-Миколаївському </w:t>
      </w:r>
      <w:proofErr w:type="spellStart"/>
      <w:r w:rsidRPr="004857F6">
        <w:rPr>
          <w:rFonts w:ascii="Times New Roman" w:hAnsi="Times New Roman" w:cs="Times New Roman"/>
          <w:sz w:val="28"/>
          <w:szCs w:val="28"/>
        </w:rPr>
        <w:t>Жидичинському</w:t>
      </w:r>
      <w:proofErr w:type="spellEnd"/>
      <w:r w:rsidRPr="004857F6">
        <w:rPr>
          <w:rFonts w:ascii="Times New Roman" w:hAnsi="Times New Roman" w:cs="Times New Roman"/>
          <w:sz w:val="28"/>
          <w:szCs w:val="28"/>
        </w:rPr>
        <w:t xml:space="preserve"> монастирі.</w:t>
      </w:r>
      <w:bookmarkStart w:id="0" w:name="_GoBack"/>
      <w:bookmarkEnd w:id="0"/>
    </w:p>
    <w:sectPr w:rsidR="00500E4A" w:rsidRPr="00534023" w:rsidSect="00EE6888">
      <w:pgSz w:w="16840" w:h="11907" w:orient="landscape" w:code="9"/>
      <w:pgMar w:top="1134" w:right="85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B8"/>
    <w:rsid w:val="001620DA"/>
    <w:rsid w:val="002C4F92"/>
    <w:rsid w:val="003C6033"/>
    <w:rsid w:val="004153B8"/>
    <w:rsid w:val="004857F6"/>
    <w:rsid w:val="004B3E62"/>
    <w:rsid w:val="00500E4A"/>
    <w:rsid w:val="00534023"/>
    <w:rsid w:val="006945B5"/>
    <w:rsid w:val="00756A3D"/>
    <w:rsid w:val="00850120"/>
    <w:rsid w:val="008D17E0"/>
    <w:rsid w:val="00C23723"/>
    <w:rsid w:val="00EE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C1F3"/>
  <w15:chartTrackingRefBased/>
  <w15:docId w15:val="{6FE09F53-C280-4497-89D4-857FEB0B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0E4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uiPriority w:val="22"/>
    <w:qFormat/>
    <w:rsid w:val="00500E4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2072</Words>
  <Characters>11813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11</cp:revision>
  <dcterms:created xsi:type="dcterms:W3CDTF">2022-02-17T08:40:00Z</dcterms:created>
  <dcterms:modified xsi:type="dcterms:W3CDTF">2022-02-17T09:41:00Z</dcterms:modified>
</cp:coreProperties>
</file>