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 xml:space="preserve">Про підсумки роботи </w:t>
      </w:r>
      <w:r>
        <w:rPr>
          <w:rFonts w:cs="Times New Roman" w:ascii="Times New Roman" w:hAnsi="Times New Roman"/>
          <w:sz w:val="28"/>
          <w:szCs w:val="28"/>
          <w:lang w:val="uk-UA"/>
        </w:rPr>
        <w:t>у</w:t>
      </w:r>
      <w:r>
        <w:rPr>
          <w:rFonts w:cs="Times New Roman" w:ascii="Times New Roman" w:hAnsi="Times New Roman"/>
          <w:sz w:val="28"/>
          <w:szCs w:val="28"/>
        </w:rPr>
        <w:t xml:space="preserve"> 2019 році  </w:t>
      </w:r>
      <w:r>
        <w:rPr>
          <w:rFonts w:cs="Times New Roman" w:ascii="Times New Roman" w:hAnsi="Times New Roman"/>
          <w:sz w:val="28"/>
          <w:szCs w:val="28"/>
          <w:lang w:val="uk-UA"/>
        </w:rPr>
        <w:t>зі зверненнями громадян</w:t>
      </w:r>
    </w:p>
    <w:p>
      <w:pPr>
        <w:pStyle w:val="Normal"/>
        <w:spacing w:lineRule="auto" w:line="240" w:before="0" w:after="0"/>
        <w:ind w:firstLine="6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firstLine="6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left="0" w:right="0" w:firstLine="90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Надаємо інформацію по зверненнях громадян, що надійшли до управління транспорту та зв'язку протягом 2019 року.</w:t>
      </w:r>
    </w:p>
    <w:p>
      <w:pPr>
        <w:pStyle w:val="Normal"/>
        <w:spacing w:lineRule="auto" w:line="240" w:before="0" w:after="0"/>
        <w:ind w:left="0" w:right="0" w:firstLine="90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У 2019 році за допомогою інтернет-платформи “Відкрите м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uk-UA" w:eastAsia="zh-CN" w:bidi="ar-SA"/>
        </w:rPr>
        <w:t xml:space="preserve">істо” надійшло 22 звернення, для порівняння, у 2018 році — 43 звернення. У звітному періоді звернення стосувались порушень розкладу руху, культури обслуговування, взаємовідносин пасажира та водія, стану транспортних засобів, комфортності перевезень, надавались також пропозиції та прохання. </w:t>
      </w:r>
    </w:p>
    <w:p>
      <w:pPr>
        <w:pStyle w:val="Normal"/>
        <w:spacing w:lineRule="auto" w:line="240" w:before="0" w:after="0"/>
        <w:ind w:left="0" w:right="0" w:firstLine="900"/>
        <w:jc w:val="both"/>
        <w:rPr/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uk-UA" w:eastAsia="zh-CN" w:bidi="ar-SA"/>
        </w:rPr>
        <w:t>У Єдиній системі місцевих петицій у 2019 році зареєстровано 34 звернень громадян, з них більше, ніж 300 голосів, набрали 13 петиції: зокрема за останній квартал - щодо шантажу міста зі сторони перевізників, забезпечення автобусним сполученням мікрорайонів міста, щодо впровадження безготівкової оплати проїзду, щодо зупинок громадського транспорту. Надходили пропозиції щодо створення тролейбусу-музею, відкриття додаткових маршрутів по пр. Відродження, вул. Львівській, вул. Ковельській, пропозиції щодо внесення змін у схему руху автобусних маршрутів, пропозиції щодо ліквідації та облаштування зупинок громадського транспорту, надходили звернення щодо впровадження АСООП. У Єдиній системі місцевих петицій за 2018 рік зареєстровано 28 звернень громадян, з них 3 петиції набрали більше, ніж 300 голосів</w:t>
      </w:r>
    </w:p>
    <w:p>
      <w:pPr>
        <w:pStyle w:val="Normal"/>
        <w:spacing w:lineRule="auto" w:line="240" w:before="0" w:after="0"/>
        <w:ind w:left="0" w:right="0" w:firstLine="900"/>
        <w:jc w:val="both"/>
        <w:rPr/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uk-UA" w:eastAsia="zh-CN" w:bidi="ar-SA"/>
        </w:rPr>
        <w:t xml:space="preserve">До служби оперативного реагування 15-80 надійшло 894 звернення, з них 20 % стосувались роботи тролейбусів. У зверненнях піднімались такі питання, як порушення розкладу руху, порушення схеми руху, стан транспортного засобу, комфортність перевезень, працездатність бортових пристроїв, культура обслуговування, взаємовідносини пасажира та водія, стан зупинок громадського транспорту.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Надходили також прохання і пропозиції щодо покращення роботи громадського транспорту. Значна частинаприпадає на звернення щодо зупинок громадського транспорту та впровадження АСООП, зокрема щодо отримання пільгових електронних квитків, способів оплати, розміщення терміналів).</w:t>
      </w:r>
    </w:p>
    <w:p>
      <w:pPr>
        <w:pStyle w:val="Normal"/>
        <w:widowControl/>
        <w:shd w:val="clear" w:fill="FFFFFF"/>
        <w:tabs>
          <w:tab w:val="clear" w:pos="708"/>
          <w:tab w:val="left" w:pos="400" w:leader="none"/>
        </w:tabs>
        <w:suppressAutoHyphens w:val="true"/>
        <w:bidi w:val="0"/>
        <w:spacing w:lineRule="auto" w:line="240" w:before="0" w:after="0"/>
        <w:ind w:left="0" w:right="0" w:firstLine="900"/>
        <w:jc w:val="both"/>
        <w:textAlignment w:val="baseline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position w:val="0"/>
          <w:sz w:val="28"/>
          <w:sz w:val="28"/>
          <w:szCs w:val="28"/>
          <w:highlight w:val="white"/>
          <w:vertAlign w:val="baseline"/>
          <w:lang w:val="uk-UA" w:eastAsia="zh-CN" w:bidi="ar-SA"/>
        </w:rPr>
        <w:t>Через відділ звернень громадян департаменту ЦНАП до управління транспорту та зв'язку надійшло для розгляду 513 звернень, у 2018 році було зареєстровано 149 звернень.</w:t>
      </w:r>
    </w:p>
    <w:p>
      <w:pPr>
        <w:pStyle w:val="Normal"/>
        <w:widowControl/>
        <w:shd w:val="clear" w:fill="FFFFFF"/>
        <w:tabs>
          <w:tab w:val="clear" w:pos="708"/>
          <w:tab w:val="left" w:pos="400" w:leader="none"/>
        </w:tabs>
        <w:suppressAutoHyphens w:val="true"/>
        <w:bidi w:val="0"/>
        <w:spacing w:lineRule="auto" w:line="240" w:before="0" w:after="0"/>
        <w:ind w:left="0" w:right="0" w:firstLine="900"/>
        <w:jc w:val="both"/>
        <w:textAlignment w:val="baseline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position w:val="0"/>
          <w:sz w:val="28"/>
          <w:sz w:val="28"/>
          <w:szCs w:val="28"/>
          <w:highlight w:val="white"/>
          <w:vertAlign w:val="baseline"/>
          <w:lang w:val="uk-UA" w:eastAsia="zh-CN" w:bidi="ar-SA"/>
        </w:rPr>
        <w:t xml:space="preserve">За зверненнями громадян щодо порушення розкладу руху  працівниками управління були проведенні перевірки на лінії. За результатами яких складено відповідні акти та винесено приписи перевізникам про усунення порушень. </w:t>
      </w:r>
    </w:p>
    <w:p>
      <w:pPr>
        <w:pStyle w:val="Normal"/>
        <w:widowControl/>
        <w:shd w:val="clear" w:fill="FFFFFF"/>
        <w:tabs>
          <w:tab w:val="clear" w:pos="708"/>
          <w:tab w:val="left" w:pos="400" w:leader="none"/>
        </w:tabs>
        <w:suppressAutoHyphens w:val="true"/>
        <w:bidi w:val="0"/>
        <w:spacing w:lineRule="auto" w:line="240" w:before="0" w:after="0"/>
        <w:ind w:left="0" w:right="0" w:firstLine="900"/>
        <w:jc w:val="both"/>
        <w:textAlignment w:val="baseline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position w:val="0"/>
          <w:sz w:val="28"/>
          <w:sz w:val="28"/>
          <w:szCs w:val="28"/>
          <w:highlight w:val="white"/>
          <w:vertAlign w:val="baseline"/>
          <w:lang w:val="uk-UA" w:eastAsia="zh-CN" w:bidi="ar-SA"/>
        </w:rPr>
        <w:t xml:space="preserve">Управлінням транспорту та зв'язку протягом 2019 року оголошено конкурси на залучення перевізників на маршрути №№ 1, 2, 6, 7, 8, 10, 17, 25, 29, 35. </w:t>
      </w:r>
    </w:p>
    <w:p>
      <w:pPr>
        <w:pStyle w:val="Normal"/>
        <w:widowControl/>
        <w:shd w:val="clear" w:fill="FFFFFF"/>
        <w:tabs>
          <w:tab w:val="clear" w:pos="708"/>
          <w:tab w:val="left" w:pos="400" w:leader="none"/>
        </w:tabs>
        <w:suppressAutoHyphens w:val="true"/>
        <w:bidi w:val="0"/>
        <w:spacing w:lineRule="auto" w:line="240" w:before="0" w:after="0"/>
        <w:ind w:left="0" w:right="0" w:firstLine="90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uk-UA" w:eastAsia="zh-CN" w:bidi="ar-SA"/>
        </w:rPr>
        <w:t xml:space="preserve">Крім того, начальник, заступник начальника та спеціалісти управління надають роз'яснення та консультації кожному, хто звертається телефоном чи особисто.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Усі звернення розглянуті та в установлені терміни надано відповіді заявникам.</w:t>
      </w:r>
    </w:p>
    <w:p>
      <w:pPr>
        <w:pStyle w:val="Normal"/>
        <w:widowControl/>
        <w:shd w:val="clear" w:fill="FFFFFF"/>
        <w:tabs>
          <w:tab w:val="clear" w:pos="708"/>
          <w:tab w:val="left" w:pos="400" w:leader="none"/>
        </w:tabs>
        <w:suppressAutoHyphens w:val="true"/>
        <w:bidi w:val="0"/>
        <w:spacing w:lineRule="auto" w:line="252" w:before="0" w:after="0"/>
        <w:ind w:left="0" w:right="0" w:hanging="0"/>
        <w:contextualSpacing/>
        <w:jc w:val="both"/>
        <w:textAlignment w:val="baseline"/>
        <w:rPr/>
      </w:pPr>
      <w:r>
        <w:rPr/>
      </w:r>
    </w:p>
    <w:sectPr>
      <w:type w:val="nextPage"/>
      <w:pgSz w:w="11906" w:h="16838"/>
      <w:pgMar w:left="1701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Mangal"/>
        <w:sz w:val="28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52" w:before="0" w:after="16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zh-CN" w:bidi="ar-SA"/>
    </w:rPr>
  </w:style>
  <w:style w:type="character" w:styleId="Style14">
    <w:name w:val="Основной шрифт абзаца"/>
    <w:qFormat/>
    <w:rPr/>
  </w:style>
  <w:style w:type="character" w:styleId="DefaultParagraphFont">
    <w:name w:val="Default Paragraph Font"/>
    <w:qFormat/>
    <w:rPr/>
  </w:style>
  <w:style w:type="character" w:styleId="Style15">
    <w:name w:val="Гіперпосилання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Times New Roman" w:hAnsi="Times New Roman"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Указатель"/>
    <w:basedOn w:val="Normal"/>
    <w:qFormat/>
    <w:pPr>
      <w:suppressLineNumbers/>
    </w:pPr>
    <w:rPr>
      <w:rFonts w:ascii="Times New Roman" w:hAnsi="Times New Roman" w:cs="Mangal"/>
    </w:rPr>
  </w:style>
  <w:style w:type="paragraph" w:styleId="Western">
    <w:name w:val="western"/>
    <w:basedOn w:val="Normal"/>
    <w:qFormat/>
    <w:pPr>
      <w:spacing w:lineRule="auto" w:line="288" w:before="280" w:after="142"/>
    </w:pPr>
    <w:rPr>
      <w:rFonts w:ascii="Times New Roman" w:hAnsi="Times New Roman" w:eastAsia="Calibri" w:cs="Times New Roman"/>
      <w:color w:val="000000"/>
      <w:sz w:val="28"/>
      <w:szCs w:val="28"/>
      <w:lang w:val="uk-UA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3">
    <w:name w:val="Содержимое таблицы"/>
    <w:basedOn w:val="Normal"/>
    <w:qFormat/>
    <w:pPr>
      <w:suppressLineNumbers/>
    </w:pPr>
    <w:rPr/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uk-UA" w:bidi="hi-IN"/>
    </w:rPr>
  </w:style>
  <w:style w:type="paragraph" w:styleId="Style25">
    <w:name w:val="Вміст таблиці"/>
    <w:basedOn w:val="Normal"/>
    <w:qFormat/>
    <w:pPr>
      <w:suppressLineNumbers/>
    </w:pPr>
    <w:rPr/>
  </w:style>
  <w:style w:type="paragraph" w:styleId="Style26">
    <w:name w:val="Обычный (веб)"/>
    <w:basedOn w:val="Normal"/>
    <w:qFormat/>
    <w:pPr>
      <w:spacing w:before="280" w:after="280"/>
    </w:pPr>
    <w:rPr>
      <w:bCs w:val="false"/>
      <w:sz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307</TotalTime>
  <Application>LibreOffice/6.2.4.2$Windows_x86 LibreOffice_project/2412653d852ce75f65fbfa83fb7e7b669a126d64</Application>
  <Pages>1</Pages>
  <Words>349</Words>
  <Characters>2386</Characters>
  <CharactersWithSpaces>2732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2019-03-12T10:08:00Z</dcterms:created>
  <dc:creator>ASKOD</dc:creator>
  <dc:description/>
  <dc:language>uk-UA</dc:language>
  <cp:lastModifiedBy/>
  <cp:lastPrinted>2019-03-12T15:57:00Z</cp:lastPrinted>
  <dcterms:modified xsi:type="dcterms:W3CDTF">2020-01-30T10:25:06Z</dcterms:modified>
  <cp:revision>28</cp:revision>
  <dc:subject/>
  <dc:title> </dc:title>
</cp:coreProperties>
</file>