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770" w:rsidRDefault="00207770" w:rsidP="00207770">
      <w:pPr>
        <w:rPr>
          <w:b/>
          <w:sz w:val="32"/>
          <w:szCs w:val="32"/>
        </w:rPr>
      </w:pPr>
    </w:p>
    <w:p w:rsidR="009D7225" w:rsidRDefault="00207770" w:rsidP="009D7225">
      <w:pPr>
        <w:jc w:val="center"/>
        <w:rPr>
          <w:b/>
          <w:sz w:val="32"/>
          <w:szCs w:val="32"/>
        </w:rPr>
      </w:pPr>
      <w:r w:rsidRPr="00BF112A">
        <w:object w:dxaOrig="1140" w:dyaOrig="1152">
          <v:shape id="ole_rId2" o:spid="_x0000_i1025" style="width:57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1678413" r:id="rId10"/>
        </w:object>
      </w:r>
    </w:p>
    <w:p w:rsidR="005815EB" w:rsidRDefault="0075229F">
      <w:pPr>
        <w:jc w:val="center"/>
      </w:pPr>
      <w:r>
        <w:rPr>
          <w:b/>
          <w:sz w:val="32"/>
          <w:szCs w:val="32"/>
        </w:rPr>
        <w:t>ПРОТОКОЛ</w:t>
      </w:r>
    </w:p>
    <w:p w:rsidR="005815EB" w:rsidRDefault="005815EB">
      <w:pPr>
        <w:pStyle w:val="1"/>
        <w:ind w:left="-180" w:hanging="180"/>
        <w:rPr>
          <w:bCs w:val="0"/>
          <w:sz w:val="28"/>
          <w:szCs w:val="28"/>
          <w:lang w:val="uk-UA"/>
        </w:rPr>
      </w:pPr>
    </w:p>
    <w:p w:rsidR="009D7225" w:rsidRPr="009D7225" w:rsidRDefault="009D7225" w:rsidP="009D7225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proofErr w:type="spellStart"/>
      <w:r w:rsidRPr="009D7225">
        <w:rPr>
          <w:sz w:val="24"/>
          <w:szCs w:val="24"/>
        </w:rPr>
        <w:t>Луцьк</w:t>
      </w:r>
      <w:proofErr w:type="spellEnd"/>
    </w:p>
    <w:p w:rsidR="009D7225" w:rsidRPr="009D7225" w:rsidRDefault="009D7225">
      <w:pPr>
        <w:pStyle w:val="1"/>
        <w:tabs>
          <w:tab w:val="left" w:pos="0"/>
        </w:tabs>
        <w:ind w:left="0" w:firstLine="0"/>
        <w:jc w:val="both"/>
      </w:pPr>
    </w:p>
    <w:p w:rsidR="00207770" w:rsidRPr="00207770" w:rsidRDefault="00207770">
      <w:pPr>
        <w:pStyle w:val="1"/>
        <w:tabs>
          <w:tab w:val="left" w:pos="0"/>
        </w:tabs>
        <w:ind w:left="0" w:firstLine="0"/>
        <w:jc w:val="both"/>
      </w:pPr>
      <w:r>
        <w:rPr>
          <w:bCs w:val="0"/>
          <w:sz w:val="28"/>
          <w:szCs w:val="28"/>
          <w:lang w:val="uk-UA"/>
        </w:rPr>
        <w:t>Громадських слухань на тему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bCs w:val="0"/>
        </w:rPr>
      </w:pPr>
      <w:r>
        <w:rPr>
          <w:bCs w:val="0"/>
          <w:sz w:val="28"/>
          <w:szCs w:val="28"/>
        </w:rPr>
        <w:t>«</w:t>
      </w:r>
      <w:r>
        <w:rPr>
          <w:bCs w:val="0"/>
          <w:sz w:val="28"/>
          <w:szCs w:val="28"/>
          <w:lang w:val="uk-UA"/>
        </w:rPr>
        <w:t xml:space="preserve">Здійснення державно-приватного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</w:pPr>
      <w:r w:rsidRPr="00207770">
        <w:rPr>
          <w:bCs w:val="0"/>
          <w:sz w:val="28"/>
          <w:szCs w:val="28"/>
          <w:lang w:val="uk-UA"/>
        </w:rPr>
        <w:t xml:space="preserve">партнерства </w:t>
      </w:r>
      <w:r>
        <w:rPr>
          <w:bCs w:val="0"/>
          <w:sz w:val="28"/>
          <w:szCs w:val="28"/>
          <w:lang w:val="uk-UA"/>
        </w:rPr>
        <w:t>щ</w:t>
      </w:r>
      <w:r w:rsidRPr="00207770">
        <w:rPr>
          <w:bCs w:val="0"/>
          <w:sz w:val="28"/>
          <w:szCs w:val="28"/>
          <w:lang w:val="uk-UA"/>
        </w:rPr>
        <w:t xml:space="preserve">одо реставрації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з пристосуванням та управління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нежитловим приміщенням, яке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розташоване на вулиці Кафедральній, 4 </w:t>
      </w:r>
    </w:p>
    <w:p w:rsidR="005815EB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bCs w:val="0"/>
          <w:sz w:val="28"/>
          <w:szCs w:val="28"/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в місті Луцьку (Гостинний двір </w:t>
      </w:r>
      <w:proofErr w:type="spellStart"/>
      <w:r w:rsidRPr="00207770">
        <w:rPr>
          <w:bCs w:val="0"/>
          <w:sz w:val="28"/>
          <w:szCs w:val="28"/>
          <w:lang w:val="uk-UA"/>
        </w:rPr>
        <w:t>Прайзлерів</w:t>
      </w:r>
      <w:proofErr w:type="spellEnd"/>
      <w:r w:rsidRPr="00207770">
        <w:rPr>
          <w:bCs w:val="0"/>
          <w:sz w:val="28"/>
          <w:szCs w:val="28"/>
          <w:lang w:val="uk-UA"/>
        </w:rPr>
        <w:t>)»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20BB2" w:rsidRPr="00DF55A1" w:rsidTr="00063DA1">
        <w:tc>
          <w:tcPr>
            <w:tcW w:w="5778" w:type="dxa"/>
            <w:shd w:val="clear" w:color="auto" w:fill="auto"/>
          </w:tcPr>
          <w:p w:rsidR="007074B0" w:rsidRDefault="007074B0" w:rsidP="00063DA1">
            <w:pPr>
              <w:ind w:right="-2"/>
              <w:rPr>
                <w:sz w:val="28"/>
                <w:szCs w:val="28"/>
              </w:rPr>
            </w:pPr>
          </w:p>
          <w:p w:rsidR="007074B0" w:rsidRDefault="007074B0" w:rsidP="00063DA1">
            <w:pPr>
              <w:ind w:right="-2"/>
              <w:rPr>
                <w:sz w:val="28"/>
                <w:szCs w:val="28"/>
              </w:rPr>
            </w:pPr>
          </w:p>
          <w:p w:rsidR="00920BB2" w:rsidRPr="00DF55A1" w:rsidRDefault="00920BB2" w:rsidP="00063DA1">
            <w:pPr>
              <w:ind w:right="-2"/>
              <w:rPr>
                <w:sz w:val="28"/>
                <w:szCs w:val="28"/>
              </w:rPr>
            </w:pPr>
            <w:r w:rsidRPr="00DF55A1">
              <w:rPr>
                <w:sz w:val="28"/>
                <w:szCs w:val="28"/>
              </w:rPr>
              <w:t>22.03.2023</w:t>
            </w:r>
          </w:p>
          <w:p w:rsidR="00920BB2" w:rsidRPr="00DF55A1" w:rsidRDefault="00920BB2" w:rsidP="00063DA1">
            <w:pPr>
              <w:ind w:right="-2"/>
              <w:rPr>
                <w:sz w:val="28"/>
                <w:szCs w:val="28"/>
              </w:rPr>
            </w:pPr>
            <w:r w:rsidRPr="00DF55A1">
              <w:rPr>
                <w:sz w:val="28"/>
                <w:szCs w:val="28"/>
              </w:rPr>
              <w:t>16.00</w:t>
            </w:r>
          </w:p>
        </w:tc>
        <w:tc>
          <w:tcPr>
            <w:tcW w:w="3828" w:type="dxa"/>
            <w:shd w:val="clear" w:color="auto" w:fill="auto"/>
          </w:tcPr>
          <w:p w:rsidR="007074B0" w:rsidRDefault="007074B0" w:rsidP="00063DA1">
            <w:pPr>
              <w:jc w:val="both"/>
              <w:rPr>
                <w:rStyle w:val="WW8Num1z3"/>
                <w:sz w:val="28"/>
                <w:szCs w:val="28"/>
              </w:rPr>
            </w:pPr>
          </w:p>
          <w:p w:rsidR="007074B0" w:rsidRDefault="007074B0" w:rsidP="00063DA1">
            <w:pPr>
              <w:jc w:val="both"/>
              <w:rPr>
                <w:rStyle w:val="WW8Num1z3"/>
                <w:sz w:val="28"/>
                <w:szCs w:val="28"/>
              </w:rPr>
            </w:pPr>
          </w:p>
          <w:p w:rsidR="00920BB2" w:rsidRPr="00DF55A1" w:rsidRDefault="00920BB2" w:rsidP="00063DA1">
            <w:pPr>
              <w:jc w:val="both"/>
              <w:rPr>
                <w:rStyle w:val="WW8Num1z3"/>
                <w:sz w:val="28"/>
                <w:szCs w:val="28"/>
              </w:rPr>
            </w:pPr>
            <w:bookmarkStart w:id="0" w:name="_GoBack"/>
            <w:bookmarkEnd w:id="0"/>
            <w:r w:rsidRPr="00DF55A1">
              <w:rPr>
                <w:rStyle w:val="WW8Num1z3"/>
                <w:sz w:val="28"/>
                <w:szCs w:val="28"/>
              </w:rPr>
              <w:t>Укриття комунального закладу</w:t>
            </w:r>
            <w:r>
              <w:rPr>
                <w:rStyle w:val="WW8Num1z3"/>
                <w:sz w:val="28"/>
                <w:szCs w:val="28"/>
              </w:rPr>
              <w:t xml:space="preserve"> </w:t>
            </w:r>
            <w:r w:rsidRPr="00DF55A1">
              <w:rPr>
                <w:rStyle w:val="WW8Num1z3"/>
                <w:sz w:val="28"/>
                <w:szCs w:val="28"/>
              </w:rPr>
              <w:t xml:space="preserve">загальної середньої освіти «Луцький ліцей № 9 Луцької міської ради», вулиця Банкова, 30                                                            </w:t>
            </w:r>
          </w:p>
          <w:p w:rsidR="00920BB2" w:rsidRPr="00DF55A1" w:rsidRDefault="00920BB2" w:rsidP="00063DA1">
            <w:pPr>
              <w:tabs>
                <w:tab w:val="left" w:pos="709"/>
              </w:tabs>
              <w:ind w:firstLine="33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4C3AA3" w:rsidRDefault="004C3AA3" w:rsidP="004C3AA3">
      <w:pPr>
        <w:rPr>
          <w:b/>
          <w:sz w:val="28"/>
          <w:szCs w:val="28"/>
        </w:rPr>
      </w:pPr>
    </w:p>
    <w:p w:rsidR="004C3AA3" w:rsidRPr="004054D2" w:rsidRDefault="004C3AA3" w:rsidP="004C3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054D2">
        <w:rPr>
          <w:b/>
          <w:sz w:val="28"/>
          <w:szCs w:val="28"/>
        </w:rPr>
        <w:t>зяли</w:t>
      </w:r>
    </w:p>
    <w:p w:rsidR="00E1357B" w:rsidRDefault="004C3AA3" w:rsidP="004C3AA3">
      <w:pPr>
        <w:ind w:left="-142" w:firstLine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 xml:space="preserve">участь у </w:t>
      </w:r>
      <w:r>
        <w:rPr>
          <w:b/>
          <w:sz w:val="28"/>
          <w:szCs w:val="28"/>
        </w:rPr>
        <w:t>слуханнях</w:t>
      </w:r>
      <w:r w:rsidR="00E1357B">
        <w:rPr>
          <w:b/>
          <w:sz w:val="28"/>
          <w:szCs w:val="28"/>
        </w:rPr>
        <w:t xml:space="preserve"> члени</w:t>
      </w:r>
    </w:p>
    <w:p w:rsidR="00E1357B" w:rsidRPr="00E1357B" w:rsidRDefault="00E1357B" w:rsidP="004C3AA3">
      <w:pPr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організаційного </w:t>
      </w:r>
      <w:r w:rsidRPr="00E1357B">
        <w:rPr>
          <w:b/>
          <w:sz w:val="28"/>
          <w:szCs w:val="28"/>
        </w:rPr>
        <w:t xml:space="preserve">комітету з підготовки </w:t>
      </w:r>
    </w:p>
    <w:p w:rsidR="004C3AA3" w:rsidRPr="004054D2" w:rsidRDefault="00E1357B" w:rsidP="004C3AA3">
      <w:pPr>
        <w:ind w:left="-142" w:firstLine="142"/>
        <w:rPr>
          <w:b/>
          <w:sz w:val="28"/>
          <w:szCs w:val="28"/>
        </w:rPr>
      </w:pPr>
      <w:r w:rsidRPr="00E1357B">
        <w:rPr>
          <w:b/>
          <w:sz w:val="28"/>
          <w:szCs w:val="28"/>
        </w:rPr>
        <w:t>та проведення громадських слухань</w:t>
      </w:r>
      <w:r w:rsidR="004C3AA3" w:rsidRPr="004054D2">
        <w:rPr>
          <w:b/>
          <w:sz w:val="28"/>
          <w:szCs w:val="28"/>
        </w:rPr>
        <w:t>:</w:t>
      </w:r>
    </w:p>
    <w:p w:rsidR="004C3AA3" w:rsidRPr="00E8254B" w:rsidRDefault="004C3AA3" w:rsidP="004C3AA3">
      <w:pPr>
        <w:rPr>
          <w:sz w:val="28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253"/>
        <w:gridCol w:w="284"/>
        <w:gridCol w:w="5386"/>
      </w:tblGrid>
      <w:tr w:rsidR="004C3AA3" w:rsidRPr="004054D2" w:rsidTr="00E1357B">
        <w:tc>
          <w:tcPr>
            <w:tcW w:w="4253" w:type="dxa"/>
            <w:shd w:val="clear" w:color="auto" w:fill="auto"/>
          </w:tcPr>
          <w:p w:rsidR="004C3AA3" w:rsidRPr="000463F1" w:rsidRDefault="008F6D03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Чебелюк</w:t>
            </w:r>
            <w:proofErr w:type="spellEnd"/>
            <w:r w:rsidRPr="000463F1"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84" w:type="dxa"/>
            <w:shd w:val="clear" w:color="auto" w:fill="auto"/>
          </w:tcPr>
          <w:p w:rsidR="004C3AA3" w:rsidRPr="000463F1" w:rsidRDefault="004C3AA3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C3AA3" w:rsidRPr="000463F1" w:rsidRDefault="008F6D03" w:rsidP="004F79D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4C3AA3" w:rsidRPr="004054D2" w:rsidTr="00E1357B">
        <w:tc>
          <w:tcPr>
            <w:tcW w:w="4253" w:type="dxa"/>
            <w:shd w:val="clear" w:color="auto" w:fill="auto"/>
          </w:tcPr>
          <w:p w:rsidR="004C3AA3" w:rsidRPr="000463F1" w:rsidRDefault="008F6D03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Смаль</w:t>
            </w:r>
            <w:proofErr w:type="spellEnd"/>
            <w:r w:rsidRPr="000463F1">
              <w:rPr>
                <w:sz w:val="28"/>
                <w:szCs w:val="28"/>
              </w:rPr>
              <w:t xml:space="preserve"> Борис Анатолійович</w:t>
            </w:r>
            <w:r w:rsidR="004C3AA3" w:rsidRPr="000463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4C3AA3" w:rsidRPr="000463F1" w:rsidRDefault="004C3AA3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E1357B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E1357B" w:rsidP="00E1357B">
            <w:pPr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Захожий Володимир Васильович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E1357B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E1357B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Омельчук</w:t>
            </w:r>
            <w:proofErr w:type="spellEnd"/>
            <w:r w:rsidRPr="000463F1">
              <w:rPr>
                <w:sz w:val="28"/>
                <w:szCs w:val="28"/>
              </w:rPr>
              <w:t xml:space="preserve"> Сергій Васильович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E1357B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заступник директора департаменту економічної політики, начальник відділу інвестиційної політики</w:t>
            </w:r>
          </w:p>
        </w:tc>
      </w:tr>
    </w:tbl>
    <w:p w:rsidR="00A539EC" w:rsidRDefault="00A539EC" w:rsidP="004C3AA3">
      <w:pPr>
        <w:ind w:right="-2"/>
        <w:rPr>
          <w:b/>
          <w:sz w:val="28"/>
          <w:szCs w:val="28"/>
        </w:rPr>
      </w:pPr>
    </w:p>
    <w:p w:rsidR="004C3AA3" w:rsidRDefault="004C3AA3" w:rsidP="004C3AA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 xml:space="preserve">Присутні на </w:t>
      </w:r>
      <w:r w:rsidR="000463F1">
        <w:rPr>
          <w:b/>
          <w:sz w:val="28"/>
          <w:szCs w:val="28"/>
        </w:rPr>
        <w:t>слуханнях</w:t>
      </w:r>
      <w:r w:rsidRPr="004054D2">
        <w:rPr>
          <w:b/>
          <w:sz w:val="28"/>
          <w:szCs w:val="28"/>
        </w:rPr>
        <w:t>:</w:t>
      </w:r>
    </w:p>
    <w:p w:rsidR="004C3AA3" w:rsidRPr="00CC399A" w:rsidRDefault="004C3AA3" w:rsidP="004C3AA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4C3AA3" w:rsidRPr="0044123C" w:rsidTr="000463F1">
        <w:tc>
          <w:tcPr>
            <w:tcW w:w="4219" w:type="dxa"/>
            <w:shd w:val="clear" w:color="auto" w:fill="auto"/>
          </w:tcPr>
          <w:p w:rsidR="004C3AA3" w:rsidRDefault="000463F1" w:rsidP="00F1065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громадських слухань</w:t>
            </w:r>
          </w:p>
        </w:tc>
        <w:tc>
          <w:tcPr>
            <w:tcW w:w="5387" w:type="dxa"/>
            <w:shd w:val="clear" w:color="auto" w:fill="auto"/>
          </w:tcPr>
          <w:p w:rsidR="000463F1" w:rsidRPr="001E1B51" w:rsidRDefault="004C3AA3" w:rsidP="0026080A">
            <w:pPr>
              <w:tabs>
                <w:tab w:val="left" w:pos="709"/>
              </w:tabs>
              <w:ind w:firstLine="33"/>
              <w:jc w:val="both"/>
              <w:rPr>
                <w:bCs/>
                <w:i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080A">
              <w:rPr>
                <w:iCs/>
                <w:sz w:val="27"/>
                <w:szCs w:val="27"/>
              </w:rPr>
              <w:t>255</w:t>
            </w:r>
            <w:r w:rsidR="00F10656">
              <w:rPr>
                <w:iCs/>
                <w:sz w:val="27"/>
                <w:szCs w:val="27"/>
              </w:rPr>
              <w:t xml:space="preserve"> </w:t>
            </w:r>
            <w:r w:rsidR="00F10656">
              <w:rPr>
                <w:sz w:val="28"/>
                <w:szCs w:val="28"/>
              </w:rPr>
              <w:t xml:space="preserve">членів </w:t>
            </w:r>
            <w:r w:rsidR="00537B7D">
              <w:rPr>
                <w:sz w:val="28"/>
                <w:szCs w:val="28"/>
              </w:rPr>
              <w:t xml:space="preserve">Луцької міської </w:t>
            </w:r>
            <w:r w:rsidR="00F10656">
              <w:rPr>
                <w:sz w:val="28"/>
                <w:szCs w:val="28"/>
              </w:rPr>
              <w:t xml:space="preserve">територіальної громади </w:t>
            </w:r>
            <w:r w:rsidR="000463F1">
              <w:rPr>
                <w:sz w:val="28"/>
                <w:szCs w:val="28"/>
              </w:rPr>
              <w:t>(реєстраційні листки додаю</w:t>
            </w:r>
            <w:r w:rsidR="00B30623">
              <w:rPr>
                <w:sz w:val="28"/>
                <w:szCs w:val="28"/>
              </w:rPr>
              <w:t>ться)</w:t>
            </w:r>
          </w:p>
        </w:tc>
      </w:tr>
      <w:tr w:rsidR="00A539EC" w:rsidRPr="0044123C" w:rsidTr="000463F1">
        <w:tc>
          <w:tcPr>
            <w:tcW w:w="4219" w:type="dxa"/>
            <w:shd w:val="clear" w:color="auto" w:fill="auto"/>
          </w:tcPr>
          <w:p w:rsidR="00A539EC" w:rsidRDefault="00A539EC" w:rsidP="00063DA1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Миколаївна</w:t>
            </w:r>
          </w:p>
        </w:tc>
        <w:tc>
          <w:tcPr>
            <w:tcW w:w="5387" w:type="dxa"/>
            <w:shd w:val="clear" w:color="auto" w:fill="auto"/>
          </w:tcPr>
          <w:p w:rsidR="00A539EC" w:rsidRDefault="00A539EC" w:rsidP="00063DA1">
            <w:pPr>
              <w:tabs>
                <w:tab w:val="left" w:pos="709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ради, головуюча на громадських слуханнях</w:t>
            </w:r>
          </w:p>
        </w:tc>
      </w:tr>
      <w:tr w:rsidR="00A539EC" w:rsidRPr="0044123C" w:rsidTr="000463F1">
        <w:tc>
          <w:tcPr>
            <w:tcW w:w="4219" w:type="dxa"/>
            <w:shd w:val="clear" w:color="auto" w:fill="auto"/>
          </w:tcPr>
          <w:p w:rsidR="00A539EC" w:rsidRDefault="00A539EC" w:rsidP="00063DA1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Жгутова</w:t>
            </w:r>
            <w:proofErr w:type="spellEnd"/>
            <w:r>
              <w:rPr>
                <w:sz w:val="28"/>
                <w:szCs w:val="28"/>
              </w:rPr>
              <w:t xml:space="preserve"> Наталія Антонівна</w:t>
            </w:r>
          </w:p>
        </w:tc>
        <w:tc>
          <w:tcPr>
            <w:tcW w:w="5387" w:type="dxa"/>
            <w:shd w:val="clear" w:color="auto" w:fill="auto"/>
          </w:tcPr>
          <w:p w:rsidR="00A539EC" w:rsidRDefault="00A539EC" w:rsidP="00063DA1">
            <w:pPr>
              <w:tabs>
                <w:tab w:val="left" w:pos="709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громадських слухань</w:t>
            </w:r>
          </w:p>
        </w:tc>
      </w:tr>
    </w:tbl>
    <w:p w:rsidR="004C3AA3" w:rsidRDefault="0075229F">
      <w:pPr>
        <w:pStyle w:val="1"/>
        <w:numPr>
          <w:ilvl w:val="0"/>
          <w:numId w:val="0"/>
        </w:num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657310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657310" w:rsidRDefault="00C71800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ІНФОРМУВАЛА</w:t>
            </w:r>
            <w:r w:rsidR="00657310">
              <w:rPr>
                <w:b/>
                <w:sz w:val="28"/>
                <w:szCs w:val="28"/>
              </w:rPr>
              <w:t xml:space="preserve">: </w:t>
            </w: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ІНФОРМУВАЛА: </w:t>
            </w: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ІНФОРМУВАЛА: </w:t>
            </w: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ІНФОРМУВАЛА: </w:t>
            </w:r>
          </w:p>
          <w:p w:rsidR="00D74B38" w:rsidRDefault="00D74B38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74B38" w:rsidRDefault="00D74B38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74B38" w:rsidRDefault="00D74B38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74B38" w:rsidRDefault="00D74B38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ІНФОРМУВАЛА: </w:t>
            </w: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0A21C2" w:rsidRDefault="000A21C2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657310" w:rsidRPr="00E2665F" w:rsidRDefault="00657310" w:rsidP="0065731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57310" w:rsidRDefault="00A539E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Ю.М.</w:t>
            </w:r>
          </w:p>
          <w:p w:rsidR="008722A4" w:rsidRPr="00D74B38" w:rsidRDefault="00A539EC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>Відповідно до Закону України «Про місцеве самоврядування в Україні», ст. 27 Статуту територіальної громади міста Луцька (далі – Статуту), розпоряджень міського голови від 12.01.2023 № 7 «Про організацію та проведення громадських слухань», від 15.03.2023 № 71 «</w:t>
            </w:r>
            <w:r w:rsidRPr="00D74B38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>Про продовження проведення громадських слухань</w:t>
            </w:r>
            <w:r w:rsidRPr="00D74B38">
              <w:rPr>
                <w:sz w:val="28"/>
                <w:szCs w:val="28"/>
              </w:rPr>
              <w:t xml:space="preserve">» сьогодні ми продовжуємо проведення громадських слухань на тему: «Здійснення державно-приватного партнерства щодо реставрації з пристосуванням та управління нежитловим приміщенням, яке розташоване на вулиці Кафедральній, 4 в місті Луцьку (Гостинний двір </w:t>
            </w:r>
            <w:proofErr w:type="spellStart"/>
            <w:r w:rsidRPr="00D74B38">
              <w:rPr>
                <w:sz w:val="28"/>
                <w:szCs w:val="28"/>
              </w:rPr>
              <w:t>Прайзлерів</w:t>
            </w:r>
            <w:proofErr w:type="spellEnd"/>
            <w:r w:rsidRPr="00D74B38">
              <w:rPr>
                <w:sz w:val="28"/>
                <w:szCs w:val="28"/>
              </w:rPr>
              <w:t>)»</w:t>
            </w:r>
            <w:r w:rsidR="000A21C2" w:rsidRPr="00D74B38">
              <w:rPr>
                <w:sz w:val="28"/>
                <w:szCs w:val="28"/>
              </w:rPr>
              <w:t>.</w:t>
            </w:r>
          </w:p>
          <w:p w:rsidR="00D74B38" w:rsidRPr="00D74B38" w:rsidRDefault="00431C93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>Нагадую,</w:t>
            </w:r>
            <w:r w:rsidRPr="00D74B38">
              <w:rPr>
                <w:b/>
                <w:sz w:val="28"/>
                <w:szCs w:val="28"/>
              </w:rPr>
              <w:t xml:space="preserve"> </w:t>
            </w:r>
            <w:r w:rsidRPr="00D74B38">
              <w:rPr>
                <w:sz w:val="28"/>
                <w:szCs w:val="28"/>
              </w:rPr>
              <w:t>що у громадських слуханнях була</w:t>
            </w:r>
            <w:r w:rsidRPr="00D74B38">
              <w:rPr>
                <w:b/>
                <w:sz w:val="28"/>
                <w:szCs w:val="28"/>
              </w:rPr>
              <w:t xml:space="preserve"> </w:t>
            </w:r>
            <w:r w:rsidRPr="00D74B38">
              <w:rPr>
                <w:sz w:val="28"/>
                <w:szCs w:val="28"/>
              </w:rPr>
              <w:t>вимушена перерва, спричинена повітряною тривогою 27.01.2023.</w:t>
            </w:r>
          </w:p>
          <w:p w:rsidR="00431C93" w:rsidRPr="00D74B38" w:rsidRDefault="00C71800" w:rsidP="00D74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Г</w:t>
            </w:r>
            <w:r w:rsidR="00431C93" w:rsidRPr="00D74B38">
              <w:rPr>
                <w:sz w:val="28"/>
                <w:szCs w:val="28"/>
                <w:highlight w:val="white"/>
              </w:rPr>
              <w:t xml:space="preserve">ромадські слухання – це офіційне засідання органу місцевого самоврядування (представленого дорадчим комітетом), на якому міський голова, депутати міської ради, посадові особи органів місцевого самоврядування, посадові особи комунальних підприємств та установ зустрічаються із лучанами, знайомляться з їхніми думками, враженнями, зауваженнями, пропозиціями з приводу важливих проблем міського життя чи заходів, що міська влада збирається здійснити. </w:t>
            </w:r>
          </w:p>
          <w:p w:rsidR="00C71800" w:rsidRDefault="00C71800" w:rsidP="00D74B38">
            <w:pPr>
              <w:jc w:val="both"/>
              <w:rPr>
                <w:sz w:val="28"/>
                <w:szCs w:val="28"/>
              </w:rPr>
            </w:pPr>
          </w:p>
          <w:p w:rsidR="00C71800" w:rsidRDefault="00C71800" w:rsidP="00D74B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431C93" w:rsidRPr="00D74B38" w:rsidRDefault="00431C93" w:rsidP="00D74B38">
            <w:pPr>
              <w:jc w:val="both"/>
              <w:rPr>
                <w:bCs/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 xml:space="preserve">Відповідно до частини 7 </w:t>
            </w:r>
            <w:r w:rsidRPr="00D74B38">
              <w:rPr>
                <w:bCs/>
                <w:sz w:val="28"/>
                <w:szCs w:val="28"/>
                <w:highlight w:val="white"/>
              </w:rPr>
              <w:t>статті 27 Статуту</w:t>
            </w:r>
            <w:r w:rsidRPr="00D74B38">
              <w:rPr>
                <w:bCs/>
                <w:sz w:val="28"/>
                <w:szCs w:val="28"/>
              </w:rPr>
              <w:t xml:space="preserve"> за результатами громадських слухань приймаються рішення більшістю голосів присутніх. Пропозиції, що ухвалені за результатами громадських слухань підлягають обов`язковому розгляду органами і посадовими особами міського самоврядування протягом 1 місяця з дня одержання пропозицій. Рішення громадських слухань, а також рішення органів місцевого самоврядування та її посадових осіб по розгляду рішень громадських слухань оприлюднюються не пізніше ніж за 7 днів з дня ухвалення рішення (рішення, пропозицій, розпорядження, наказу тощо) через міські засоби масової інформації (не менше ніж у трьох друкованих засобах масової інформації, що мають найбільший тираж, газету «Луцький замок», </w:t>
            </w:r>
            <w:r w:rsidRPr="00D74B38">
              <w:rPr>
                <w:bCs/>
                <w:sz w:val="28"/>
                <w:szCs w:val="28"/>
              </w:rPr>
              <w:lastRenderedPageBreak/>
              <w:t>офіційний сайт Луцької міської ради).</w:t>
            </w:r>
          </w:p>
          <w:p w:rsidR="00C71800" w:rsidRDefault="00C71800" w:rsidP="00D74B38">
            <w:pPr>
              <w:jc w:val="both"/>
              <w:rPr>
                <w:bCs/>
                <w:sz w:val="28"/>
                <w:szCs w:val="28"/>
                <w:highlight w:val="white"/>
              </w:rPr>
            </w:pPr>
          </w:p>
          <w:p w:rsidR="00C71800" w:rsidRDefault="00C71800" w:rsidP="00D74B38">
            <w:pPr>
              <w:jc w:val="both"/>
              <w:rPr>
                <w:bCs/>
                <w:sz w:val="28"/>
                <w:szCs w:val="28"/>
                <w:highlight w:val="white"/>
              </w:rPr>
            </w:pPr>
            <w:proofErr w:type="spellStart"/>
            <w:r>
              <w:rPr>
                <w:bCs/>
                <w:sz w:val="28"/>
                <w:szCs w:val="28"/>
                <w:highlight w:val="white"/>
              </w:rPr>
              <w:t>Дацюк</w:t>
            </w:r>
            <w:proofErr w:type="spellEnd"/>
            <w:r>
              <w:rPr>
                <w:bCs/>
                <w:sz w:val="28"/>
                <w:szCs w:val="28"/>
                <w:highlight w:val="white"/>
              </w:rPr>
              <w:t xml:space="preserve"> Ю.М.</w:t>
            </w:r>
          </w:p>
          <w:p w:rsidR="00431C93" w:rsidRPr="00D74B38" w:rsidRDefault="00C71800" w:rsidP="00D74B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white"/>
              </w:rPr>
              <w:t>В</w:t>
            </w:r>
            <w:r w:rsidR="00431C93" w:rsidRPr="00D74B38">
              <w:rPr>
                <w:bCs/>
                <w:sz w:val="28"/>
                <w:szCs w:val="28"/>
                <w:highlight w:val="white"/>
              </w:rPr>
              <w:t xml:space="preserve">ідповідно до </w:t>
            </w:r>
            <w:r w:rsidR="00431C93" w:rsidRPr="00D74B38">
              <w:rPr>
                <w:sz w:val="28"/>
                <w:szCs w:val="28"/>
              </w:rPr>
              <w:t>частини</w:t>
            </w:r>
            <w:r w:rsidR="00431C93" w:rsidRPr="00D74B38">
              <w:rPr>
                <w:bCs/>
                <w:sz w:val="28"/>
                <w:szCs w:val="28"/>
                <w:highlight w:val="white"/>
              </w:rPr>
              <w:t xml:space="preserve"> 6 статті 27 Статуту </w:t>
            </w:r>
            <w:r w:rsidR="00431C93" w:rsidRPr="00D74B38">
              <w:rPr>
                <w:bCs/>
                <w:sz w:val="28"/>
                <w:szCs w:val="28"/>
              </w:rPr>
              <w:t xml:space="preserve">при </w:t>
            </w:r>
            <w:r w:rsidR="00431C93" w:rsidRPr="00D74B38">
              <w:rPr>
                <w:sz w:val="28"/>
                <w:szCs w:val="28"/>
              </w:rPr>
              <w:t>розгляді питань порядку денного громадських слухань надається час для виступу із доповіддю до 10 хв., співдоповіддю – до 5 хв., виступах в обговоренні – до 3 хв. Право на виступ в обговоренні мають усі бажаючі, що письмово звернулись до секретаря загальних зборів перед початком розгляду питання порядку денного.</w:t>
            </w:r>
            <w:r w:rsidR="00431C93" w:rsidRPr="00D74B38">
              <w:rPr>
                <w:bCs/>
                <w:sz w:val="28"/>
                <w:szCs w:val="28"/>
                <w:highlight w:val="white"/>
              </w:rPr>
              <w:t xml:space="preserve"> </w:t>
            </w:r>
          </w:p>
          <w:p w:rsidR="00431C93" w:rsidRPr="00D74B38" w:rsidRDefault="00431C93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>Шановні присутні, в приміщенні працює мікрофон. При виступах в обговоренні прошу представлятись – називати своє прізвище, ім´я, по батькові. Ви можете відразу підходити до мікрофону після того, як буде оголошено обговорення основних питань.</w:t>
            </w:r>
          </w:p>
          <w:p w:rsidR="00431C93" w:rsidRPr="00D74B38" w:rsidRDefault="00431C93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 xml:space="preserve">Прошу учасників громадських слухань бути толерантними та ввічливими, поважати один одного та чітко дотримуватись регламенту. </w:t>
            </w:r>
          </w:p>
          <w:p w:rsidR="00431C93" w:rsidRPr="00D74B38" w:rsidRDefault="00431C93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 xml:space="preserve">Учасниками громадських слухань є ті особи, які зареєструвались при вході у зал і </w:t>
            </w:r>
            <w:r w:rsidR="000A21C2" w:rsidRPr="00D74B38">
              <w:rPr>
                <w:sz w:val="28"/>
                <w:szCs w:val="28"/>
              </w:rPr>
              <w:t>отримали мандат для голосування</w:t>
            </w:r>
          </w:p>
          <w:p w:rsidR="002A46F2" w:rsidRDefault="002A46F2" w:rsidP="00647ACA">
            <w:pPr>
              <w:jc w:val="both"/>
              <w:rPr>
                <w:sz w:val="28"/>
                <w:szCs w:val="28"/>
              </w:rPr>
            </w:pPr>
          </w:p>
          <w:p w:rsidR="00A539EC" w:rsidRDefault="000A21C2" w:rsidP="00647A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0A21C2" w:rsidRDefault="000A21C2" w:rsidP="00D74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Керуючись частиною 6 статті 27 Статуту інформую, що для участі у громадських слуханнях зареєструвалося </w:t>
            </w:r>
            <w:r w:rsidRPr="000A21C2">
              <w:rPr>
                <w:b/>
                <w:sz w:val="28"/>
                <w:szCs w:val="28"/>
                <w:u w:val="single"/>
              </w:rPr>
              <w:t>255</w:t>
            </w:r>
            <w:r>
              <w:rPr>
                <w:sz w:val="28"/>
                <w:szCs w:val="28"/>
              </w:rPr>
              <w:t xml:space="preserve"> осіб.</w:t>
            </w:r>
          </w:p>
          <w:p w:rsidR="00D74B38" w:rsidRDefault="00D74B38" w:rsidP="00D74B38">
            <w:pPr>
              <w:jc w:val="both"/>
              <w:rPr>
                <w:sz w:val="28"/>
                <w:szCs w:val="28"/>
              </w:rPr>
            </w:pPr>
          </w:p>
          <w:p w:rsidR="00D74B38" w:rsidRDefault="00D74B38" w:rsidP="000A21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0A21C2" w:rsidRPr="00C32751" w:rsidRDefault="000A21C2" w:rsidP="000A21C2">
            <w:pPr>
              <w:jc w:val="both"/>
            </w:pPr>
            <w:r>
              <w:rPr>
                <w:sz w:val="28"/>
                <w:szCs w:val="28"/>
              </w:rPr>
              <w:t>Нагадую, що рішення громадських слухань приймаються більшістю голосів присутніх.</w:t>
            </w:r>
          </w:p>
          <w:p w:rsidR="000A21C2" w:rsidRPr="000A21C2" w:rsidRDefault="000A21C2" w:rsidP="000A2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Підрахунок голосів проводить лічильна комісія у складі:</w:t>
            </w:r>
          </w:p>
          <w:p w:rsidR="000A21C2" w:rsidRPr="00056253" w:rsidRDefault="000A21C2" w:rsidP="000A21C2">
            <w:pPr>
              <w:jc w:val="both"/>
            </w:pPr>
            <w:r w:rsidRPr="00056253">
              <w:rPr>
                <w:sz w:val="28"/>
                <w:szCs w:val="28"/>
              </w:rPr>
              <w:t>Шеремета Олександр</w:t>
            </w:r>
          </w:p>
          <w:p w:rsidR="000A21C2" w:rsidRPr="00056253" w:rsidRDefault="000A21C2" w:rsidP="000A21C2">
            <w:pPr>
              <w:jc w:val="both"/>
              <w:rPr>
                <w:sz w:val="28"/>
                <w:szCs w:val="28"/>
              </w:rPr>
            </w:pPr>
            <w:r w:rsidRPr="00056253">
              <w:rPr>
                <w:sz w:val="28"/>
                <w:szCs w:val="28"/>
              </w:rPr>
              <w:t>Макарова Марія</w:t>
            </w:r>
          </w:p>
          <w:p w:rsidR="000A21C2" w:rsidRPr="00056253" w:rsidRDefault="000A21C2" w:rsidP="000A21C2">
            <w:pPr>
              <w:jc w:val="both"/>
              <w:rPr>
                <w:sz w:val="28"/>
                <w:szCs w:val="28"/>
              </w:rPr>
            </w:pPr>
            <w:proofErr w:type="spellStart"/>
            <w:r w:rsidRPr="00056253">
              <w:rPr>
                <w:sz w:val="28"/>
                <w:szCs w:val="28"/>
              </w:rPr>
              <w:t>Хурсенко</w:t>
            </w:r>
            <w:proofErr w:type="spellEnd"/>
            <w:r w:rsidRPr="00056253">
              <w:rPr>
                <w:sz w:val="28"/>
                <w:szCs w:val="28"/>
              </w:rPr>
              <w:t xml:space="preserve"> Марія</w:t>
            </w:r>
          </w:p>
          <w:p w:rsidR="000A21C2" w:rsidRPr="00056253" w:rsidRDefault="000A21C2" w:rsidP="000A21C2">
            <w:pPr>
              <w:jc w:val="both"/>
              <w:rPr>
                <w:sz w:val="28"/>
                <w:szCs w:val="28"/>
              </w:rPr>
            </w:pPr>
            <w:proofErr w:type="spellStart"/>
            <w:r w:rsidRPr="00056253">
              <w:rPr>
                <w:sz w:val="28"/>
                <w:szCs w:val="28"/>
              </w:rPr>
              <w:t>Карніц</w:t>
            </w:r>
            <w:proofErr w:type="spellEnd"/>
            <w:r w:rsidRPr="00056253">
              <w:rPr>
                <w:sz w:val="28"/>
                <w:szCs w:val="28"/>
              </w:rPr>
              <w:t xml:space="preserve"> Людмила</w:t>
            </w:r>
          </w:p>
          <w:p w:rsidR="000A21C2" w:rsidRPr="00056253" w:rsidRDefault="000A21C2" w:rsidP="000A21C2">
            <w:pPr>
              <w:jc w:val="both"/>
              <w:rPr>
                <w:sz w:val="28"/>
                <w:szCs w:val="28"/>
              </w:rPr>
            </w:pPr>
            <w:proofErr w:type="spellStart"/>
            <w:r w:rsidRPr="00056253">
              <w:rPr>
                <w:sz w:val="28"/>
                <w:szCs w:val="28"/>
              </w:rPr>
              <w:t>Онопченко</w:t>
            </w:r>
            <w:proofErr w:type="spellEnd"/>
            <w:r w:rsidRPr="00056253">
              <w:rPr>
                <w:sz w:val="28"/>
                <w:szCs w:val="28"/>
              </w:rPr>
              <w:t xml:space="preserve"> Олесь</w:t>
            </w:r>
          </w:p>
          <w:p w:rsidR="000A21C2" w:rsidRPr="00056253" w:rsidRDefault="000A21C2" w:rsidP="000A21C2">
            <w:pPr>
              <w:jc w:val="both"/>
              <w:rPr>
                <w:sz w:val="28"/>
                <w:szCs w:val="28"/>
              </w:rPr>
            </w:pPr>
            <w:r w:rsidRPr="00056253">
              <w:rPr>
                <w:sz w:val="28"/>
                <w:szCs w:val="28"/>
              </w:rPr>
              <w:t xml:space="preserve">Бабич Юлія </w:t>
            </w:r>
          </w:p>
          <w:p w:rsidR="000A21C2" w:rsidRPr="00056253" w:rsidRDefault="000A21C2" w:rsidP="000A21C2">
            <w:pPr>
              <w:jc w:val="both"/>
              <w:rPr>
                <w:sz w:val="28"/>
                <w:szCs w:val="28"/>
              </w:rPr>
            </w:pPr>
            <w:proofErr w:type="spellStart"/>
            <w:r w:rsidRPr="00056253">
              <w:rPr>
                <w:sz w:val="28"/>
                <w:szCs w:val="28"/>
              </w:rPr>
              <w:t>Карабан</w:t>
            </w:r>
            <w:proofErr w:type="spellEnd"/>
            <w:r w:rsidRPr="00056253">
              <w:rPr>
                <w:sz w:val="28"/>
                <w:szCs w:val="28"/>
              </w:rPr>
              <w:t xml:space="preserve"> Ольга</w:t>
            </w:r>
          </w:p>
          <w:p w:rsidR="00657310" w:rsidRPr="004413B3" w:rsidRDefault="00657310" w:rsidP="00D74B38">
            <w:pPr>
              <w:jc w:val="both"/>
              <w:rPr>
                <w:sz w:val="28"/>
                <w:szCs w:val="28"/>
              </w:rPr>
            </w:pPr>
          </w:p>
        </w:tc>
      </w:tr>
      <w:tr w:rsidR="00B30623" w:rsidRPr="0044123C" w:rsidTr="00B30623">
        <w:trPr>
          <w:trHeight w:val="863"/>
        </w:trPr>
        <w:tc>
          <w:tcPr>
            <w:tcW w:w="2943" w:type="dxa"/>
            <w:shd w:val="clear" w:color="auto" w:fill="auto"/>
          </w:tcPr>
          <w:p w:rsidR="00C71800" w:rsidRDefault="00C71800" w:rsidP="00C7180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ІНФОРМУВАЛА: </w:t>
            </w: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Default="00D9326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93264" w:rsidRPr="00B30623" w:rsidRDefault="00C71800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ІНФОРМУВАЛА</w:t>
            </w:r>
            <w:r w:rsidR="00D93264">
              <w:rPr>
                <w:b/>
                <w:sz w:val="28"/>
                <w:szCs w:val="28"/>
              </w:rPr>
              <w:t>:</w:t>
            </w:r>
          </w:p>
          <w:p w:rsidR="00B30623" w:rsidRPr="00B30623" w:rsidRDefault="00B30623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B30623" w:rsidRPr="00B30623" w:rsidRDefault="00B30623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30623" w:rsidRDefault="00D74B38" w:rsidP="00B306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Ю.М.</w:t>
            </w:r>
          </w:p>
          <w:p w:rsidR="00D74B38" w:rsidRDefault="00D74B38" w:rsidP="00D74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Нагадую порядок денний громадських слухань:</w:t>
            </w:r>
          </w:p>
          <w:p w:rsidR="00D74B38" w:rsidRPr="00D74B38" w:rsidRDefault="00D74B38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>1. 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лічильної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комісії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>.</w:t>
            </w:r>
          </w:p>
          <w:p w:rsidR="00D74B38" w:rsidRPr="00D74B38" w:rsidRDefault="00D74B38" w:rsidP="00D74B38">
            <w:pPr>
              <w:jc w:val="both"/>
            </w:pPr>
            <w:r w:rsidRPr="00D74B38">
              <w:rPr>
                <w:sz w:val="28"/>
                <w:szCs w:val="28"/>
                <w:lang w:val="ru-RU"/>
              </w:rPr>
              <w:t>2. 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головуючого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>.</w:t>
            </w:r>
          </w:p>
          <w:p w:rsidR="00D74B38" w:rsidRPr="00D74B38" w:rsidRDefault="00D74B38" w:rsidP="00D74B38">
            <w:pPr>
              <w:jc w:val="both"/>
            </w:pPr>
            <w:r w:rsidRPr="00D74B38">
              <w:rPr>
                <w:sz w:val="28"/>
                <w:szCs w:val="28"/>
              </w:rPr>
              <w:lastRenderedPageBreak/>
              <w:t>3</w:t>
            </w:r>
            <w:r w:rsidRPr="00D74B3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секретаря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4B38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D74B38">
              <w:rPr>
                <w:sz w:val="28"/>
                <w:szCs w:val="28"/>
                <w:lang w:val="ru-RU"/>
              </w:rPr>
              <w:t>.</w:t>
            </w:r>
          </w:p>
          <w:p w:rsidR="00D74B38" w:rsidRPr="00D74B38" w:rsidRDefault="00D74B38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  <w:lang w:val="ru-RU"/>
              </w:rPr>
              <w:t>4</w:t>
            </w:r>
            <w:r w:rsidRPr="00D74B38">
              <w:rPr>
                <w:sz w:val="28"/>
                <w:szCs w:val="28"/>
              </w:rPr>
              <w:t xml:space="preserve">. Доцільність підготовки державно-приватного партнерства щодо реставрації з пристосуванням та управління нежитловим приміщенням Гостинного двору </w:t>
            </w:r>
            <w:proofErr w:type="spellStart"/>
            <w:r w:rsidRPr="00D74B38">
              <w:rPr>
                <w:sz w:val="28"/>
                <w:szCs w:val="28"/>
              </w:rPr>
              <w:t>Прайзлерів</w:t>
            </w:r>
            <w:proofErr w:type="spellEnd"/>
            <w:r w:rsidRPr="00D74B38">
              <w:rPr>
                <w:sz w:val="28"/>
                <w:szCs w:val="28"/>
              </w:rPr>
              <w:t xml:space="preserve">. </w:t>
            </w:r>
          </w:p>
          <w:p w:rsidR="00D74B38" w:rsidRPr="00D74B38" w:rsidRDefault="00D74B38" w:rsidP="00D74B38">
            <w:pPr>
              <w:jc w:val="both"/>
              <w:rPr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 xml:space="preserve">5. Доцільність проведення відкритого архітектурного конкурсу на реставрацію з пристосуванням та управління нежитловим приміщенням Гостинного двору </w:t>
            </w:r>
            <w:proofErr w:type="spellStart"/>
            <w:r w:rsidRPr="00D74B38">
              <w:rPr>
                <w:sz w:val="28"/>
                <w:szCs w:val="28"/>
              </w:rPr>
              <w:t>Прайзлерів</w:t>
            </w:r>
            <w:proofErr w:type="spellEnd"/>
            <w:r w:rsidRPr="00D74B38">
              <w:rPr>
                <w:sz w:val="28"/>
                <w:szCs w:val="28"/>
              </w:rPr>
              <w:t>.</w:t>
            </w:r>
          </w:p>
          <w:p w:rsidR="00D74B38" w:rsidRDefault="00D74B38" w:rsidP="00B306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  <w:p w:rsidR="00D93264" w:rsidRDefault="00D93264" w:rsidP="00D74B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D74B38" w:rsidRPr="00C3052A" w:rsidRDefault="00D74B38" w:rsidP="00D74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76051">
              <w:rPr>
                <w:sz w:val="28"/>
                <w:szCs w:val="28"/>
              </w:rPr>
              <w:t xml:space="preserve">озгляд питань порядку денного громадських слухань </w:t>
            </w:r>
            <w:r>
              <w:rPr>
                <w:sz w:val="28"/>
                <w:szCs w:val="28"/>
              </w:rPr>
              <w:t xml:space="preserve">продовжуємо доповіддю заступника міського голови Ірини </w:t>
            </w: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по</w:t>
            </w:r>
            <w:r w:rsidRPr="00A7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питанню </w:t>
            </w:r>
            <w:r w:rsidRPr="00A76051">
              <w:rPr>
                <w:sz w:val="28"/>
                <w:szCs w:val="28"/>
              </w:rPr>
              <w:t xml:space="preserve">№ 4 </w:t>
            </w:r>
            <w:r w:rsidRPr="00C3052A">
              <w:rPr>
                <w:sz w:val="28"/>
                <w:szCs w:val="28"/>
              </w:rPr>
              <w:t xml:space="preserve">«Доцільність підготовки державно-приватного партнерства щодо реставрації з пристосуванням та управління нежитловим приміщенням Гостинного двору </w:t>
            </w:r>
            <w:proofErr w:type="spellStart"/>
            <w:r w:rsidRPr="00C3052A">
              <w:rPr>
                <w:sz w:val="28"/>
                <w:szCs w:val="28"/>
              </w:rPr>
              <w:t>Прайзлерів</w:t>
            </w:r>
            <w:proofErr w:type="spellEnd"/>
            <w:r w:rsidRPr="00C3052A">
              <w:rPr>
                <w:sz w:val="28"/>
                <w:szCs w:val="28"/>
              </w:rPr>
              <w:t>».</w:t>
            </w:r>
          </w:p>
          <w:p w:rsidR="00D74B38" w:rsidRPr="00B30623" w:rsidRDefault="00D74B38" w:rsidP="00B306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222F96" w:rsidRPr="00313220" w:rsidTr="004F79DD">
        <w:tc>
          <w:tcPr>
            <w:tcW w:w="9606" w:type="dxa"/>
            <w:gridSpan w:val="2"/>
            <w:shd w:val="clear" w:color="auto" w:fill="auto"/>
          </w:tcPr>
          <w:p w:rsidR="00222F96" w:rsidRDefault="00222F96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222F96" w:rsidRPr="00313220" w:rsidRDefault="00222F96" w:rsidP="004F79DD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C036D7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C036D7" w:rsidRPr="00E2665F" w:rsidRDefault="00C036D7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036D7" w:rsidRPr="00E2665F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156226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C036D7">
              <w:rPr>
                <w:sz w:val="28"/>
                <w:szCs w:val="28"/>
              </w:rPr>
              <w:t>:</w:t>
            </w:r>
          </w:p>
          <w:p w:rsidR="00F520AB" w:rsidRDefault="00F520AB" w:rsidP="004F79DD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036D7" w:rsidRPr="00E2665F" w:rsidRDefault="00C036D7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036D7" w:rsidRPr="00ED2C0A" w:rsidRDefault="00C036D7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D2C0A">
              <w:rPr>
                <w:sz w:val="28"/>
                <w:szCs w:val="28"/>
              </w:rPr>
              <w:t xml:space="preserve">Доцільність підготовки державно-приватного партнерства щодо реставрації з пристосуванням та управління нежитловим приміщенням Гостинного двору </w:t>
            </w:r>
            <w:proofErr w:type="spellStart"/>
            <w:r w:rsidRPr="00ED2C0A">
              <w:rPr>
                <w:sz w:val="28"/>
                <w:szCs w:val="28"/>
              </w:rPr>
              <w:t>Прайзлерів</w:t>
            </w:r>
            <w:proofErr w:type="spellEnd"/>
            <w:r w:rsidRPr="00ED2C0A">
              <w:rPr>
                <w:iCs/>
                <w:sz w:val="28"/>
                <w:szCs w:val="28"/>
              </w:rPr>
              <w:t xml:space="preserve"> </w:t>
            </w:r>
          </w:p>
          <w:p w:rsidR="00C036D7" w:rsidRPr="00ED2C0A" w:rsidRDefault="00C036D7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D2C0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036D7" w:rsidRDefault="00C036D7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Ірина</w:t>
            </w:r>
            <w:r w:rsidR="00C3052A">
              <w:rPr>
                <w:iCs/>
                <w:sz w:val="28"/>
                <w:szCs w:val="28"/>
              </w:rPr>
              <w:t xml:space="preserve"> Іванівна</w:t>
            </w:r>
            <w:r>
              <w:rPr>
                <w:iCs/>
                <w:sz w:val="28"/>
                <w:szCs w:val="28"/>
              </w:rPr>
              <w:t xml:space="preserve"> – заступник міського голови</w:t>
            </w:r>
          </w:p>
          <w:p w:rsidR="00F520AB" w:rsidRDefault="00F520AB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  <w:p w:rsidR="00F520AB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C3052A">
              <w:rPr>
                <w:sz w:val="28"/>
                <w:szCs w:val="28"/>
              </w:rPr>
              <w:t>Л</w:t>
            </w:r>
            <w:r w:rsidR="003D5182">
              <w:rPr>
                <w:sz w:val="28"/>
                <w:szCs w:val="28"/>
              </w:rPr>
              <w:t>юта</w:t>
            </w:r>
            <w:r w:rsidRPr="00C3052A">
              <w:rPr>
                <w:sz w:val="28"/>
                <w:szCs w:val="28"/>
              </w:rPr>
              <w:t>к</w:t>
            </w:r>
            <w:proofErr w:type="spellEnd"/>
            <w:r>
              <w:rPr>
                <w:iCs/>
                <w:sz w:val="28"/>
                <w:szCs w:val="28"/>
              </w:rPr>
              <w:t xml:space="preserve"> О</w:t>
            </w:r>
            <w:r w:rsidR="00F520AB">
              <w:rPr>
                <w:iCs/>
                <w:sz w:val="28"/>
                <w:szCs w:val="28"/>
              </w:rPr>
              <w:t xml:space="preserve">лена </w:t>
            </w:r>
            <w:r>
              <w:rPr>
                <w:iCs/>
                <w:sz w:val="28"/>
                <w:szCs w:val="28"/>
              </w:rPr>
              <w:t>М</w:t>
            </w:r>
            <w:r w:rsidR="00F520AB">
              <w:rPr>
                <w:iCs/>
                <w:sz w:val="28"/>
                <w:szCs w:val="28"/>
              </w:rPr>
              <w:t xml:space="preserve">иколаївна </w:t>
            </w:r>
            <w:r w:rsidR="0008583E">
              <w:rPr>
                <w:iCs/>
                <w:sz w:val="28"/>
                <w:szCs w:val="28"/>
              </w:rPr>
              <w:t>–</w:t>
            </w:r>
            <w:r w:rsidR="00F520AB">
              <w:rPr>
                <w:iCs/>
                <w:sz w:val="28"/>
                <w:szCs w:val="28"/>
              </w:rPr>
              <w:t xml:space="preserve"> </w:t>
            </w:r>
            <w:r w:rsidR="0008583E">
              <w:rPr>
                <w:iCs/>
                <w:sz w:val="28"/>
                <w:szCs w:val="28"/>
              </w:rPr>
              <w:t>доктор економічних наук, професор кафедри міжнародних економічних відносин</w:t>
            </w:r>
          </w:p>
          <w:p w:rsidR="00F520AB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Яросевич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F520AB">
              <w:rPr>
                <w:iCs/>
                <w:sz w:val="28"/>
                <w:szCs w:val="28"/>
              </w:rPr>
              <w:t xml:space="preserve">Станіслав Олександрович – </w:t>
            </w:r>
            <w:r w:rsidR="00A22EDC">
              <w:rPr>
                <w:iCs/>
                <w:sz w:val="28"/>
                <w:szCs w:val="28"/>
              </w:rPr>
              <w:t>головний інженер проектів КП «</w:t>
            </w:r>
            <w:proofErr w:type="spellStart"/>
            <w:r w:rsidR="00A22EDC">
              <w:rPr>
                <w:iCs/>
                <w:sz w:val="28"/>
                <w:szCs w:val="28"/>
              </w:rPr>
              <w:t>Волиньпроект</w:t>
            </w:r>
            <w:proofErr w:type="spellEnd"/>
            <w:r w:rsidR="00A22EDC">
              <w:rPr>
                <w:iCs/>
                <w:sz w:val="28"/>
                <w:szCs w:val="28"/>
              </w:rPr>
              <w:t>»</w:t>
            </w:r>
          </w:p>
          <w:p w:rsidR="00F520AB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F520AB">
              <w:rPr>
                <w:iCs/>
                <w:sz w:val="28"/>
                <w:szCs w:val="28"/>
              </w:rPr>
              <w:t>Михайло Андрійович – депутат міської ради</w:t>
            </w:r>
          </w:p>
          <w:p w:rsidR="00F520AB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Омельчук</w:t>
            </w:r>
            <w:proofErr w:type="spellEnd"/>
            <w:r>
              <w:rPr>
                <w:iCs/>
                <w:sz w:val="28"/>
                <w:szCs w:val="28"/>
              </w:rPr>
              <w:t> </w:t>
            </w:r>
            <w:r w:rsidR="00F520AB">
              <w:rPr>
                <w:iCs/>
                <w:sz w:val="28"/>
                <w:szCs w:val="28"/>
              </w:rPr>
              <w:t xml:space="preserve">Сергій Васильович – </w:t>
            </w:r>
            <w:r w:rsidR="00554D79" w:rsidRPr="000463F1">
              <w:rPr>
                <w:sz w:val="28"/>
                <w:szCs w:val="28"/>
              </w:rPr>
              <w:t>заступник директора департаменту економічної політики, начальник відділу інвестиційної політики</w:t>
            </w:r>
          </w:p>
          <w:p w:rsidR="00C036D7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Семчук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F520AB">
              <w:rPr>
                <w:iCs/>
                <w:sz w:val="28"/>
                <w:szCs w:val="28"/>
              </w:rPr>
              <w:t xml:space="preserve">рій Анатолійович - </w:t>
            </w:r>
            <w:r w:rsidRPr="00C3052A">
              <w:rPr>
                <w:iCs/>
                <w:sz w:val="28"/>
                <w:szCs w:val="28"/>
              </w:rPr>
              <w:t xml:space="preserve"> </w:t>
            </w:r>
            <w:r w:rsidR="00554D79">
              <w:rPr>
                <w:iCs/>
                <w:sz w:val="28"/>
                <w:szCs w:val="28"/>
              </w:rPr>
              <w:t>директор Центру національно-патріотичного виховання дітей та молоді у місті Луцьку</w:t>
            </w:r>
          </w:p>
          <w:p w:rsidR="00C3052A" w:rsidRPr="00C3052A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ED7ACA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ED7ACA" w:rsidRDefault="00C3052A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ED7ACA" w:rsidRPr="00ED7ACA">
              <w:rPr>
                <w:sz w:val="28"/>
                <w:szCs w:val="28"/>
              </w:rPr>
              <w:t>:</w:t>
            </w:r>
          </w:p>
          <w:p w:rsidR="00C3052A" w:rsidRDefault="00C3052A" w:rsidP="004F79DD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4F79DD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4F79DD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4F79DD">
            <w:pPr>
              <w:ind w:right="-2"/>
              <w:rPr>
                <w:sz w:val="28"/>
                <w:szCs w:val="28"/>
              </w:rPr>
            </w:pPr>
          </w:p>
          <w:p w:rsidR="006E702D" w:rsidRDefault="006E702D" w:rsidP="004F79DD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3052A" w:rsidRPr="00ED7ACA" w:rsidRDefault="00C3052A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ED7ACA" w:rsidRDefault="00607001" w:rsidP="004F79DD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C3052A" w:rsidRPr="006E702D" w:rsidRDefault="002960E8" w:rsidP="00C3052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Рішення: «</w:t>
            </w:r>
            <w:r w:rsidR="006E702D" w:rsidRPr="006E702D">
              <w:rPr>
                <w:bCs/>
                <w:sz w:val="28"/>
                <w:szCs w:val="28"/>
              </w:rPr>
              <w:t xml:space="preserve">Про доцільність підготовки державно-приватного партнерства щодо реставрації з </w:t>
            </w:r>
            <w:r w:rsidR="006E702D" w:rsidRPr="006E702D">
              <w:rPr>
                <w:bCs/>
                <w:sz w:val="28"/>
                <w:szCs w:val="28"/>
              </w:rPr>
              <w:lastRenderedPageBreak/>
              <w:t xml:space="preserve">пристосуванням та управління нежитловим приміщенням Гостинного двору </w:t>
            </w:r>
            <w:proofErr w:type="spellStart"/>
            <w:r w:rsidR="006E702D" w:rsidRPr="006E702D">
              <w:rPr>
                <w:bCs/>
                <w:sz w:val="28"/>
                <w:szCs w:val="28"/>
              </w:rPr>
              <w:t>Прайзлерів</w:t>
            </w:r>
            <w:proofErr w:type="spellEnd"/>
            <w:r w:rsidR="006E702D" w:rsidRPr="006E702D">
              <w:rPr>
                <w:bCs/>
                <w:sz w:val="28"/>
                <w:szCs w:val="28"/>
              </w:rPr>
              <w:t xml:space="preserve"> за </w:t>
            </w:r>
            <w:proofErr w:type="spellStart"/>
            <w:r w:rsidR="006E702D" w:rsidRPr="006E702D">
              <w:rPr>
                <w:bCs/>
                <w:sz w:val="28"/>
                <w:szCs w:val="28"/>
              </w:rPr>
              <w:t>адресою</w:t>
            </w:r>
            <w:proofErr w:type="spellEnd"/>
            <w:r w:rsidR="006E702D" w:rsidRPr="006E702D">
              <w:rPr>
                <w:bCs/>
                <w:sz w:val="28"/>
                <w:szCs w:val="28"/>
              </w:rPr>
              <w:t xml:space="preserve"> вул. Кафедральна, 4 у місті Луцьку</w:t>
            </w:r>
            <w:r>
              <w:rPr>
                <w:bCs/>
                <w:sz w:val="28"/>
                <w:szCs w:val="28"/>
              </w:rPr>
              <w:t>»</w:t>
            </w:r>
            <w:r w:rsidR="006E702D" w:rsidRPr="006E702D">
              <w:rPr>
                <w:bCs/>
                <w:sz w:val="28"/>
                <w:szCs w:val="28"/>
              </w:rPr>
              <w:t>.</w:t>
            </w:r>
            <w:r w:rsidR="00C3052A" w:rsidRPr="006E702D">
              <w:rPr>
                <w:iCs/>
                <w:sz w:val="28"/>
                <w:szCs w:val="28"/>
              </w:rPr>
              <w:t xml:space="preserve"> </w:t>
            </w:r>
          </w:p>
          <w:p w:rsidR="00ED2C0A" w:rsidRDefault="00C3052A" w:rsidP="00C3052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248; проти – 0; утрималися – 7.</w:t>
            </w:r>
          </w:p>
          <w:p w:rsidR="00C3052A" w:rsidRDefault="002960E8" w:rsidP="00C3052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3052A">
              <w:rPr>
                <w:iCs/>
                <w:sz w:val="28"/>
                <w:szCs w:val="28"/>
              </w:rPr>
              <w:t xml:space="preserve"> підтримано.</w:t>
            </w:r>
          </w:p>
          <w:p w:rsidR="00C3052A" w:rsidRPr="00C036D7" w:rsidRDefault="00C3052A" w:rsidP="00C3052A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3052A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C3052A" w:rsidRPr="00E2665F" w:rsidRDefault="00C3052A" w:rsidP="00063DA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3052A" w:rsidRPr="00E2665F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156226" w:rsidP="00063DA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C3052A">
              <w:rPr>
                <w:sz w:val="28"/>
                <w:szCs w:val="28"/>
              </w:rPr>
              <w:t>:</w:t>
            </w: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6E0B18" w:rsidRDefault="006E0B18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</w:p>
          <w:p w:rsidR="00C3052A" w:rsidRDefault="00C3052A" w:rsidP="00063DA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45AC" w:rsidRDefault="002845AC" w:rsidP="00063DA1">
            <w:pPr>
              <w:ind w:right="-2"/>
              <w:rPr>
                <w:sz w:val="28"/>
                <w:szCs w:val="28"/>
              </w:rPr>
            </w:pPr>
          </w:p>
          <w:p w:rsidR="002845AC" w:rsidRDefault="002845AC" w:rsidP="00063DA1">
            <w:pPr>
              <w:ind w:right="-2"/>
              <w:rPr>
                <w:sz w:val="28"/>
                <w:szCs w:val="28"/>
              </w:rPr>
            </w:pPr>
          </w:p>
          <w:p w:rsidR="002845AC" w:rsidRDefault="002845AC" w:rsidP="00063DA1">
            <w:pPr>
              <w:ind w:right="-2"/>
              <w:rPr>
                <w:sz w:val="28"/>
                <w:szCs w:val="28"/>
              </w:rPr>
            </w:pPr>
          </w:p>
          <w:p w:rsidR="002845AC" w:rsidRDefault="002845AC" w:rsidP="00063DA1">
            <w:pPr>
              <w:ind w:right="-2"/>
              <w:rPr>
                <w:sz w:val="28"/>
                <w:szCs w:val="28"/>
              </w:rPr>
            </w:pPr>
          </w:p>
          <w:p w:rsidR="002845AC" w:rsidRDefault="002845AC" w:rsidP="00063DA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45AC" w:rsidRDefault="002845AC" w:rsidP="00063DA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C3052A" w:rsidRPr="00E2665F" w:rsidRDefault="00C3052A" w:rsidP="00063DA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3052A" w:rsidRPr="00ED2C0A" w:rsidRDefault="00C3052A" w:rsidP="00063DA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D74B38">
              <w:rPr>
                <w:sz w:val="28"/>
                <w:szCs w:val="28"/>
              </w:rPr>
              <w:t xml:space="preserve">Доцільність проведення відкритого архітектурного конкурсу на реставрацію з пристосуванням та управління нежитловим приміщенням Гостинного двору </w:t>
            </w:r>
            <w:proofErr w:type="spellStart"/>
            <w:r w:rsidRPr="00D74B38">
              <w:rPr>
                <w:sz w:val="28"/>
                <w:szCs w:val="28"/>
              </w:rPr>
              <w:t>Прайзлерів</w:t>
            </w:r>
            <w:proofErr w:type="spellEnd"/>
          </w:p>
          <w:p w:rsidR="00C3052A" w:rsidRPr="00ED2C0A" w:rsidRDefault="00C3052A" w:rsidP="00063DA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D2C0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3052A" w:rsidRDefault="00C3052A" w:rsidP="00C3052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Гула Софія Вікторівна – </w:t>
            </w:r>
            <w:r w:rsidRPr="00C3052A">
              <w:rPr>
                <w:sz w:val="28"/>
                <w:szCs w:val="28"/>
              </w:rPr>
              <w:t>заступник директора департаменту містобудування, земельних ресурсів та реклами</w:t>
            </w:r>
          </w:p>
          <w:p w:rsidR="006E0B18" w:rsidRDefault="006E0B18" w:rsidP="00063D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</w:p>
          <w:p w:rsidR="00C3052A" w:rsidRDefault="00C3052A" w:rsidP="00063D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обговорення</w:t>
            </w:r>
          </w:p>
          <w:p w:rsidR="00C3052A" w:rsidRDefault="00C3052A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2845AC" w:rsidRDefault="002845AC" w:rsidP="002845AC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2845AC" w:rsidRPr="00ED2C0A" w:rsidRDefault="002960E8" w:rsidP="002845A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Рішення: «</w:t>
            </w:r>
            <w:r w:rsidR="002845AC">
              <w:rPr>
                <w:sz w:val="28"/>
                <w:szCs w:val="28"/>
              </w:rPr>
              <w:t>Про д</w:t>
            </w:r>
            <w:r w:rsidR="002845AC" w:rsidRPr="00D74B38">
              <w:rPr>
                <w:sz w:val="28"/>
                <w:szCs w:val="28"/>
              </w:rPr>
              <w:t xml:space="preserve">оцільність проведення відкритого архітектурного конкурсу на реставрацію з пристосуванням та управління нежитловим приміщенням Гостинного двору </w:t>
            </w:r>
            <w:proofErr w:type="spellStart"/>
            <w:r w:rsidR="002845AC" w:rsidRPr="00D74B38">
              <w:rPr>
                <w:sz w:val="28"/>
                <w:szCs w:val="28"/>
              </w:rPr>
              <w:t>Прайзлерів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E17E4">
              <w:rPr>
                <w:sz w:val="28"/>
                <w:szCs w:val="28"/>
              </w:rPr>
              <w:t>.</w:t>
            </w:r>
          </w:p>
          <w:p w:rsidR="002845AC" w:rsidRDefault="002845AC" w:rsidP="002845A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223; утрималися – 30.</w:t>
            </w:r>
          </w:p>
          <w:p w:rsidR="002845AC" w:rsidRDefault="002960E8" w:rsidP="002845A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2845AC">
              <w:rPr>
                <w:iCs/>
                <w:sz w:val="28"/>
                <w:szCs w:val="28"/>
              </w:rPr>
              <w:t xml:space="preserve"> не підтримано.</w:t>
            </w:r>
          </w:p>
          <w:p w:rsidR="002845AC" w:rsidRPr="00C3052A" w:rsidRDefault="002845AC" w:rsidP="00C305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11098E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11098E" w:rsidRPr="00ED7ACA" w:rsidRDefault="0011098E" w:rsidP="00063DA1">
            <w:pPr>
              <w:ind w:right="-2"/>
              <w:rPr>
                <w:sz w:val="28"/>
                <w:szCs w:val="28"/>
              </w:rPr>
            </w:pPr>
            <w:r w:rsidRPr="00ED7ACA">
              <w:rPr>
                <w:sz w:val="28"/>
                <w:szCs w:val="28"/>
              </w:rPr>
              <w:t>ІНФОРМУВАЛА:</w:t>
            </w:r>
          </w:p>
        </w:tc>
        <w:tc>
          <w:tcPr>
            <w:tcW w:w="6663" w:type="dxa"/>
            <w:shd w:val="clear" w:color="auto" w:fill="auto"/>
          </w:tcPr>
          <w:p w:rsidR="0011098E" w:rsidRDefault="0011098E" w:rsidP="00063DA1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1098E" w:rsidRPr="0011098E" w:rsidRDefault="0011098E" w:rsidP="0011098E">
            <w:pPr>
              <w:jc w:val="both"/>
              <w:rPr>
                <w:sz w:val="28"/>
                <w:szCs w:val="28"/>
              </w:rPr>
            </w:pPr>
            <w:r w:rsidRPr="0011098E">
              <w:rPr>
                <w:sz w:val="28"/>
                <w:szCs w:val="28"/>
              </w:rPr>
              <w:t xml:space="preserve">Питання порядку денного громадських слухань розглянуті. </w:t>
            </w:r>
          </w:p>
          <w:p w:rsidR="0011098E" w:rsidRPr="0011098E" w:rsidRDefault="0011098E" w:rsidP="0011098E">
            <w:pPr>
              <w:jc w:val="both"/>
              <w:rPr>
                <w:sz w:val="28"/>
                <w:szCs w:val="28"/>
              </w:rPr>
            </w:pPr>
            <w:r w:rsidRPr="0011098E">
              <w:rPr>
                <w:sz w:val="28"/>
                <w:szCs w:val="28"/>
              </w:rPr>
              <w:t>Оголошую громадські слухання на тему: «</w:t>
            </w:r>
            <w:r w:rsidRPr="0011098E">
              <w:rPr>
                <w:bCs/>
                <w:sz w:val="28"/>
                <w:szCs w:val="28"/>
              </w:rPr>
              <w:t xml:space="preserve">Здійснення державно-приватного партнерства щодо реставрації з пристосуванням та управління нежитловим приміщенням, яке розташоване на вулиці Кафедральній, 4 в місті Луцьку (Гостинний двір </w:t>
            </w:r>
            <w:proofErr w:type="spellStart"/>
            <w:r w:rsidRPr="0011098E">
              <w:rPr>
                <w:bCs/>
                <w:sz w:val="28"/>
                <w:szCs w:val="28"/>
              </w:rPr>
              <w:t>Прайзлерів</w:t>
            </w:r>
            <w:proofErr w:type="spellEnd"/>
            <w:r w:rsidRPr="0011098E">
              <w:rPr>
                <w:bCs/>
                <w:sz w:val="28"/>
                <w:szCs w:val="28"/>
              </w:rPr>
              <w:t>)» закритими</w:t>
            </w:r>
            <w:r>
              <w:rPr>
                <w:bCs/>
                <w:sz w:val="28"/>
                <w:szCs w:val="28"/>
              </w:rPr>
              <w:t>.</w:t>
            </w:r>
          </w:p>
          <w:p w:rsidR="0011098E" w:rsidRPr="00C036D7" w:rsidRDefault="0011098E" w:rsidP="00063DA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5815EB" w:rsidRDefault="005815EB">
      <w:pPr>
        <w:jc w:val="both"/>
        <w:rPr>
          <w:b/>
          <w:sz w:val="28"/>
          <w:szCs w:val="28"/>
        </w:rPr>
      </w:pPr>
    </w:p>
    <w:p w:rsidR="005815EB" w:rsidRDefault="005815EB">
      <w:pPr>
        <w:jc w:val="both"/>
        <w:rPr>
          <w:b/>
          <w:sz w:val="28"/>
          <w:szCs w:val="28"/>
        </w:rPr>
      </w:pPr>
    </w:p>
    <w:p w:rsidR="005815EB" w:rsidRPr="0075229F" w:rsidRDefault="0075229F">
      <w:pPr>
        <w:jc w:val="both"/>
        <w:rPr>
          <w:sz w:val="28"/>
          <w:szCs w:val="28"/>
        </w:rPr>
      </w:pPr>
      <w:r w:rsidRPr="0075229F">
        <w:rPr>
          <w:sz w:val="28"/>
          <w:szCs w:val="28"/>
        </w:rPr>
        <w:t xml:space="preserve">Головуючий громадських слухань                           </w:t>
      </w:r>
      <w:r>
        <w:rPr>
          <w:sz w:val="28"/>
          <w:szCs w:val="28"/>
        </w:rPr>
        <w:t xml:space="preserve">            </w:t>
      </w:r>
      <w:r w:rsidRPr="0075229F">
        <w:rPr>
          <w:sz w:val="28"/>
          <w:szCs w:val="28"/>
        </w:rPr>
        <w:t xml:space="preserve"> Юлія ДАЦЮК</w:t>
      </w:r>
    </w:p>
    <w:p w:rsidR="005815EB" w:rsidRPr="00537B7D" w:rsidRDefault="005815EB">
      <w:pPr>
        <w:jc w:val="both"/>
        <w:rPr>
          <w:sz w:val="28"/>
          <w:szCs w:val="28"/>
        </w:rPr>
      </w:pPr>
    </w:p>
    <w:p w:rsidR="0075229F" w:rsidRPr="00537B7D" w:rsidRDefault="0075229F">
      <w:pPr>
        <w:jc w:val="both"/>
        <w:rPr>
          <w:sz w:val="28"/>
          <w:szCs w:val="28"/>
        </w:rPr>
      </w:pPr>
    </w:p>
    <w:p w:rsidR="005815EB" w:rsidRPr="0075229F" w:rsidRDefault="0075229F">
      <w:pPr>
        <w:jc w:val="both"/>
      </w:pPr>
      <w:r w:rsidRPr="0075229F">
        <w:rPr>
          <w:bCs/>
          <w:sz w:val="28"/>
          <w:szCs w:val="28"/>
        </w:rPr>
        <w:t xml:space="preserve">Секретар громадських слухань                                  </w:t>
      </w:r>
      <w:r>
        <w:rPr>
          <w:bCs/>
          <w:sz w:val="28"/>
          <w:szCs w:val="28"/>
        </w:rPr>
        <w:t xml:space="preserve">            </w:t>
      </w:r>
      <w:r w:rsidRPr="0075229F">
        <w:rPr>
          <w:bCs/>
          <w:sz w:val="28"/>
          <w:szCs w:val="28"/>
        </w:rPr>
        <w:t>Наталія ЖГУТОВА</w:t>
      </w:r>
    </w:p>
    <w:p w:rsidR="005815EB" w:rsidRDefault="005815EB">
      <w:pPr>
        <w:jc w:val="both"/>
      </w:pPr>
    </w:p>
    <w:sectPr w:rsidR="005815EB" w:rsidSect="006257EA">
      <w:headerReference w:type="default" r:id="rId11"/>
      <w:footerReference w:type="default" r:id="rId12"/>
      <w:pgSz w:w="11906" w:h="16838"/>
      <w:pgMar w:top="709" w:right="566" w:bottom="776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34" w:rsidRDefault="00786434">
      <w:r>
        <w:separator/>
      </w:r>
    </w:p>
  </w:endnote>
  <w:endnote w:type="continuationSeparator" w:id="0">
    <w:p w:rsidR="00786434" w:rsidRDefault="0078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EB" w:rsidRDefault="005815E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34" w:rsidRDefault="00786434">
      <w:r>
        <w:separator/>
      </w:r>
    </w:p>
  </w:footnote>
  <w:footnote w:type="continuationSeparator" w:id="0">
    <w:p w:rsidR="00786434" w:rsidRDefault="0078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035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57EA" w:rsidRPr="006257EA" w:rsidRDefault="006257EA">
        <w:pPr>
          <w:pStyle w:val="af2"/>
          <w:jc w:val="center"/>
          <w:rPr>
            <w:sz w:val="28"/>
            <w:szCs w:val="28"/>
          </w:rPr>
        </w:pPr>
        <w:r w:rsidRPr="006257EA">
          <w:rPr>
            <w:sz w:val="28"/>
            <w:szCs w:val="28"/>
          </w:rPr>
          <w:fldChar w:fldCharType="begin"/>
        </w:r>
        <w:r w:rsidRPr="006257EA">
          <w:rPr>
            <w:sz w:val="28"/>
            <w:szCs w:val="28"/>
          </w:rPr>
          <w:instrText>PAGE   \* MERGEFORMAT</w:instrText>
        </w:r>
        <w:r w:rsidRPr="006257EA">
          <w:rPr>
            <w:sz w:val="28"/>
            <w:szCs w:val="28"/>
          </w:rPr>
          <w:fldChar w:fldCharType="separate"/>
        </w:r>
        <w:r w:rsidR="007074B0" w:rsidRPr="007074B0">
          <w:rPr>
            <w:noProof/>
            <w:sz w:val="28"/>
            <w:szCs w:val="28"/>
            <w:lang w:val="ru-RU"/>
          </w:rPr>
          <w:t>5</w:t>
        </w:r>
        <w:r w:rsidRPr="006257EA">
          <w:rPr>
            <w:sz w:val="28"/>
            <w:szCs w:val="28"/>
          </w:rPr>
          <w:fldChar w:fldCharType="end"/>
        </w:r>
      </w:p>
    </w:sdtContent>
  </w:sdt>
  <w:p w:rsidR="006257EA" w:rsidRPr="006257EA" w:rsidRDefault="006257EA">
    <w:pPr>
      <w:pStyle w:val="af2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E61DE"/>
    <w:multiLevelType w:val="multilevel"/>
    <w:tmpl w:val="78C6B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2B4FEE"/>
    <w:multiLevelType w:val="multilevel"/>
    <w:tmpl w:val="21029D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2"/>
    <w:rsid w:val="000272BC"/>
    <w:rsid w:val="000463F1"/>
    <w:rsid w:val="00056253"/>
    <w:rsid w:val="0008583E"/>
    <w:rsid w:val="000A21C2"/>
    <w:rsid w:val="000E1FA9"/>
    <w:rsid w:val="000E4B8B"/>
    <w:rsid w:val="0011098E"/>
    <w:rsid w:val="00156226"/>
    <w:rsid w:val="001C1890"/>
    <w:rsid w:val="0020460E"/>
    <w:rsid w:val="00207770"/>
    <w:rsid w:val="00221D31"/>
    <w:rsid w:val="00222F96"/>
    <w:rsid w:val="0026080A"/>
    <w:rsid w:val="002845AC"/>
    <w:rsid w:val="002960E8"/>
    <w:rsid w:val="002A46F2"/>
    <w:rsid w:val="002C43B0"/>
    <w:rsid w:val="00346203"/>
    <w:rsid w:val="003B4B40"/>
    <w:rsid w:val="003B675A"/>
    <w:rsid w:val="003D5182"/>
    <w:rsid w:val="00422074"/>
    <w:rsid w:val="00431C93"/>
    <w:rsid w:val="00443D32"/>
    <w:rsid w:val="004C3AA3"/>
    <w:rsid w:val="00537056"/>
    <w:rsid w:val="00537B7D"/>
    <w:rsid w:val="00543EE3"/>
    <w:rsid w:val="00554D79"/>
    <w:rsid w:val="005815EB"/>
    <w:rsid w:val="005A0959"/>
    <w:rsid w:val="005E4E09"/>
    <w:rsid w:val="00607001"/>
    <w:rsid w:val="00610A67"/>
    <w:rsid w:val="006257EA"/>
    <w:rsid w:val="00647ACA"/>
    <w:rsid w:val="00657310"/>
    <w:rsid w:val="006E0247"/>
    <w:rsid w:val="006E0B18"/>
    <w:rsid w:val="006E17E4"/>
    <w:rsid w:val="006E702D"/>
    <w:rsid w:val="007074B0"/>
    <w:rsid w:val="00714332"/>
    <w:rsid w:val="0075229F"/>
    <w:rsid w:val="00786434"/>
    <w:rsid w:val="007D4A04"/>
    <w:rsid w:val="007E1604"/>
    <w:rsid w:val="00812FF2"/>
    <w:rsid w:val="008722A4"/>
    <w:rsid w:val="008F4DED"/>
    <w:rsid w:val="008F6D03"/>
    <w:rsid w:val="00920BB2"/>
    <w:rsid w:val="00960305"/>
    <w:rsid w:val="009D6D69"/>
    <w:rsid w:val="009D7225"/>
    <w:rsid w:val="009F7B6E"/>
    <w:rsid w:val="00A22EDC"/>
    <w:rsid w:val="00A539EC"/>
    <w:rsid w:val="00A7068E"/>
    <w:rsid w:val="00AB2AB6"/>
    <w:rsid w:val="00B00197"/>
    <w:rsid w:val="00B04DF7"/>
    <w:rsid w:val="00B30623"/>
    <w:rsid w:val="00BB412F"/>
    <w:rsid w:val="00C036D7"/>
    <w:rsid w:val="00C22836"/>
    <w:rsid w:val="00C3052A"/>
    <w:rsid w:val="00C51C2F"/>
    <w:rsid w:val="00C6370B"/>
    <w:rsid w:val="00C71800"/>
    <w:rsid w:val="00D06568"/>
    <w:rsid w:val="00D74B38"/>
    <w:rsid w:val="00D93264"/>
    <w:rsid w:val="00DA5E05"/>
    <w:rsid w:val="00DB4B5C"/>
    <w:rsid w:val="00DC3376"/>
    <w:rsid w:val="00DE36C5"/>
    <w:rsid w:val="00DE497F"/>
    <w:rsid w:val="00E1357B"/>
    <w:rsid w:val="00E90277"/>
    <w:rsid w:val="00EA1F52"/>
    <w:rsid w:val="00EB5707"/>
    <w:rsid w:val="00ED2C0A"/>
    <w:rsid w:val="00ED7ACA"/>
    <w:rsid w:val="00F10656"/>
    <w:rsid w:val="00F44E30"/>
    <w:rsid w:val="00F5114D"/>
    <w:rsid w:val="00F520AB"/>
    <w:rsid w:val="00F70F45"/>
    <w:rsid w:val="00F75FA9"/>
    <w:rsid w:val="00FB2738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b/>
      <w:bCs/>
      <w:color w:val="000000"/>
      <w:kern w:val="2"/>
      <w:sz w:val="48"/>
      <w:szCs w:val="48"/>
      <w:lang w:val="ru-RU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</w:rPr>
  </w:style>
  <w:style w:type="character" w:customStyle="1" w:styleId="a5">
    <w:name w:val="Шрифт абзацу за замовчуванням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6">
    <w:name w:val="page number"/>
    <w:basedOn w:val="30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 об'єкта"/>
    <w:basedOn w:val="a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1">
    <w:name w:val="Название объекта2"/>
    <w:basedOn w:val="a1"/>
    <w:next w:val="a0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b">
    <w:name w:val="Subtitle"/>
    <w:basedOn w:val="a1"/>
    <w:next w:val="a0"/>
    <w:qFormat/>
    <w:pPr>
      <w:jc w:val="center"/>
    </w:pPr>
    <w:rPr>
      <w:i/>
      <w:iCs/>
    </w:rPr>
  </w:style>
  <w:style w:type="paragraph" w:styleId="ac">
    <w:name w:val="Normal (Web)"/>
    <w:basedOn w:val="a"/>
    <w:pPr>
      <w:suppressAutoHyphens w:val="0"/>
      <w:spacing w:before="280" w:after="280"/>
    </w:pPr>
    <w:rPr>
      <w:lang w:val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</w:style>
  <w:style w:type="paragraph" w:styleId="af2">
    <w:name w:val="header"/>
    <w:basedOn w:val="a"/>
    <w:link w:val="af3"/>
    <w:uiPriority w:val="99"/>
    <w:unhideWhenUsed/>
    <w:rsid w:val="006257EA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6257E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b/>
      <w:bCs/>
      <w:color w:val="000000"/>
      <w:kern w:val="2"/>
      <w:sz w:val="48"/>
      <w:szCs w:val="48"/>
      <w:lang w:val="ru-RU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</w:rPr>
  </w:style>
  <w:style w:type="character" w:customStyle="1" w:styleId="a5">
    <w:name w:val="Шрифт абзацу за замовчуванням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6">
    <w:name w:val="page number"/>
    <w:basedOn w:val="30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 об'єкта"/>
    <w:basedOn w:val="a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1">
    <w:name w:val="Название объекта2"/>
    <w:basedOn w:val="a1"/>
    <w:next w:val="a0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b">
    <w:name w:val="Subtitle"/>
    <w:basedOn w:val="a1"/>
    <w:next w:val="a0"/>
    <w:qFormat/>
    <w:pPr>
      <w:jc w:val="center"/>
    </w:pPr>
    <w:rPr>
      <w:i/>
      <w:iCs/>
    </w:rPr>
  </w:style>
  <w:style w:type="paragraph" w:styleId="ac">
    <w:name w:val="Normal (Web)"/>
    <w:basedOn w:val="a"/>
    <w:pPr>
      <w:suppressAutoHyphens w:val="0"/>
      <w:spacing w:before="280" w:after="280"/>
    </w:pPr>
    <w:rPr>
      <w:lang w:val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</w:style>
  <w:style w:type="paragraph" w:styleId="af2">
    <w:name w:val="header"/>
    <w:basedOn w:val="a"/>
    <w:link w:val="af3"/>
    <w:uiPriority w:val="99"/>
    <w:unhideWhenUsed/>
    <w:rsid w:val="006257EA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6257E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AF7F-09A0-4773-B73F-C7DA918C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4867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vyatkina</dc:creator>
  <cp:lastModifiedBy>Наталія Жгутова</cp:lastModifiedBy>
  <cp:revision>21</cp:revision>
  <cp:lastPrinted>2023-03-30T07:25:00Z</cp:lastPrinted>
  <dcterms:created xsi:type="dcterms:W3CDTF">2023-03-23T15:38:00Z</dcterms:created>
  <dcterms:modified xsi:type="dcterms:W3CDTF">2023-03-30T07:47:00Z</dcterms:modified>
</cp:coreProperties>
</file>