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ormal"/>
        <w:spacing w:lineRule="auto" w:line="240" w:before="0" w:after="0"/>
        <w:ind w:firstLine="851"/>
        <w:jc w:val="right"/>
        <w:rPr>
          <w:lang w:val="ru-RU"/>
        </w:rPr>
      </w:pPr>
      <w:r>
        <w:rPr>
          <w:rFonts w:cs="Times New Roman" w:ascii="Times New Roman" w:hAnsi="Times New Roman"/>
          <w:sz w:val="24"/>
          <w:szCs w:val="24"/>
          <w:lang w:val="uk-UA"/>
        </w:rPr>
        <w:t xml:space="preserve">Додаток до протоколу </w:t>
      </w:r>
    </w:p>
    <w:p>
      <w:pPr>
        <w:pStyle w:val="Normal"/>
        <w:spacing w:lineRule="auto" w:line="240" w:before="0" w:after="0"/>
        <w:ind w:firstLine="851"/>
        <w:jc w:val="right"/>
        <w:rPr>
          <w:lang w:val="ru-RU"/>
        </w:rPr>
      </w:pPr>
      <w:r>
        <w:rPr>
          <w:rFonts w:cs="Times New Roman" w:ascii="Times New Roman" w:hAnsi="Times New Roman"/>
          <w:sz w:val="24"/>
          <w:szCs w:val="24"/>
          <w:lang w:val="uk-UA"/>
        </w:rPr>
        <w:t xml:space="preserve">  </w:t>
      </w:r>
      <w:r>
        <w:rPr>
          <w:rFonts w:cs="Times New Roman" w:ascii="Times New Roman" w:hAnsi="Times New Roman"/>
          <w:sz w:val="24"/>
          <w:szCs w:val="24"/>
          <w:lang w:val="uk-UA"/>
        </w:rPr>
        <w:t xml:space="preserve">від________№______ </w:t>
      </w:r>
    </w:p>
    <w:p>
      <w:pPr>
        <w:pStyle w:val="Normal"/>
        <w:spacing w:lineRule="auto" w:line="240" w:before="0" w:after="0"/>
        <w:jc w:val="center"/>
        <w:rPr>
          <w:rFonts w:ascii="Times New Roman" w:hAnsi="Times New Roman" w:cs="Times New Roman"/>
          <w:b/>
          <w:b/>
          <w:sz w:val="28"/>
          <w:szCs w:val="28"/>
          <w:lang w:val="uk-UA"/>
        </w:rPr>
      </w:pPr>
      <w:r>
        <w:rPr>
          <w:rFonts w:cs="Times New Roman" w:ascii="Times New Roman" w:hAnsi="Times New Roman"/>
          <w:b/>
          <w:sz w:val="28"/>
          <w:szCs w:val="28"/>
          <w:lang w:val="uk-UA"/>
        </w:rPr>
      </w:r>
    </w:p>
    <w:p>
      <w:pPr>
        <w:pStyle w:val="Normal"/>
        <w:spacing w:lineRule="auto" w:line="240" w:before="0" w:after="0"/>
        <w:jc w:val="center"/>
        <w:rPr>
          <w:lang w:val="ru-RU"/>
        </w:rPr>
      </w:pPr>
      <w:r>
        <w:rPr>
          <w:rFonts w:cs="Times New Roman" w:ascii="Times New Roman" w:hAnsi="Times New Roman"/>
          <w:b/>
          <w:sz w:val="28"/>
          <w:szCs w:val="28"/>
          <w:lang w:val="uk-UA"/>
        </w:rPr>
        <w:t>Форма паспорту оцінки регуляторного акта</w:t>
      </w:r>
    </w:p>
    <w:p>
      <w:pPr>
        <w:pStyle w:val="Normal"/>
        <w:spacing w:lineRule="auto" w:line="240" w:before="0" w:after="0"/>
        <w:jc w:val="center"/>
        <w:rPr>
          <w:rFonts w:ascii="Times New Roman" w:hAnsi="Times New Roman" w:cs="Times New Roman"/>
          <w:b/>
          <w:b/>
          <w:sz w:val="28"/>
          <w:szCs w:val="28"/>
          <w:lang w:val="uk-UA"/>
        </w:rPr>
      </w:pPr>
      <w:r>
        <w:rPr>
          <w:rFonts w:cs="Times New Roman" w:ascii="Times New Roman" w:hAnsi="Times New Roman"/>
          <w:b/>
          <w:sz w:val="28"/>
          <w:szCs w:val="28"/>
          <w:lang w:val="uk-UA"/>
        </w:rPr>
      </w:r>
    </w:p>
    <w:tbl>
      <w:tblPr>
        <w:tblW w:w="9810" w:type="dxa"/>
        <w:jc w:val="left"/>
        <w:tblInd w:w="30" w:type="dxa"/>
        <w:tblLayout w:type="fixed"/>
        <w:tblCellMar>
          <w:top w:w="0" w:type="dxa"/>
          <w:left w:w="108" w:type="dxa"/>
          <w:bottom w:w="0" w:type="dxa"/>
          <w:right w:w="108" w:type="dxa"/>
        </w:tblCellMar>
      </w:tblPr>
      <w:tblGrid>
        <w:gridCol w:w="671"/>
        <w:gridCol w:w="4750"/>
        <w:gridCol w:w="4389"/>
      </w:tblGrid>
      <w:tr>
        <w:trPr/>
        <w:tc>
          <w:tcPr>
            <w:tcW w:w="9810"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u w:val="single"/>
                <w:lang w:val="uk-UA"/>
              </w:rPr>
            </w:pPr>
            <w:r>
              <w:rPr>
                <w:rFonts w:cs="Times New Roman" w:ascii="Times New Roman" w:hAnsi="Times New Roman"/>
                <w:sz w:val="24"/>
                <w:szCs w:val="24"/>
                <w:u w:val="single"/>
                <w:lang w:val="uk-UA"/>
              </w:rPr>
              <w:t>Найменування органу  місцевого самоврядування</w:t>
            </w:r>
          </w:p>
          <w:p>
            <w:pPr>
              <w:pStyle w:val="Normal"/>
              <w:widowControl w:val="false"/>
              <w:spacing w:lineRule="auto" w:line="240" w:before="0" w:after="0"/>
              <w:ind w:firstLine="851"/>
              <w:jc w:val="center"/>
              <w:rPr>
                <w:rFonts w:ascii="Times New Roman" w:hAnsi="Times New Roman" w:cs="Times New Roman"/>
                <w:b/>
                <w:b/>
                <w:bCs/>
                <w:sz w:val="24"/>
                <w:szCs w:val="24"/>
                <w:lang w:val="uk-UA"/>
              </w:rPr>
            </w:pPr>
            <w:r>
              <w:rPr>
                <w:rFonts w:cs="Times New Roman" w:ascii="Times New Roman" w:hAnsi="Times New Roman"/>
                <w:b/>
                <w:bCs/>
                <w:sz w:val="24"/>
                <w:szCs w:val="24"/>
                <w:lang w:val="uk-UA"/>
              </w:rPr>
              <w:t xml:space="preserve">Луцька міська рада </w:t>
            </w:r>
          </w:p>
          <w:p>
            <w:pPr>
              <w:pStyle w:val="Normal"/>
              <w:widowControl w:val="false"/>
              <w:spacing w:lineRule="auto" w:line="240" w:before="0" w:after="0"/>
              <w:ind w:firstLine="851"/>
              <w:jc w:val="center"/>
              <w:rPr/>
            </w:pPr>
            <w:r>
              <w:rPr/>
            </w:r>
          </w:p>
        </w:tc>
      </w:tr>
      <w:tr>
        <w:trPr/>
        <w:tc>
          <w:tcPr>
            <w:tcW w:w="9810"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firstLine="851"/>
              <w:jc w:val="center"/>
              <w:rPr>
                <w:u w:val="single"/>
                <w:lang w:val="uk-UA"/>
              </w:rPr>
            </w:pPr>
            <w:r>
              <w:rPr>
                <w:rFonts w:cs="Times New Roman" w:ascii="Times New Roman" w:hAnsi="Times New Roman"/>
                <w:sz w:val="24"/>
                <w:szCs w:val="24"/>
                <w:u w:val="single"/>
                <w:lang w:val="uk-UA"/>
              </w:rPr>
              <w:t>Назва, дата прийняття та номер акта</w:t>
            </w:r>
          </w:p>
          <w:p>
            <w:pPr>
              <w:pStyle w:val="Normal"/>
              <w:widowControl w:val="false"/>
              <w:spacing w:lineRule="auto" w:line="240" w:before="0" w:after="0"/>
              <w:ind w:firstLine="851"/>
              <w:jc w:val="center"/>
              <w:rPr>
                <w:lang w:val="ru-RU"/>
              </w:rPr>
            </w:pPr>
            <w:r>
              <w:rPr>
                <w:rFonts w:cs="Times New Roman" w:ascii="Times New Roman" w:hAnsi="Times New Roman"/>
                <w:b/>
                <w:bCs/>
                <w:sz w:val="24"/>
                <w:szCs w:val="24"/>
                <w:lang w:val="uk-UA"/>
              </w:rPr>
              <w:t>Рішення виконавчого комітету міської ради</w:t>
            </w:r>
          </w:p>
          <w:p>
            <w:pPr>
              <w:pStyle w:val="Normal"/>
              <w:widowControl w:val="false"/>
              <w:spacing w:lineRule="auto" w:line="240" w:before="0" w:after="0"/>
              <w:ind w:firstLine="851"/>
              <w:jc w:val="center"/>
              <w:rPr>
                <w:lang w:val="ru-RU"/>
              </w:rPr>
            </w:pPr>
            <w:r>
              <w:rPr>
                <w:rFonts w:cs="Times New Roman" w:ascii="Times New Roman" w:hAnsi="Times New Roman"/>
                <w:b/>
                <w:bCs/>
                <w:sz w:val="24"/>
                <w:szCs w:val="24"/>
                <w:lang w:val="uk-UA"/>
              </w:rPr>
              <w:t xml:space="preserve">«Про затвердження Правил приймання стічних вод до системи централізованого водовідведення міста Луцька на 2018-2022 роки» </w:t>
            </w:r>
            <w:r>
              <w:rPr>
                <w:rFonts w:cs="Times New Roman" w:ascii="Times New Roman" w:hAnsi="Times New Roman"/>
                <w:b/>
                <w:bCs/>
                <w:color w:val="222222"/>
                <w:sz w:val="24"/>
                <w:szCs w:val="24"/>
                <w:lang w:val="uk-UA"/>
              </w:rPr>
              <w:t>від 19.09.2018 № 596-1</w:t>
            </w:r>
          </w:p>
        </w:tc>
      </w:tr>
      <w:tr>
        <w:trPr/>
        <w:tc>
          <w:tcPr>
            <w:tcW w:w="9810"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firstLine="851"/>
              <w:jc w:val="center"/>
              <w:rPr>
                <w:rFonts w:ascii="Times New Roman" w:hAnsi="Times New Roman" w:cs="Times New Roman"/>
                <w:b/>
                <w:b/>
                <w:sz w:val="24"/>
                <w:szCs w:val="24"/>
                <w:lang w:val="uk-UA"/>
              </w:rPr>
            </w:pPr>
            <w:r>
              <w:rPr>
                <w:rFonts w:cs="Times New Roman" w:ascii="Times New Roman" w:hAnsi="Times New Roman"/>
                <w:b/>
                <w:sz w:val="24"/>
                <w:szCs w:val="24"/>
                <w:lang w:val="uk-UA"/>
              </w:rPr>
              <w:t>Чи є акт регуляторним</w:t>
            </w:r>
          </w:p>
        </w:tc>
      </w:tr>
      <w:tr>
        <w:trPr/>
        <w:tc>
          <w:tcPr>
            <w:tcW w:w="671"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w:t>
            </w:r>
          </w:p>
        </w:tc>
        <w:tc>
          <w:tcPr>
            <w:tcW w:w="4750"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lang w:val="ru-RU"/>
              </w:rPr>
            </w:pPr>
            <w:r>
              <w:rPr>
                <w:rFonts w:cs="Times New Roman" w:ascii="Times New Roman" w:hAnsi="Times New Roman"/>
                <w:sz w:val="24"/>
                <w:szCs w:val="24"/>
                <w:lang w:val="uk-UA"/>
              </w:rPr>
              <w:t>Чи є акт обов’язковими для виконання двома та більше суб’єктами господарювання?</w:t>
            </w:r>
          </w:p>
          <w:p>
            <w:pPr>
              <w:pStyle w:val="Normal"/>
              <w:widowControl w:val="false"/>
              <w:spacing w:lineRule="auto" w:line="240" w:before="0" w:after="0"/>
              <w:ind w:firstLine="851"/>
              <w:rPr>
                <w:rFonts w:ascii="Times New Roman" w:hAnsi="Times New Roman" w:cs="Times New Roman"/>
                <w:sz w:val="24"/>
                <w:szCs w:val="24"/>
                <w:lang w:val="uk-UA"/>
              </w:rPr>
            </w:pPr>
            <w:r>
              <w:rPr>
                <w:rFonts w:cs="Times New Roman" w:ascii="Times New Roman" w:hAnsi="Times New Roman"/>
                <w:sz w:val="24"/>
                <w:szCs w:val="24"/>
                <w:lang w:val="uk-UA"/>
              </w:rPr>
            </w:r>
          </w:p>
        </w:tc>
        <w:tc>
          <w:tcPr>
            <w:tcW w:w="4389"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firstLine="851"/>
              <w:rPr>
                <w:lang w:val="ru-RU"/>
              </w:rPr>
            </w:pPr>
            <w:r>
              <w:rPr>
                <w:rFonts w:cs="Times New Roman" w:ascii="Times New Roman" w:hAnsi="Times New Roman"/>
                <w:sz w:val="24"/>
                <w:szCs w:val="24"/>
                <w:lang w:val="uk-UA"/>
              </w:rPr>
              <w:t>Ні ___</w:t>
            </w:r>
          </w:p>
          <w:p>
            <w:pPr>
              <w:pStyle w:val="Normal"/>
              <w:widowControl w:val="false"/>
              <w:spacing w:lineRule="auto" w:line="240" w:before="0" w:after="0"/>
              <w:ind w:firstLine="851"/>
              <w:jc w:val="both"/>
              <w:rPr>
                <w:lang w:val="ru-RU"/>
              </w:rPr>
            </w:pPr>
            <w:r>
              <w:rPr>
                <w:rFonts w:cs="Times New Roman" w:ascii="Times New Roman" w:hAnsi="Times New Roman"/>
                <w:b/>
                <w:bCs/>
                <w:sz w:val="24"/>
                <w:szCs w:val="24"/>
                <w:lang w:val="uk-UA"/>
              </w:rPr>
              <w:t>Так +</w:t>
            </w:r>
            <w:r>
              <w:rPr>
                <w:rFonts w:cs="Times New Roman" w:ascii="Times New Roman" w:hAnsi="Times New Roman"/>
                <w:sz w:val="24"/>
                <w:szCs w:val="24"/>
                <w:lang w:val="uk-UA"/>
              </w:rPr>
              <w:t xml:space="preserve"> </w:t>
            </w:r>
          </w:p>
          <w:p>
            <w:pPr>
              <w:pStyle w:val="Normal"/>
              <w:widowControl w:val="false"/>
              <w:spacing w:lineRule="auto" w:line="240" w:before="0" w:after="0"/>
              <w:jc w:val="both"/>
              <w:rPr>
                <w:lang w:val="ru-RU"/>
              </w:rPr>
            </w:pPr>
            <w:r>
              <w:rPr>
                <w:rFonts w:cs="Times New Roman" w:ascii="Times New Roman" w:hAnsi="Times New Roman"/>
                <w:sz w:val="24"/>
                <w:szCs w:val="24"/>
                <w:lang w:val="uk-UA"/>
              </w:rPr>
              <w:t>(пояснення наводиться в обґрунтуванні розділу «Рекомендації»)</w:t>
            </w:r>
          </w:p>
        </w:tc>
      </w:tr>
      <w:tr>
        <w:trPr/>
        <w:tc>
          <w:tcPr>
            <w:tcW w:w="671"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2.</w:t>
            </w:r>
          </w:p>
        </w:tc>
        <w:tc>
          <w:tcPr>
            <w:tcW w:w="4750"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Чи встановлює акт обов’язкові для виконання вимоги (наприклад, вимірювані параметри, вимоги щодо кваліфікаційного рівня, вимоги щодо зовнішнього вигляду тощо)?</w:t>
            </w:r>
          </w:p>
          <w:p>
            <w:pPr>
              <w:pStyle w:val="Normal"/>
              <w:widowControl w:val="false"/>
              <w:spacing w:lineRule="auto" w:line="240" w:before="0" w:after="0"/>
              <w:ind w:left="851" w:hanging="0"/>
              <w:contextualSpacing/>
              <w:jc w:val="both"/>
              <w:rPr>
                <w:rFonts w:ascii="Times New Roman" w:hAnsi="Times New Roman" w:cs="Times New Roman"/>
                <w:color w:val="18A303"/>
                <w:sz w:val="24"/>
                <w:szCs w:val="24"/>
                <w:lang w:val="uk-UA"/>
              </w:rPr>
            </w:pPr>
            <w:r>
              <w:rPr>
                <w:rFonts w:cs="Times New Roman" w:ascii="Times New Roman" w:hAnsi="Times New Roman"/>
                <w:color w:val="18A303"/>
                <w:sz w:val="24"/>
                <w:szCs w:val="24"/>
                <w:lang w:val="uk-UA"/>
              </w:rPr>
            </w:r>
          </w:p>
        </w:tc>
        <w:tc>
          <w:tcPr>
            <w:tcW w:w="4389"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firstLine="851"/>
              <w:rPr>
                <w:lang w:val="ru-RU"/>
              </w:rPr>
            </w:pPr>
            <w:r>
              <w:rPr>
                <w:rFonts w:cs="Times New Roman" w:ascii="Times New Roman" w:hAnsi="Times New Roman"/>
                <w:sz w:val="24"/>
                <w:szCs w:val="24"/>
                <w:lang w:val="uk-UA"/>
              </w:rPr>
              <w:t>Ні ___</w:t>
            </w:r>
          </w:p>
          <w:p>
            <w:pPr>
              <w:pStyle w:val="Normal"/>
              <w:widowControl w:val="false"/>
              <w:spacing w:lineRule="auto" w:line="240" w:before="0" w:after="0"/>
              <w:ind w:firstLine="851"/>
              <w:jc w:val="both"/>
              <w:rPr>
                <w:lang w:val="ru-RU"/>
              </w:rPr>
            </w:pPr>
            <w:r>
              <w:rPr>
                <w:rFonts w:cs="Times New Roman" w:ascii="Times New Roman" w:hAnsi="Times New Roman"/>
                <w:b/>
                <w:bCs/>
                <w:sz w:val="24"/>
                <w:szCs w:val="24"/>
                <w:lang w:val="uk-UA"/>
              </w:rPr>
              <w:t>Так +</w:t>
            </w:r>
            <w:r>
              <w:rPr>
                <w:rFonts w:cs="Times New Roman" w:ascii="Times New Roman" w:hAnsi="Times New Roman"/>
                <w:sz w:val="24"/>
                <w:szCs w:val="24"/>
                <w:lang w:val="uk-UA"/>
              </w:rPr>
              <w:t xml:space="preserve"> </w:t>
            </w:r>
          </w:p>
          <w:p>
            <w:pPr>
              <w:pStyle w:val="Normal"/>
              <w:widowControl w:val="false"/>
              <w:spacing w:lineRule="auto" w:line="240" w:before="0" w:after="0"/>
              <w:jc w:val="both"/>
              <w:rPr>
                <w:lang w:val="ru-RU"/>
              </w:rPr>
            </w:pPr>
            <w:r>
              <w:rPr>
                <w:rFonts w:eastAsia="Times New Roman" w:cs="Times New Roman" w:ascii="Times New Roman" w:hAnsi="Times New Roman"/>
                <w:sz w:val="24"/>
                <w:szCs w:val="24"/>
                <w:lang w:val="uk-UA"/>
              </w:rPr>
              <w:t xml:space="preserve"> </w:t>
            </w:r>
            <w:r>
              <w:rPr>
                <w:rFonts w:cs="Times New Roman" w:ascii="Times New Roman" w:hAnsi="Times New Roman"/>
                <w:sz w:val="24"/>
                <w:szCs w:val="24"/>
                <w:lang w:val="uk-UA"/>
              </w:rPr>
              <w:t>(пояснення наводиться в обґрунтуванні розділу «Рекомендації»)</w:t>
            </w:r>
          </w:p>
        </w:tc>
      </w:tr>
      <w:tr>
        <w:trPr/>
        <w:tc>
          <w:tcPr>
            <w:tcW w:w="671"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3.</w:t>
            </w:r>
          </w:p>
        </w:tc>
        <w:tc>
          <w:tcPr>
            <w:tcW w:w="4750"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Чи визначає акт механізми забезпечення дотримання вимог (обов’язок отримання дозволу, погодження або отримання іншої адміністративної послуги, надання підтверджуючого документу, проведення експертизи, здійснення заходів контролю, подання звітності, тощо)?</w:t>
            </w:r>
          </w:p>
          <w:p>
            <w:pPr>
              <w:pStyle w:val="Normal"/>
              <w:widowControl w:val="false"/>
              <w:spacing w:lineRule="auto" w:line="240" w:before="0" w:after="0"/>
              <w:ind w:firstLine="851"/>
              <w:rPr>
                <w:rFonts w:ascii="Times New Roman" w:hAnsi="Times New Roman" w:cs="Times New Roman"/>
                <w:color w:val="18A303"/>
                <w:sz w:val="24"/>
                <w:szCs w:val="24"/>
                <w:lang w:val="uk-UA"/>
              </w:rPr>
            </w:pPr>
            <w:r>
              <w:rPr>
                <w:rFonts w:cs="Times New Roman" w:ascii="Times New Roman" w:hAnsi="Times New Roman"/>
                <w:color w:val="18A303"/>
                <w:sz w:val="24"/>
                <w:szCs w:val="24"/>
                <w:lang w:val="uk-UA"/>
              </w:rPr>
            </w:r>
          </w:p>
        </w:tc>
        <w:tc>
          <w:tcPr>
            <w:tcW w:w="4389"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firstLine="851"/>
              <w:rPr>
                <w:lang w:val="ru-RU"/>
              </w:rPr>
            </w:pPr>
            <w:r>
              <w:rPr>
                <w:rFonts w:cs="Times New Roman" w:ascii="Times New Roman" w:hAnsi="Times New Roman"/>
                <w:sz w:val="24"/>
                <w:szCs w:val="24"/>
                <w:lang w:val="uk-UA"/>
              </w:rPr>
              <w:t>Ні ___</w:t>
            </w:r>
          </w:p>
          <w:p>
            <w:pPr>
              <w:pStyle w:val="Normal"/>
              <w:widowControl w:val="false"/>
              <w:spacing w:lineRule="auto" w:line="240" w:before="0" w:after="0"/>
              <w:ind w:firstLine="851"/>
              <w:jc w:val="both"/>
              <w:rPr>
                <w:lang w:val="ru-RU"/>
              </w:rPr>
            </w:pPr>
            <w:r>
              <w:rPr>
                <w:rFonts w:cs="Times New Roman" w:ascii="Times New Roman" w:hAnsi="Times New Roman"/>
                <w:b/>
                <w:bCs/>
                <w:sz w:val="24"/>
                <w:szCs w:val="24"/>
                <w:lang w:val="uk-UA"/>
              </w:rPr>
              <w:t>Так +</w:t>
            </w:r>
            <w:r>
              <w:rPr>
                <w:rFonts w:cs="Times New Roman" w:ascii="Times New Roman" w:hAnsi="Times New Roman"/>
                <w:sz w:val="24"/>
                <w:szCs w:val="24"/>
                <w:lang w:val="uk-UA"/>
              </w:rPr>
              <w:t xml:space="preserve"> </w:t>
            </w:r>
          </w:p>
          <w:p>
            <w:pPr>
              <w:pStyle w:val="Normal"/>
              <w:widowControl w:val="false"/>
              <w:spacing w:lineRule="auto" w:line="240" w:before="0" w:after="0"/>
              <w:jc w:val="both"/>
              <w:rPr>
                <w:lang w:val="ru-RU"/>
              </w:rPr>
            </w:pPr>
            <w:r>
              <w:rPr>
                <w:rFonts w:cs="Times New Roman" w:ascii="Times New Roman" w:hAnsi="Times New Roman"/>
                <w:sz w:val="24"/>
                <w:szCs w:val="24"/>
                <w:lang w:val="uk-UA"/>
              </w:rPr>
              <w:t>(пояснення наводиться у обґрунтуванні розділу «Рекомендації»)</w:t>
            </w:r>
          </w:p>
        </w:tc>
      </w:tr>
      <w:tr>
        <w:trPr>
          <w:trHeight w:val="778" w:hRule="atLeast"/>
        </w:trPr>
        <w:tc>
          <w:tcPr>
            <w:tcW w:w="9810"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 xml:space="preserve">      </w:t>
            </w:r>
            <w:r>
              <w:rPr>
                <w:rFonts w:cs="Times New Roman" w:ascii="Times New Roman" w:hAnsi="Times New Roman"/>
                <w:sz w:val="24"/>
                <w:szCs w:val="24"/>
                <w:lang w:val="uk-UA"/>
              </w:rPr>
              <w:t xml:space="preserve">Висновок: </w:t>
            </w:r>
          </w:p>
          <w:p>
            <w:pPr>
              <w:pStyle w:val="Style35"/>
              <w:widowControl w:val="false"/>
              <w:numPr>
                <w:ilvl w:val="0"/>
                <w:numId w:val="2"/>
              </w:numPr>
              <w:spacing w:lineRule="auto" w:line="240" w:before="0" w:after="0"/>
              <w:ind w:left="720" w:right="0" w:hanging="360"/>
              <w:contextualSpacing/>
              <w:rPr>
                <w:rFonts w:ascii="Times New Roman" w:hAnsi="Times New Roman" w:cs="Times New Roman"/>
                <w:b/>
                <w:b/>
                <w:bCs/>
                <w:sz w:val="24"/>
                <w:szCs w:val="24"/>
              </w:rPr>
            </w:pPr>
            <w:r>
              <w:rPr>
                <w:rFonts w:cs="Times New Roman" w:ascii="Times New Roman" w:hAnsi="Times New Roman"/>
                <w:b/>
                <w:bCs/>
                <w:sz w:val="24"/>
                <w:szCs w:val="24"/>
              </w:rPr>
              <w:t>акт є регуляторним;</w:t>
            </w:r>
          </w:p>
          <w:p>
            <w:pPr>
              <w:pStyle w:val="Style35"/>
              <w:widowControl w:val="false"/>
              <w:numPr>
                <w:ilvl w:val="0"/>
                <w:numId w:val="2"/>
              </w:numPr>
              <w:spacing w:lineRule="auto" w:line="240" w:before="0" w:after="0"/>
              <w:ind w:left="720" w:right="0" w:hanging="360"/>
              <w:contextualSpacing/>
              <w:rPr/>
            </w:pPr>
            <w:r>
              <w:rPr>
                <w:rFonts w:cs="Times New Roman" w:ascii="Times New Roman" w:hAnsi="Times New Roman"/>
                <w:sz w:val="24"/>
                <w:szCs w:val="24"/>
              </w:rPr>
              <w:t>акт не є регуляторним та не потребує подальшого аналізу</w:t>
            </w:r>
            <w:r>
              <w:rPr>
                <w:rFonts w:cs="Times New Roman" w:ascii="Times New Roman" w:hAnsi="Times New Roman"/>
                <w:color w:val="18A303"/>
                <w:sz w:val="24"/>
                <w:szCs w:val="24"/>
              </w:rPr>
              <w:t xml:space="preserve"> </w:t>
            </w:r>
          </w:p>
          <w:p>
            <w:pPr>
              <w:pStyle w:val="Style35"/>
              <w:widowControl w:val="false"/>
              <w:spacing w:lineRule="auto" w:line="240" w:before="0" w:after="0"/>
              <w:contextualSpacing/>
              <w:rPr>
                <w:rFonts w:ascii="Times New Roman" w:hAnsi="Times New Roman" w:cs="Times New Roman"/>
                <w:color w:val="18A303"/>
                <w:sz w:val="24"/>
                <w:szCs w:val="24"/>
              </w:rPr>
            </w:pPr>
            <w:r>
              <w:rPr>
                <w:rFonts w:cs="Times New Roman" w:ascii="Times New Roman" w:hAnsi="Times New Roman"/>
                <w:color w:val="18A303"/>
                <w:sz w:val="24"/>
                <w:szCs w:val="24"/>
              </w:rPr>
            </w:r>
          </w:p>
        </w:tc>
      </w:tr>
      <w:tr>
        <w:trPr/>
        <w:tc>
          <w:tcPr>
            <w:tcW w:w="9810"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firstLine="851"/>
              <w:jc w:val="center"/>
              <w:rPr>
                <w:lang w:val="ru-RU"/>
              </w:rPr>
            </w:pPr>
            <w:r>
              <w:rPr>
                <w:rFonts w:cs="Times New Roman" w:ascii="Times New Roman" w:hAnsi="Times New Roman"/>
                <w:b/>
                <w:iCs/>
                <w:sz w:val="24"/>
                <w:szCs w:val="24"/>
                <w:lang w:val="uk-UA"/>
              </w:rPr>
              <w:t>Відповідність вимогам актів вищої юридичної сили, а також компетенції відповідного органу</w:t>
            </w:r>
          </w:p>
        </w:tc>
      </w:tr>
      <w:tr>
        <w:trPr/>
        <w:tc>
          <w:tcPr>
            <w:tcW w:w="671"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both"/>
              <w:rPr>
                <w:rFonts w:ascii="Times New Roman" w:hAnsi="Times New Roman" w:cs="Times New Roman"/>
                <w:color w:val="18A303"/>
                <w:sz w:val="24"/>
                <w:szCs w:val="24"/>
                <w:lang w:val="uk-UA"/>
              </w:rPr>
            </w:pPr>
            <w:r>
              <w:rPr>
                <w:rFonts w:cs="Times New Roman" w:ascii="Times New Roman" w:hAnsi="Times New Roman"/>
                <w:color w:val="18A303"/>
                <w:sz w:val="24"/>
                <w:szCs w:val="24"/>
                <w:lang w:val="uk-UA"/>
              </w:rPr>
            </w:r>
          </w:p>
          <w:p>
            <w:pPr>
              <w:pStyle w:val="Normal"/>
              <w:widowControl w:val="false"/>
              <w:spacing w:lineRule="auto" w:line="240" w:before="0" w:after="0"/>
              <w:jc w:val="center"/>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1.</w:t>
            </w:r>
          </w:p>
        </w:tc>
        <w:tc>
          <w:tcPr>
            <w:tcW w:w="4750"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Чи відповідає акт вимогам актів вищої юридичної сили?</w:t>
            </w:r>
          </w:p>
          <w:p>
            <w:pPr>
              <w:pStyle w:val="Normal"/>
              <w:widowControl w:val="false"/>
              <w:spacing w:lineRule="auto" w:line="240" w:before="0" w:after="0"/>
              <w:ind w:left="360" w:hanging="0"/>
              <w:jc w:val="both"/>
              <w:rPr>
                <w:rFonts w:ascii="Times New Roman" w:hAnsi="Times New Roman" w:cs="Times New Roman"/>
                <w:sz w:val="24"/>
                <w:szCs w:val="24"/>
                <w:lang w:val="uk-UA"/>
              </w:rPr>
            </w:pPr>
            <w:r>
              <w:rPr>
                <w:rFonts w:cs="Times New Roman" w:ascii="Times New Roman" w:hAnsi="Times New Roman"/>
                <w:sz w:val="24"/>
                <w:szCs w:val="24"/>
                <w:lang w:val="uk-UA"/>
              </w:rPr>
            </w:r>
          </w:p>
        </w:tc>
        <w:tc>
          <w:tcPr>
            <w:tcW w:w="4389" w:type="dxa"/>
            <w:tcBorders>
              <w:top w:val="single" w:sz="4" w:space="0" w:color="000000"/>
              <w:left w:val="single" w:sz="4" w:space="0" w:color="000000"/>
              <w:bottom w:val="single" w:sz="4" w:space="0" w:color="000000"/>
              <w:right w:val="single" w:sz="4" w:space="0" w:color="000000"/>
            </w:tcBorders>
            <w:shd w:fill="auto" w:val="clear"/>
          </w:tcPr>
          <w:p>
            <w:pPr>
              <w:pStyle w:val="Style43"/>
              <w:widowControl w:val="false"/>
              <w:rPr/>
            </w:pPr>
            <w:r>
              <w:rPr>
                <w:rFonts w:eastAsia="Times New Roman" w:cs="Times New Roman" w:ascii="Times New Roman" w:hAnsi="Times New Roman"/>
                <w:sz w:val="24"/>
                <w:szCs w:val="24"/>
                <w:lang w:val="uk-UA"/>
              </w:rPr>
              <w:t xml:space="preserve">             </w:t>
            </w:r>
            <w:r>
              <w:rPr>
                <w:rFonts w:cs="Times New Roman" w:ascii="Times New Roman" w:hAnsi="Times New Roman"/>
                <w:sz w:val="24"/>
                <w:szCs w:val="24"/>
                <w:lang w:val="uk-UA"/>
              </w:rPr>
              <w:t>Так+</w:t>
            </w:r>
          </w:p>
          <w:p>
            <w:pPr>
              <w:pStyle w:val="Normal"/>
              <w:widowControl w:val="false"/>
              <w:spacing w:lineRule="auto" w:line="240" w:before="0" w:after="0"/>
              <w:ind w:firstLine="851"/>
              <w:rPr>
                <w:rFonts w:ascii="Times New Roman" w:hAnsi="Times New Roman" w:cs="Times New Roman"/>
                <w:sz w:val="24"/>
                <w:szCs w:val="24"/>
                <w:lang w:val="uk-UA"/>
              </w:rPr>
            </w:pPr>
            <w:r>
              <w:rPr>
                <w:rFonts w:cs="Times New Roman" w:ascii="Times New Roman" w:hAnsi="Times New Roman"/>
                <w:sz w:val="24"/>
                <w:szCs w:val="24"/>
                <w:lang w:val="uk-UA"/>
              </w:rPr>
              <w:t xml:space="preserve">Ні___ </w:t>
            </w:r>
          </w:p>
        </w:tc>
      </w:tr>
      <w:tr>
        <w:trPr/>
        <w:tc>
          <w:tcPr>
            <w:tcW w:w="671" w:type="dxa"/>
            <w:tcBorders>
              <w:top w:val="single" w:sz="4" w:space="0" w:color="000000"/>
              <w:left w:val="single" w:sz="4" w:space="0" w:color="000000"/>
              <w:bottom w:val="single" w:sz="4" w:space="0" w:color="000000"/>
            </w:tcBorders>
            <w:shd w:fill="auto" w:val="clear"/>
          </w:tcPr>
          <w:p>
            <w:pPr>
              <w:pStyle w:val="Normal"/>
              <w:widowControl w:val="false"/>
              <w:tabs>
                <w:tab w:val="clear" w:pos="720"/>
                <w:tab w:val="right" w:pos="252" w:leader="none"/>
                <w:tab w:val="center" w:pos="551" w:leader="none"/>
              </w:tabs>
              <w:spacing w:lineRule="auto" w:line="240" w:before="0" w:after="0"/>
              <w:jc w:val="center"/>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r>
          </w:p>
          <w:p>
            <w:pPr>
              <w:pStyle w:val="Normal"/>
              <w:widowControl w:val="false"/>
              <w:tabs>
                <w:tab w:val="clear" w:pos="720"/>
                <w:tab w:val="right" w:pos="252" w:leader="none"/>
                <w:tab w:val="center" w:pos="551" w:leader="none"/>
              </w:tabs>
              <w:spacing w:lineRule="auto" w:line="240" w:before="0" w:after="0"/>
              <w:jc w:val="center"/>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2.</w:t>
            </w:r>
          </w:p>
        </w:tc>
        <w:tc>
          <w:tcPr>
            <w:tcW w:w="4750"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lang w:val="ru-RU"/>
              </w:rPr>
            </w:pPr>
            <w:r>
              <w:rPr>
                <w:rFonts w:cs="Times New Roman" w:ascii="Times New Roman" w:hAnsi="Times New Roman"/>
                <w:sz w:val="24"/>
                <w:szCs w:val="24"/>
                <w:lang w:val="uk-UA"/>
              </w:rPr>
              <w:t>Чи акт був прийнятий в межах компетенції органу?</w:t>
            </w:r>
          </w:p>
        </w:tc>
        <w:tc>
          <w:tcPr>
            <w:tcW w:w="4389"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firstLine="851"/>
              <w:rPr>
                <w:rFonts w:ascii="Times New Roman" w:hAnsi="Times New Roman" w:cs="Times New Roman"/>
                <w:b/>
                <w:b/>
                <w:bCs/>
                <w:sz w:val="24"/>
                <w:szCs w:val="24"/>
                <w:lang w:val="uk-UA"/>
              </w:rPr>
            </w:pPr>
            <w:r>
              <w:rPr>
                <w:rFonts w:cs="Times New Roman" w:ascii="Times New Roman" w:hAnsi="Times New Roman"/>
                <w:b/>
                <w:bCs/>
                <w:sz w:val="24"/>
                <w:szCs w:val="24"/>
                <w:lang w:val="uk-UA"/>
              </w:rPr>
              <w:t xml:space="preserve">Так + </w:t>
            </w:r>
          </w:p>
          <w:p>
            <w:pPr>
              <w:pStyle w:val="Normal"/>
              <w:widowControl w:val="false"/>
              <w:spacing w:lineRule="auto" w:line="240" w:before="0" w:after="0"/>
              <w:ind w:firstLine="851"/>
              <w:rPr>
                <w:rFonts w:ascii="Times New Roman" w:hAnsi="Times New Roman" w:cs="Times New Roman"/>
                <w:sz w:val="24"/>
                <w:szCs w:val="24"/>
                <w:lang w:val="uk-UA"/>
              </w:rPr>
            </w:pPr>
            <w:r>
              <w:rPr>
                <w:rFonts w:cs="Times New Roman" w:ascii="Times New Roman" w:hAnsi="Times New Roman"/>
                <w:sz w:val="24"/>
                <w:szCs w:val="24"/>
                <w:lang w:val="uk-UA"/>
              </w:rPr>
              <w:t xml:space="preserve">Ні ___ </w:t>
            </w:r>
          </w:p>
          <w:p>
            <w:pPr>
              <w:pStyle w:val="Normal"/>
              <w:widowControl w:val="false"/>
              <w:spacing w:lineRule="auto" w:line="240" w:before="0" w:after="0"/>
              <w:ind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9810"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firstLine="851"/>
              <w:jc w:val="both"/>
              <w:rPr>
                <w:lang w:val="ru-RU"/>
              </w:rPr>
            </w:pPr>
            <w:r>
              <w:rPr>
                <w:rFonts w:cs="Times New Roman" w:ascii="Times New Roman" w:hAnsi="Times New Roman"/>
                <w:i/>
                <w:iCs/>
                <w:color w:val="000000"/>
                <w:sz w:val="24"/>
                <w:szCs w:val="24"/>
                <w:lang w:val="uk-UA"/>
              </w:rPr>
              <w:t>У разі, якщо виявлено невідповідність хоча б одному із зазначених критеріїв подальші розділи паспорту не заповнюються (за винятком розділу «Рекомендації» у якому наводиться відповідне обґрунтування).</w:t>
            </w:r>
          </w:p>
        </w:tc>
      </w:tr>
      <w:tr>
        <w:trPr/>
        <w:tc>
          <w:tcPr>
            <w:tcW w:w="671"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3.</w:t>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r>
          </w:p>
        </w:tc>
        <w:tc>
          <w:tcPr>
            <w:tcW w:w="4750"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lang w:val="ru-RU"/>
              </w:rPr>
            </w:pPr>
            <w:r>
              <w:rPr>
                <w:rFonts w:cs="Times New Roman" w:ascii="Times New Roman" w:hAnsi="Times New Roman"/>
                <w:sz w:val="24"/>
                <w:szCs w:val="24"/>
                <w:lang w:val="uk-UA"/>
              </w:rPr>
              <w:t>Чи були дотримані вимоги законодавства щодо процедури прийняття регуляторних актів?</w:t>
            </w:r>
          </w:p>
          <w:p>
            <w:pPr>
              <w:pStyle w:val="Normal"/>
              <w:widowControl w:val="false"/>
              <w:spacing w:lineRule="auto" w:line="240" w:before="0" w:after="0"/>
              <w:ind w:firstLine="851"/>
              <w:rPr>
                <w:rFonts w:ascii="Times New Roman" w:hAnsi="Times New Roman" w:cs="Times New Roman"/>
                <w:sz w:val="24"/>
                <w:szCs w:val="24"/>
                <w:lang w:val="uk-UA"/>
              </w:rPr>
            </w:pPr>
            <w:r>
              <w:rPr>
                <w:rFonts w:cs="Times New Roman" w:ascii="Times New Roman" w:hAnsi="Times New Roman"/>
                <w:sz w:val="24"/>
                <w:szCs w:val="24"/>
                <w:lang w:val="uk-UA"/>
              </w:rPr>
            </w:r>
          </w:p>
        </w:tc>
        <w:tc>
          <w:tcPr>
            <w:tcW w:w="4389"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firstLine="851"/>
              <w:jc w:val="both"/>
              <w:rPr>
                <w:rFonts w:ascii="Times New Roman" w:hAnsi="Times New Roman" w:cs="Times New Roman"/>
                <w:b/>
                <w:b/>
                <w:bCs/>
                <w:sz w:val="24"/>
                <w:szCs w:val="24"/>
                <w:lang w:val="uk-UA"/>
              </w:rPr>
            </w:pPr>
            <w:r>
              <w:rPr>
                <w:rFonts w:cs="Times New Roman" w:ascii="Times New Roman" w:hAnsi="Times New Roman"/>
                <w:b/>
                <w:bCs/>
                <w:sz w:val="24"/>
                <w:szCs w:val="24"/>
                <w:lang w:val="uk-UA"/>
              </w:rPr>
              <w:t xml:space="preserve">Так + </w:t>
            </w:r>
          </w:p>
          <w:p>
            <w:pPr>
              <w:pStyle w:val="Normal"/>
              <w:widowControl w:val="false"/>
              <w:spacing w:lineRule="auto" w:line="240" w:before="0" w:after="0"/>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r>
          </w:p>
          <w:p>
            <w:pPr>
              <w:pStyle w:val="Normal"/>
              <w:widowControl w:val="false"/>
              <w:spacing w:lineRule="auto" w:line="240" w:before="0" w:after="0"/>
              <w:ind w:firstLine="851"/>
              <w:rPr>
                <w:rFonts w:ascii="Times New Roman" w:hAnsi="Times New Roman" w:cs="Times New Roman"/>
                <w:sz w:val="24"/>
                <w:szCs w:val="24"/>
                <w:lang w:val="uk-UA"/>
              </w:rPr>
            </w:pPr>
            <w:r>
              <w:rPr>
                <w:rFonts w:cs="Times New Roman" w:ascii="Times New Roman" w:hAnsi="Times New Roman"/>
                <w:sz w:val="24"/>
                <w:szCs w:val="24"/>
                <w:lang w:val="uk-UA"/>
              </w:rPr>
              <w:t xml:space="preserve">Ні ___ </w:t>
            </w:r>
          </w:p>
        </w:tc>
      </w:tr>
      <w:tr>
        <w:trPr/>
        <w:tc>
          <w:tcPr>
            <w:tcW w:w="9810"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firstLine="851"/>
              <w:jc w:val="both"/>
              <w:rPr>
                <w:lang w:val="uk-UA"/>
              </w:rPr>
            </w:pPr>
            <w:r>
              <w:rPr>
                <w:rFonts w:cs="Times New Roman" w:ascii="Times New Roman" w:hAnsi="Times New Roman"/>
                <w:i/>
                <w:iCs/>
                <w:color w:val="000000"/>
                <w:sz w:val="24"/>
                <w:szCs w:val="24"/>
                <w:lang w:val="uk-UA"/>
              </w:rPr>
              <w:t>У разі, якщо виявлено невідповідність цьому критерію, продовжується заповнення наступних розділів паспорту, а у розділі «Рекомендації», за умови доцільності даного регулювання, зазначається про необхідність визнати цей акт таким, що потребує втрати чинності з одночасним розробленням нового регулювання з дотриманням всіх необхідних регуляторних процедур.</w:t>
            </w:r>
          </w:p>
          <w:p>
            <w:pPr>
              <w:pStyle w:val="Normal"/>
              <w:widowControl w:val="false"/>
              <w:spacing w:lineRule="auto" w:line="240" w:before="0" w:after="0"/>
              <w:ind w:firstLine="851"/>
              <w:rPr>
                <w:rFonts w:ascii="Times New Roman" w:hAnsi="Times New Roman" w:cs="Times New Roman"/>
                <w:i/>
                <w:i/>
                <w:iCs/>
                <w:sz w:val="24"/>
                <w:szCs w:val="24"/>
                <w:lang w:val="uk-UA"/>
              </w:rPr>
            </w:pPr>
            <w:r>
              <w:rPr>
                <w:rFonts w:cs="Times New Roman" w:ascii="Times New Roman" w:hAnsi="Times New Roman"/>
                <w:i/>
                <w:iCs/>
                <w:sz w:val="24"/>
                <w:szCs w:val="24"/>
                <w:lang w:val="uk-UA"/>
              </w:rPr>
            </w:r>
          </w:p>
        </w:tc>
      </w:tr>
      <w:tr>
        <w:trPr/>
        <w:tc>
          <w:tcPr>
            <w:tcW w:w="9810"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lang w:val="ru-RU"/>
              </w:rPr>
            </w:pPr>
            <w:r>
              <w:rPr>
                <w:rFonts w:cs="Times New Roman" w:ascii="Times New Roman" w:hAnsi="Times New Roman"/>
                <w:b/>
                <w:sz w:val="24"/>
                <w:szCs w:val="24"/>
                <w:lang w:val="uk-UA"/>
              </w:rPr>
              <w:t>Визначення мети (цілі) акта органу та проблеми, яку цей акт мав би вирішувати</w:t>
            </w:r>
          </w:p>
        </w:tc>
      </w:tr>
      <w:tr>
        <w:trPr/>
        <w:tc>
          <w:tcPr>
            <w:tcW w:w="671"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w:t>
            </w:r>
          </w:p>
        </w:tc>
        <w:tc>
          <w:tcPr>
            <w:tcW w:w="4750"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Існуюче формулювання мети акта.</w:t>
            </w:r>
          </w:p>
        </w:tc>
        <w:tc>
          <w:tcPr>
            <w:tcW w:w="4389"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both"/>
              <w:rPr>
                <w:lang w:val="ru-RU"/>
              </w:rPr>
            </w:pPr>
            <w:r>
              <w:rPr>
                <w:rFonts w:cs="Times New Roman" w:ascii="Times New Roman" w:hAnsi="Times New Roman"/>
                <w:sz w:val="24"/>
                <w:szCs w:val="24"/>
                <w:lang w:val="uk-UA"/>
              </w:rPr>
              <w:t>Формулювання відсутнє ___</w:t>
            </w:r>
          </w:p>
          <w:p>
            <w:pPr>
              <w:pStyle w:val="Normal"/>
              <w:widowControl w:val="false"/>
              <w:spacing w:lineRule="auto" w:line="240" w:before="0" w:after="0"/>
              <w:jc w:val="both"/>
              <w:rPr>
                <w:lang w:val="ru-RU"/>
              </w:rPr>
            </w:pPr>
            <w:r>
              <w:rPr>
                <w:rFonts w:cs="Times New Roman" w:ascii="Times New Roman" w:hAnsi="Times New Roman"/>
                <w:sz w:val="24"/>
                <w:szCs w:val="24"/>
                <w:lang w:val="uk-UA"/>
              </w:rPr>
              <w:t>(робиться позначка)</w:t>
            </w:r>
          </w:p>
          <w:p>
            <w:pPr>
              <w:pStyle w:val="Normal"/>
              <w:widowControl w:val="false"/>
              <w:spacing w:lineRule="auto" w:line="240" w:before="0" w:after="0"/>
              <w:jc w:val="both"/>
              <w:rPr>
                <w:lang w:val="ru-RU"/>
              </w:rPr>
            </w:pPr>
            <w:r>
              <w:rPr>
                <w:rFonts w:cs="Times New Roman" w:ascii="Times New Roman" w:hAnsi="Times New Roman"/>
                <w:sz w:val="24"/>
                <w:szCs w:val="24"/>
                <w:lang w:val="uk-UA"/>
              </w:rPr>
              <w:t>або наводиться існуюче формулювання</w:t>
            </w:r>
          </w:p>
          <w:p>
            <w:pPr>
              <w:pStyle w:val="Normal"/>
              <w:widowControl w:val="false"/>
              <w:spacing w:lineRule="auto" w:line="240" w:before="0" w:after="0"/>
              <w:ind w:firstLine="851"/>
              <w:jc w:val="both"/>
              <w:rPr>
                <w:rFonts w:ascii="Times New Roman" w:hAnsi="Times New Roman" w:cs="Times New Roman"/>
                <w:sz w:val="24"/>
                <w:szCs w:val="24"/>
                <w:lang w:val="uk-UA"/>
              </w:rPr>
            </w:pPr>
            <w:r>
              <w:rPr>
                <w:rFonts w:cs="Times New Roman" w:ascii="Times New Roman" w:hAnsi="Times New Roman"/>
                <w:sz w:val="24"/>
                <w:szCs w:val="24"/>
                <w:lang w:val="uk-UA"/>
              </w:rPr>
            </w:r>
          </w:p>
        </w:tc>
      </w:tr>
      <w:tr>
        <w:trPr>
          <w:trHeight w:val="652" w:hRule="atLeast"/>
        </w:trPr>
        <w:tc>
          <w:tcPr>
            <w:tcW w:w="671"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2.</w:t>
            </w:r>
          </w:p>
        </w:tc>
        <w:tc>
          <w:tcPr>
            <w:tcW w:w="4750"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lang w:val="ru-RU"/>
              </w:rPr>
            </w:pPr>
            <w:r>
              <w:rPr>
                <w:rFonts w:cs="Times New Roman" w:ascii="Times New Roman" w:hAnsi="Times New Roman"/>
                <w:sz w:val="24"/>
                <w:szCs w:val="24"/>
                <w:lang w:val="uk-UA"/>
              </w:rPr>
              <w:t>Визначення мети акта за суб’єктивними чинниками.</w:t>
            </w:r>
          </w:p>
        </w:tc>
        <w:tc>
          <w:tcPr>
            <w:tcW w:w="4389"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ind w:firstLine="851"/>
              <w:jc w:val="both"/>
              <w:rPr>
                <w:rFonts w:ascii="Times New Roman" w:hAnsi="Times New Roman" w:cs="Times New Roman"/>
                <w:sz w:val="24"/>
                <w:szCs w:val="24"/>
                <w:lang w:val="uk-UA"/>
              </w:rPr>
            </w:pPr>
            <w:r>
              <w:rPr>
                <w:rFonts w:cs="Times New Roman" w:ascii="Times New Roman" w:hAnsi="Times New Roman"/>
                <w:sz w:val="24"/>
                <w:szCs w:val="24"/>
                <w:lang w:val="uk-UA"/>
              </w:rPr>
            </w:r>
          </w:p>
        </w:tc>
      </w:tr>
      <w:tr>
        <w:trPr>
          <w:trHeight w:val="495" w:hRule="atLeast"/>
        </w:trPr>
        <w:tc>
          <w:tcPr>
            <w:tcW w:w="671"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 xml:space="preserve">  </w:t>
            </w:r>
            <w:r>
              <w:rPr>
                <w:rFonts w:cs="Times New Roman" w:ascii="Times New Roman" w:hAnsi="Times New Roman"/>
                <w:sz w:val="24"/>
                <w:szCs w:val="24"/>
                <w:lang w:val="uk-UA"/>
              </w:rPr>
              <w:t>3.</w:t>
              <w:tab/>
            </w:r>
          </w:p>
        </w:tc>
        <w:tc>
          <w:tcPr>
            <w:tcW w:w="4750"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lang w:val="uk-UA"/>
              </w:rPr>
            </w:pPr>
            <w:r>
              <w:rPr>
                <w:rFonts w:cs="Times New Roman" w:ascii="Times New Roman" w:hAnsi="Times New Roman"/>
                <w:sz w:val="24"/>
                <w:szCs w:val="24"/>
                <w:lang w:val="uk-UA"/>
              </w:rPr>
              <w:t>Визначення проблем, які акт повинен був би вирішувати.</w:t>
            </w:r>
          </w:p>
        </w:tc>
        <w:tc>
          <w:tcPr>
            <w:tcW w:w="4389"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ind w:firstLine="851"/>
              <w:jc w:val="both"/>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9810"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firstLine="851"/>
              <w:jc w:val="center"/>
              <w:rPr>
                <w:rFonts w:ascii="Times New Roman" w:hAnsi="Times New Roman" w:cs="Times New Roman"/>
                <w:b/>
                <w:b/>
                <w:sz w:val="24"/>
                <w:szCs w:val="24"/>
                <w:lang w:val="uk-UA"/>
              </w:rPr>
            </w:pPr>
            <w:r>
              <w:rPr>
                <w:rFonts w:cs="Times New Roman" w:ascii="Times New Roman" w:hAnsi="Times New Roman"/>
                <w:b/>
                <w:sz w:val="24"/>
                <w:szCs w:val="24"/>
                <w:lang w:val="uk-UA"/>
              </w:rPr>
              <w:t>Оцінка діючого акта</w:t>
            </w:r>
          </w:p>
        </w:tc>
      </w:tr>
      <w:tr>
        <w:trPr/>
        <w:tc>
          <w:tcPr>
            <w:tcW w:w="671"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w:t>
            </w:r>
          </w:p>
        </w:tc>
        <w:tc>
          <w:tcPr>
            <w:tcW w:w="4750"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Хто є суб’єктами цього регулювання, скільки цих суб’єктів приблизно є?</w:t>
            </w:r>
          </w:p>
        </w:tc>
        <w:tc>
          <w:tcPr>
            <w:tcW w:w="4389"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ind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671"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2.</w:t>
            </w:r>
          </w:p>
        </w:tc>
        <w:tc>
          <w:tcPr>
            <w:tcW w:w="4750"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Якими є обов’язкові вимоги що повинні виконуватися?</w:t>
            </w:r>
          </w:p>
        </w:tc>
        <w:tc>
          <w:tcPr>
            <w:tcW w:w="4389"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ind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671"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3.</w:t>
            </w:r>
          </w:p>
        </w:tc>
        <w:tc>
          <w:tcPr>
            <w:tcW w:w="4750"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lang w:val="ru-RU"/>
              </w:rPr>
            </w:pPr>
            <w:r>
              <w:rPr>
                <w:rFonts w:cs="Times New Roman" w:ascii="Times New Roman" w:hAnsi="Times New Roman"/>
                <w:sz w:val="24"/>
                <w:szCs w:val="24"/>
                <w:lang w:val="uk-UA"/>
              </w:rPr>
              <w:t>Які регуляторні інструменти використовуються (отримання дозволу, подача звітності, проведення заході контролю тощо)?</w:t>
            </w:r>
          </w:p>
        </w:tc>
        <w:tc>
          <w:tcPr>
            <w:tcW w:w="4389"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ind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671"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4.</w:t>
            </w:r>
          </w:p>
        </w:tc>
        <w:tc>
          <w:tcPr>
            <w:tcW w:w="4750"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ind w:hanging="14"/>
              <w:jc w:val="both"/>
              <w:rPr>
                <w:lang w:val="ru-RU"/>
              </w:rPr>
            </w:pPr>
            <w:r>
              <w:rPr>
                <w:rFonts w:cs="Times New Roman" w:ascii="Times New Roman" w:hAnsi="Times New Roman"/>
                <w:sz w:val="24"/>
                <w:szCs w:val="24"/>
                <w:lang w:val="uk-UA"/>
              </w:rPr>
              <w:t>Приблизна оцінка вартості виконання всіх вимог для одного суб’єкта регулювання.</w:t>
            </w:r>
          </w:p>
        </w:tc>
        <w:tc>
          <w:tcPr>
            <w:tcW w:w="4389"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ind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671"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5.</w:t>
            </w:r>
          </w:p>
        </w:tc>
        <w:tc>
          <w:tcPr>
            <w:tcW w:w="4750"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lang w:val="ru-RU"/>
              </w:rPr>
            </w:pPr>
            <w:r>
              <w:rPr>
                <w:rFonts w:cs="Times New Roman" w:ascii="Times New Roman" w:hAnsi="Times New Roman"/>
                <w:sz w:val="24"/>
                <w:szCs w:val="24"/>
                <w:lang w:val="uk-UA"/>
              </w:rPr>
              <w:t>Скільки коштує адміністрування цього регулювання органом влади або місцевого самоврядування (затрати робочого часу на видачу дозволів, погодження та перевірки)?</w:t>
            </w:r>
          </w:p>
        </w:tc>
        <w:tc>
          <w:tcPr>
            <w:tcW w:w="4389"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ind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671"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6.</w:t>
            </w:r>
          </w:p>
        </w:tc>
        <w:tc>
          <w:tcPr>
            <w:tcW w:w="4750"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Чи акт повністю забороняє, обмежує через квоти, зонування, дозвільну систему високі тарифи певні сектори чи види підприємницької діяльності (наприклад мобільні кав’ярні, мобільні заклади харчування, квартири де надаються послуги тимчасового розміщення, послуги гідів, перевізників, переносну торгівлю, тощо)?</w:t>
            </w:r>
          </w:p>
        </w:tc>
        <w:tc>
          <w:tcPr>
            <w:tcW w:w="4389"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firstLine="851"/>
              <w:rPr>
                <w:lang w:val="ru-RU"/>
              </w:rPr>
            </w:pPr>
            <w:r>
              <w:rPr>
                <w:rFonts w:cs="Times New Roman" w:ascii="Times New Roman" w:hAnsi="Times New Roman"/>
                <w:sz w:val="24"/>
                <w:szCs w:val="24"/>
                <w:lang w:val="uk-UA"/>
              </w:rPr>
              <w:t>Ні ____</w:t>
            </w:r>
          </w:p>
          <w:p>
            <w:pPr>
              <w:pStyle w:val="Normal"/>
              <w:widowControl w:val="false"/>
              <w:spacing w:lineRule="auto" w:line="240" w:before="0" w:after="0"/>
              <w:ind w:firstLine="851"/>
              <w:rPr>
                <w:lang w:val="ru-RU"/>
              </w:rPr>
            </w:pPr>
            <w:r>
              <w:rPr>
                <w:rFonts w:cs="Times New Roman" w:ascii="Times New Roman" w:hAnsi="Times New Roman"/>
                <w:sz w:val="24"/>
                <w:szCs w:val="24"/>
                <w:lang w:val="uk-UA"/>
              </w:rPr>
              <w:t>Так ___ (пояснення наводиться у обґрунтуванні розділу «Рекомендації»)</w:t>
            </w:r>
          </w:p>
        </w:tc>
      </w:tr>
      <w:tr>
        <w:trPr/>
        <w:tc>
          <w:tcPr>
            <w:tcW w:w="671"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7.</w:t>
            </w:r>
          </w:p>
        </w:tc>
        <w:tc>
          <w:tcPr>
            <w:tcW w:w="4750"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lang w:val="ru-RU"/>
              </w:rPr>
            </w:pPr>
            <w:r>
              <w:rPr>
                <w:rFonts w:cs="Times New Roman" w:ascii="Times New Roman" w:hAnsi="Times New Roman"/>
                <w:sz w:val="24"/>
                <w:szCs w:val="24"/>
                <w:lang w:val="uk-UA"/>
              </w:rPr>
              <w:t>Чи акт встановлює вимогу обов’язкової послуги що повинна надаватись окремими суб’єктами господарювання (комунальними підприємствами, установами тощо) у сферах, де такі послуги можуть надаватись приватними підприємствами в умовах вільного ринку?</w:t>
            </w:r>
          </w:p>
        </w:tc>
        <w:tc>
          <w:tcPr>
            <w:tcW w:w="4389"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firstLine="851"/>
              <w:rPr>
                <w:lang w:val="ru-RU"/>
              </w:rPr>
            </w:pPr>
            <w:r>
              <w:rPr>
                <w:rFonts w:cs="Times New Roman" w:ascii="Times New Roman" w:hAnsi="Times New Roman"/>
                <w:sz w:val="24"/>
                <w:szCs w:val="24"/>
                <w:lang w:val="uk-UA"/>
              </w:rPr>
              <w:t>Ні ____</w:t>
            </w:r>
          </w:p>
          <w:p>
            <w:pPr>
              <w:pStyle w:val="Normal"/>
              <w:widowControl w:val="false"/>
              <w:spacing w:lineRule="auto" w:line="240" w:before="0" w:after="0"/>
              <w:ind w:firstLine="851"/>
              <w:rPr>
                <w:lang w:val="ru-RU"/>
              </w:rPr>
            </w:pPr>
            <w:r>
              <w:rPr>
                <w:rFonts w:cs="Times New Roman" w:ascii="Times New Roman" w:hAnsi="Times New Roman"/>
                <w:sz w:val="24"/>
                <w:szCs w:val="24"/>
                <w:lang w:val="uk-UA"/>
              </w:rPr>
              <w:t>Так ___ (пояснення наводиться у обґрунтуванні розділу «Рекомендації»)</w:t>
            </w:r>
          </w:p>
        </w:tc>
      </w:tr>
      <w:tr>
        <w:trPr/>
        <w:tc>
          <w:tcPr>
            <w:tcW w:w="671"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8.</w:t>
            </w:r>
          </w:p>
        </w:tc>
        <w:tc>
          <w:tcPr>
            <w:tcW w:w="4750"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Чи акт встановлює вимоги які настроєні під діючі підприємства у тій чи іншій сферах, чи дискримінує підприємства за розміром (строку діяльності кількість працівників, використання комунальної послуги, довготривалі договори оренди, розмір матеріальних активів тощо)?</w:t>
            </w:r>
          </w:p>
        </w:tc>
        <w:tc>
          <w:tcPr>
            <w:tcW w:w="4389"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firstLine="851"/>
              <w:rPr>
                <w:lang w:val="ru-RU"/>
              </w:rPr>
            </w:pPr>
            <w:r>
              <w:rPr>
                <w:rFonts w:cs="Times New Roman" w:ascii="Times New Roman" w:hAnsi="Times New Roman"/>
                <w:sz w:val="24"/>
                <w:szCs w:val="24"/>
                <w:lang w:val="uk-UA"/>
              </w:rPr>
              <w:t>Ні ____</w:t>
            </w:r>
          </w:p>
          <w:p>
            <w:pPr>
              <w:pStyle w:val="Normal"/>
              <w:widowControl w:val="false"/>
              <w:spacing w:lineRule="auto" w:line="240" w:before="0" w:after="0"/>
              <w:ind w:firstLine="851"/>
              <w:rPr>
                <w:lang w:val="ru-RU"/>
              </w:rPr>
            </w:pPr>
            <w:r>
              <w:rPr>
                <w:rFonts w:cs="Times New Roman" w:ascii="Times New Roman" w:hAnsi="Times New Roman"/>
                <w:sz w:val="24"/>
                <w:szCs w:val="24"/>
                <w:lang w:val="uk-UA"/>
              </w:rPr>
              <w:t>Так ___ (пояснення наводиться у обґрунтуванні розділу «Рекомендації»)</w:t>
            </w:r>
          </w:p>
        </w:tc>
      </w:tr>
      <w:tr>
        <w:trPr/>
        <w:tc>
          <w:tcPr>
            <w:tcW w:w="671"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9.</w:t>
            </w:r>
          </w:p>
        </w:tc>
        <w:tc>
          <w:tcPr>
            <w:tcW w:w="4750"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lang w:val="ru-RU"/>
              </w:rPr>
            </w:pPr>
            <w:r>
              <w:rPr>
                <w:rFonts w:cs="Times New Roman" w:ascii="Times New Roman" w:hAnsi="Times New Roman"/>
                <w:sz w:val="24"/>
                <w:szCs w:val="24"/>
                <w:lang w:val="uk-UA"/>
              </w:rPr>
              <w:t>Чи акт чи практика його виконання обмежує конкуренцію іншим методом, не описаним вище?</w:t>
            </w:r>
          </w:p>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r>
          </w:p>
        </w:tc>
        <w:tc>
          <w:tcPr>
            <w:tcW w:w="4389"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firstLine="851"/>
              <w:rPr>
                <w:lang w:val="ru-RU"/>
              </w:rPr>
            </w:pPr>
            <w:r>
              <w:rPr>
                <w:rFonts w:cs="Times New Roman" w:ascii="Times New Roman" w:hAnsi="Times New Roman"/>
                <w:sz w:val="24"/>
                <w:szCs w:val="24"/>
                <w:lang w:val="uk-UA"/>
              </w:rPr>
              <w:t>Ні ____</w:t>
            </w:r>
          </w:p>
          <w:p>
            <w:pPr>
              <w:pStyle w:val="Normal"/>
              <w:widowControl w:val="false"/>
              <w:spacing w:lineRule="auto" w:line="240" w:before="0" w:after="0"/>
              <w:ind w:firstLine="851"/>
              <w:rPr>
                <w:lang w:val="ru-RU"/>
              </w:rPr>
            </w:pPr>
            <w:r>
              <w:rPr>
                <w:rFonts w:cs="Times New Roman" w:ascii="Times New Roman" w:hAnsi="Times New Roman"/>
                <w:sz w:val="24"/>
                <w:szCs w:val="24"/>
                <w:lang w:val="uk-UA"/>
              </w:rPr>
              <w:t>Так ___ (пояснення наводиться у обґрунтуванні розділу «Рекомендації»)</w:t>
            </w:r>
          </w:p>
        </w:tc>
      </w:tr>
      <w:tr>
        <w:trPr/>
        <w:tc>
          <w:tcPr>
            <w:tcW w:w="671"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10.</w:t>
            </w:r>
          </w:p>
        </w:tc>
        <w:tc>
          <w:tcPr>
            <w:tcW w:w="4750"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Чи акт визначає процедуру за якою індивідуальні рішення що стосуються суб’єктів господарювання (про видачу дозволу, погодження, іншого документу) приймається колегіально?</w:t>
            </w:r>
          </w:p>
        </w:tc>
        <w:tc>
          <w:tcPr>
            <w:tcW w:w="4389"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firstLine="851"/>
              <w:rPr>
                <w:lang w:val="ru-RU"/>
              </w:rPr>
            </w:pPr>
            <w:r>
              <w:rPr>
                <w:rFonts w:cs="Times New Roman" w:ascii="Times New Roman" w:hAnsi="Times New Roman"/>
                <w:sz w:val="24"/>
                <w:szCs w:val="24"/>
                <w:lang w:val="uk-UA"/>
              </w:rPr>
              <w:t>Ні ____</w:t>
            </w:r>
          </w:p>
          <w:p>
            <w:pPr>
              <w:pStyle w:val="Normal"/>
              <w:widowControl w:val="false"/>
              <w:spacing w:lineRule="auto" w:line="240" w:before="0" w:after="0"/>
              <w:ind w:firstLine="851"/>
              <w:rPr>
                <w:lang w:val="ru-RU"/>
              </w:rPr>
            </w:pPr>
            <w:r>
              <w:rPr>
                <w:rFonts w:cs="Times New Roman" w:ascii="Times New Roman" w:hAnsi="Times New Roman"/>
                <w:sz w:val="24"/>
                <w:szCs w:val="24"/>
                <w:lang w:val="uk-UA"/>
              </w:rPr>
              <w:t>Так ___ (пояснення наводиться у обґрунтуванні розділу «Рекомендації»)</w:t>
            </w:r>
          </w:p>
          <w:p>
            <w:pPr>
              <w:pStyle w:val="Normal"/>
              <w:widowControl w:val="false"/>
              <w:spacing w:lineRule="auto" w:line="240" w:before="0" w:after="0"/>
              <w:ind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671"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11.</w:t>
            </w:r>
          </w:p>
        </w:tc>
        <w:tc>
          <w:tcPr>
            <w:tcW w:w="4750"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Чи акт встановлює процедуру, за якою індивідуальні рішення що стосуються суб’єктів господарювання приймаються посадовими особами без чіткого та вичерпного переліку критеріїв для прийняття таких рішень (можливість прийняття дискретних волюнтаристських рішень)?</w:t>
            </w:r>
          </w:p>
        </w:tc>
        <w:tc>
          <w:tcPr>
            <w:tcW w:w="4389"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firstLine="851"/>
              <w:rPr>
                <w:lang w:val="ru-RU"/>
              </w:rPr>
            </w:pPr>
            <w:r>
              <w:rPr>
                <w:rFonts w:cs="Times New Roman" w:ascii="Times New Roman" w:hAnsi="Times New Roman"/>
                <w:sz w:val="24"/>
                <w:szCs w:val="24"/>
                <w:lang w:val="uk-UA"/>
              </w:rPr>
              <w:t>Ні ____</w:t>
            </w:r>
          </w:p>
          <w:p>
            <w:pPr>
              <w:pStyle w:val="Normal"/>
              <w:widowControl w:val="false"/>
              <w:spacing w:lineRule="auto" w:line="240" w:before="0" w:after="0"/>
              <w:ind w:firstLine="851"/>
              <w:rPr>
                <w:lang w:val="ru-RU"/>
              </w:rPr>
            </w:pPr>
            <w:r>
              <w:rPr>
                <w:rFonts w:cs="Times New Roman" w:ascii="Times New Roman" w:hAnsi="Times New Roman"/>
                <w:sz w:val="24"/>
                <w:szCs w:val="24"/>
                <w:lang w:val="uk-UA"/>
              </w:rPr>
              <w:t>Так ___ (пояснення наводиться у обґрунтуванні розділу «Рекомендації»)</w:t>
            </w:r>
          </w:p>
        </w:tc>
      </w:tr>
      <w:tr>
        <w:trPr/>
        <w:tc>
          <w:tcPr>
            <w:tcW w:w="671"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12.</w:t>
            </w:r>
          </w:p>
        </w:tc>
        <w:tc>
          <w:tcPr>
            <w:tcW w:w="4750"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Чи акт делегує виконання регуляторної функції чи її частини (включно з наданням обов’язкових послуг) певному суб’єкту господарювання (комунальному підприємству, установі, тощо)?</w:t>
            </w:r>
          </w:p>
        </w:tc>
        <w:tc>
          <w:tcPr>
            <w:tcW w:w="4389"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firstLine="851"/>
              <w:rPr>
                <w:lang w:val="ru-RU"/>
              </w:rPr>
            </w:pPr>
            <w:r>
              <w:rPr>
                <w:rFonts w:cs="Times New Roman" w:ascii="Times New Roman" w:hAnsi="Times New Roman"/>
                <w:sz w:val="24"/>
                <w:szCs w:val="24"/>
                <w:lang w:val="uk-UA"/>
              </w:rPr>
              <w:t>Ні ____</w:t>
            </w:r>
          </w:p>
          <w:p>
            <w:pPr>
              <w:pStyle w:val="Normal"/>
              <w:widowControl w:val="false"/>
              <w:spacing w:lineRule="auto" w:line="240" w:before="0" w:after="0"/>
              <w:ind w:firstLine="851"/>
              <w:rPr>
                <w:lang w:val="ru-RU"/>
              </w:rPr>
            </w:pPr>
            <w:r>
              <w:rPr>
                <w:rFonts w:cs="Times New Roman" w:ascii="Times New Roman" w:hAnsi="Times New Roman"/>
                <w:sz w:val="24"/>
                <w:szCs w:val="24"/>
                <w:lang w:val="uk-UA"/>
              </w:rPr>
              <w:t>Так ___ (пояснення наводиться у обґрунтуванні розділу «Рекомендації»)</w:t>
            </w:r>
          </w:p>
        </w:tc>
      </w:tr>
      <w:tr>
        <w:trPr/>
        <w:tc>
          <w:tcPr>
            <w:tcW w:w="671"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13.</w:t>
            </w:r>
          </w:p>
        </w:tc>
        <w:tc>
          <w:tcPr>
            <w:tcW w:w="4750"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lang w:val="ru-RU"/>
              </w:rPr>
            </w:pPr>
            <w:r>
              <w:rPr>
                <w:rFonts w:cs="Times New Roman" w:ascii="Times New Roman" w:hAnsi="Times New Roman"/>
                <w:sz w:val="24"/>
                <w:szCs w:val="24"/>
                <w:lang w:val="uk-UA"/>
              </w:rPr>
              <w:t>Чи акт вимагає придбання обладнання товарів чи послуг певного зразка чи у певних суб’єктів господарювання?</w:t>
            </w:r>
          </w:p>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r>
          </w:p>
        </w:tc>
        <w:tc>
          <w:tcPr>
            <w:tcW w:w="4389"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firstLine="851"/>
              <w:rPr>
                <w:lang w:val="ru-RU"/>
              </w:rPr>
            </w:pPr>
            <w:r>
              <w:rPr>
                <w:rFonts w:cs="Times New Roman" w:ascii="Times New Roman" w:hAnsi="Times New Roman"/>
                <w:sz w:val="24"/>
                <w:szCs w:val="24"/>
                <w:lang w:val="uk-UA"/>
              </w:rPr>
              <w:t>Ні ____</w:t>
            </w:r>
          </w:p>
          <w:p>
            <w:pPr>
              <w:pStyle w:val="Normal"/>
              <w:widowControl w:val="false"/>
              <w:spacing w:lineRule="auto" w:line="240" w:before="0" w:after="0"/>
              <w:ind w:firstLine="851"/>
              <w:rPr>
                <w:lang w:val="ru-RU"/>
              </w:rPr>
            </w:pPr>
            <w:r>
              <w:rPr>
                <w:rFonts w:cs="Times New Roman" w:ascii="Times New Roman" w:hAnsi="Times New Roman"/>
                <w:sz w:val="24"/>
                <w:szCs w:val="24"/>
                <w:lang w:val="uk-UA"/>
              </w:rPr>
              <w:t>Так ___ (пояснення наводиться у обґрунтуванні розділу «Рекомендації»)</w:t>
            </w:r>
          </w:p>
        </w:tc>
      </w:tr>
      <w:tr>
        <w:trPr/>
        <w:tc>
          <w:tcPr>
            <w:tcW w:w="671"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14.</w:t>
            </w:r>
          </w:p>
        </w:tc>
        <w:tc>
          <w:tcPr>
            <w:tcW w:w="4750"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lang w:val="ru-RU"/>
              </w:rPr>
            </w:pPr>
            <w:r>
              <w:rPr>
                <w:rFonts w:cs="Times New Roman" w:ascii="Times New Roman" w:hAnsi="Times New Roman"/>
                <w:sz w:val="24"/>
                <w:szCs w:val="24"/>
                <w:lang w:val="uk-UA"/>
              </w:rPr>
              <w:t>Чи акт чи практика його призводить до збільшення корупційних можливостей іншими методами не описаним вище?</w:t>
            </w:r>
          </w:p>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r>
          </w:p>
        </w:tc>
        <w:tc>
          <w:tcPr>
            <w:tcW w:w="4389"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firstLine="851"/>
              <w:rPr>
                <w:lang w:val="ru-RU"/>
              </w:rPr>
            </w:pPr>
            <w:r>
              <w:rPr>
                <w:rFonts w:cs="Times New Roman" w:ascii="Times New Roman" w:hAnsi="Times New Roman"/>
                <w:sz w:val="24"/>
                <w:szCs w:val="24"/>
                <w:lang w:val="uk-UA"/>
              </w:rPr>
              <w:t>Ні ____</w:t>
            </w:r>
          </w:p>
          <w:p>
            <w:pPr>
              <w:pStyle w:val="Normal"/>
              <w:widowControl w:val="false"/>
              <w:spacing w:lineRule="auto" w:line="240" w:before="0" w:after="0"/>
              <w:ind w:firstLine="851"/>
              <w:rPr>
                <w:lang w:val="ru-RU"/>
              </w:rPr>
            </w:pPr>
            <w:r>
              <w:rPr>
                <w:rFonts w:cs="Times New Roman" w:ascii="Times New Roman" w:hAnsi="Times New Roman"/>
                <w:sz w:val="24"/>
                <w:szCs w:val="24"/>
                <w:lang w:val="uk-UA"/>
              </w:rPr>
              <w:t>Так ___ (пояснення наводиться у обґрунтуванні розділу «Рекомендації»)</w:t>
            </w:r>
          </w:p>
        </w:tc>
      </w:tr>
      <w:tr>
        <w:trPr/>
        <w:tc>
          <w:tcPr>
            <w:tcW w:w="671"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15.</w:t>
            </w:r>
          </w:p>
        </w:tc>
        <w:tc>
          <w:tcPr>
            <w:tcW w:w="4750"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Співвідношення масштабу регуляторного режиму та рівня фактичного вирішення проблеми.</w:t>
            </w:r>
          </w:p>
        </w:tc>
        <w:tc>
          <w:tcPr>
            <w:tcW w:w="4389"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ind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9810"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firstLine="851"/>
              <w:jc w:val="center"/>
              <w:rPr>
                <w:rFonts w:ascii="Times New Roman" w:hAnsi="Times New Roman" w:cs="Times New Roman"/>
                <w:b/>
                <w:b/>
                <w:sz w:val="24"/>
                <w:szCs w:val="24"/>
                <w:lang w:val="uk-UA"/>
              </w:rPr>
            </w:pPr>
            <w:r>
              <w:rPr>
                <w:rFonts w:cs="Times New Roman" w:ascii="Times New Roman" w:hAnsi="Times New Roman"/>
                <w:b/>
                <w:sz w:val="24"/>
                <w:szCs w:val="24"/>
                <w:lang w:val="uk-UA"/>
              </w:rPr>
              <w:t>Рекомендації</w:t>
            </w:r>
          </w:p>
        </w:tc>
      </w:tr>
      <w:tr>
        <w:trPr/>
        <w:tc>
          <w:tcPr>
            <w:tcW w:w="9810" w:type="dxa"/>
            <w:gridSpan w:val="3"/>
            <w:tcBorders>
              <w:top w:val="single" w:sz="4" w:space="0" w:color="000000"/>
              <w:left w:val="single" w:sz="4" w:space="0" w:color="000000"/>
              <w:bottom w:val="single" w:sz="4" w:space="0" w:color="000000"/>
              <w:right w:val="single" w:sz="4" w:space="0" w:color="000000"/>
            </w:tcBorders>
            <w:shd w:fill="auto" w:val="clear"/>
          </w:tcPr>
          <w:p>
            <w:pPr>
              <w:pStyle w:val="Style35"/>
              <w:widowControl w:val="false"/>
              <w:spacing w:lineRule="auto" w:line="240" w:before="0" w:after="0"/>
              <w:ind w:right="0" w:hanging="0"/>
              <w:contextualSpacing/>
              <w:rPr/>
            </w:pPr>
            <w:r>
              <w:rPr>
                <w:rFonts w:cs="Times New Roman" w:ascii="Times New Roman" w:hAnsi="Times New Roman"/>
                <w:iCs/>
                <w:sz w:val="24"/>
                <w:szCs w:val="24"/>
              </w:rPr>
              <w:t xml:space="preserve">         </w:t>
            </w:r>
            <w:r>
              <w:rPr>
                <w:rFonts w:cs="Times New Roman" w:ascii="Times New Roman" w:hAnsi="Times New Roman"/>
                <w:iCs/>
                <w:sz w:val="24"/>
                <w:szCs w:val="24"/>
              </w:rPr>
              <w:t>Зазначається один з наступних варіантів:</w:t>
            </w:r>
          </w:p>
          <w:p>
            <w:pPr>
              <w:pStyle w:val="Style35"/>
              <w:widowControl w:val="false"/>
              <w:spacing w:lineRule="auto" w:line="240" w:before="0" w:after="0"/>
              <w:ind w:left="0" w:right="0" w:firstLine="567"/>
              <w:contextualSpacing/>
              <w:jc w:val="both"/>
              <w:rPr/>
            </w:pPr>
            <w:r>
              <w:rPr>
                <w:rFonts w:cs="Times New Roman" w:ascii="Times New Roman" w:hAnsi="Times New Roman"/>
                <w:b/>
                <w:iCs/>
                <w:color w:val="000000"/>
                <w:sz w:val="24"/>
                <w:szCs w:val="24"/>
              </w:rPr>
              <w:t>•</w:t>
            </w:r>
            <w:r>
              <w:rPr>
                <w:rFonts w:eastAsia="Times New Roman" w:cs="Times New Roman" w:ascii="Times New Roman" w:hAnsi="Times New Roman"/>
                <w:b/>
                <w:iCs/>
                <w:color w:val="000000"/>
                <w:sz w:val="24"/>
                <w:szCs w:val="24"/>
              </w:rPr>
              <w:t> </w:t>
            </w:r>
            <w:r>
              <w:rPr>
                <w:rFonts w:cs="Times New Roman" w:ascii="Times New Roman" w:hAnsi="Times New Roman"/>
                <w:b/>
                <w:iCs/>
                <w:color w:val="000000"/>
                <w:sz w:val="24"/>
                <w:szCs w:val="24"/>
              </w:rPr>
              <w:t>Залишити акт без змін.</w:t>
            </w:r>
          </w:p>
          <w:p>
            <w:pPr>
              <w:pStyle w:val="Style35"/>
              <w:widowControl w:val="false"/>
              <w:spacing w:lineRule="auto" w:line="240" w:before="0" w:after="0"/>
              <w:ind w:left="0" w:right="0" w:firstLine="567"/>
              <w:contextualSpacing/>
              <w:jc w:val="both"/>
              <w:rPr/>
            </w:pPr>
            <w:r>
              <w:rPr>
                <w:rFonts w:cs="Times New Roman" w:ascii="Times New Roman" w:hAnsi="Times New Roman"/>
                <w:bCs/>
                <w:iCs/>
                <w:color w:val="000000"/>
                <w:sz w:val="24"/>
                <w:szCs w:val="24"/>
              </w:rPr>
              <w:t>•</w:t>
            </w:r>
            <w:r>
              <w:rPr>
                <w:rFonts w:eastAsia="Times New Roman" w:cs="Times New Roman" w:ascii="Times New Roman" w:hAnsi="Times New Roman"/>
                <w:bCs/>
                <w:iCs/>
                <w:color w:val="000000"/>
                <w:sz w:val="24"/>
                <w:szCs w:val="24"/>
              </w:rPr>
              <w:t> </w:t>
            </w:r>
            <w:r>
              <w:rPr>
                <w:rFonts w:cs="Times New Roman" w:ascii="Times New Roman" w:hAnsi="Times New Roman"/>
                <w:bCs/>
                <w:iCs/>
                <w:color w:val="000000"/>
                <w:sz w:val="24"/>
                <w:szCs w:val="24"/>
              </w:rPr>
              <w:t>Внести зміни до діючого акта в частині приєднання сільських територій до міста.</w:t>
            </w:r>
          </w:p>
          <w:p>
            <w:pPr>
              <w:pStyle w:val="Style35"/>
              <w:widowControl w:val="false"/>
              <w:spacing w:lineRule="auto" w:line="240" w:before="0" w:after="0"/>
              <w:ind w:left="0" w:right="0" w:firstLine="567"/>
              <w:contextualSpacing/>
              <w:jc w:val="both"/>
              <w:rPr/>
            </w:pPr>
            <w:r>
              <w:rPr>
                <w:rFonts w:cs="Times New Roman" w:ascii="Times New Roman" w:hAnsi="Times New Roman"/>
                <w:iCs/>
                <w:sz w:val="24"/>
                <w:szCs w:val="24"/>
              </w:rPr>
              <w:t>•</w:t>
            </w:r>
            <w:r>
              <w:rPr>
                <w:rFonts w:eastAsia="Times New Roman" w:cs="Times New Roman" w:ascii="Times New Roman" w:hAnsi="Times New Roman"/>
                <w:iCs/>
                <w:sz w:val="24"/>
                <w:szCs w:val="24"/>
              </w:rPr>
              <w:t> </w:t>
            </w:r>
            <w:r>
              <w:rPr>
                <w:rFonts w:cs="Times New Roman" w:ascii="Times New Roman" w:hAnsi="Times New Roman"/>
                <w:iCs/>
                <w:sz w:val="24"/>
                <w:szCs w:val="24"/>
              </w:rPr>
              <w:t>Визнати таким, що втратив чинність, діючий акт та прийняти новий із дотриманням вимогам законодавства щодо змісту акта та процедури його прийняття.</w:t>
            </w:r>
          </w:p>
          <w:p>
            <w:pPr>
              <w:pStyle w:val="Style35"/>
              <w:widowControl w:val="false"/>
              <w:spacing w:lineRule="auto" w:line="240" w:before="0" w:after="0"/>
              <w:ind w:left="0" w:right="0" w:firstLine="567"/>
              <w:contextualSpacing/>
              <w:jc w:val="both"/>
              <w:rPr/>
            </w:pPr>
            <w:r>
              <w:rPr>
                <w:rFonts w:cs="Times New Roman" w:ascii="Times New Roman" w:hAnsi="Times New Roman"/>
                <w:iCs/>
                <w:sz w:val="24"/>
                <w:szCs w:val="24"/>
              </w:rPr>
              <w:t>•</w:t>
            </w:r>
            <w:r>
              <w:rPr>
                <w:rFonts w:eastAsia="Times New Roman" w:cs="Times New Roman" w:ascii="Times New Roman" w:hAnsi="Times New Roman"/>
                <w:iCs/>
                <w:sz w:val="24"/>
                <w:szCs w:val="24"/>
              </w:rPr>
              <w:t> </w:t>
            </w:r>
            <w:r>
              <w:rPr>
                <w:rFonts w:cs="Times New Roman" w:ascii="Times New Roman" w:hAnsi="Times New Roman"/>
                <w:iCs/>
                <w:sz w:val="24"/>
                <w:szCs w:val="24"/>
              </w:rPr>
              <w:t>Повністю визнати таким, що втратив чинність</w:t>
            </w:r>
            <w:r>
              <w:rPr>
                <w:rFonts w:cs="Times New Roman" w:ascii="Times New Roman" w:hAnsi="Times New Roman"/>
                <w:iCs/>
                <w:sz w:val="24"/>
                <w:szCs w:val="24"/>
                <w:u w:val="single"/>
              </w:rPr>
              <w:t>.</w:t>
            </w:r>
          </w:p>
        </w:tc>
      </w:tr>
      <w:tr>
        <w:trPr/>
        <w:tc>
          <w:tcPr>
            <w:tcW w:w="9810"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contextualSpacing/>
              <w:rPr/>
            </w:pPr>
            <w:r>
              <w:rPr>
                <w:rFonts w:cs="Times New Roman" w:ascii="Times New Roman" w:hAnsi="Times New Roman"/>
                <w:b/>
                <w:bCs/>
                <w:sz w:val="24"/>
                <w:szCs w:val="24"/>
                <w:lang w:val="uk-UA"/>
              </w:rPr>
              <w:t xml:space="preserve">         </w:t>
            </w:r>
            <w:r>
              <w:rPr>
                <w:rFonts w:cs="Times New Roman" w:ascii="Times New Roman" w:hAnsi="Times New Roman"/>
                <w:b/>
                <w:bCs/>
                <w:sz w:val="24"/>
                <w:szCs w:val="24"/>
                <w:lang w:val="uk-UA"/>
              </w:rPr>
              <w:t>Обґрунтування:</w:t>
            </w:r>
            <w:r>
              <w:rPr>
                <w:rFonts w:cs="Times New Roman" w:ascii="Times New Roman" w:hAnsi="Times New Roman"/>
                <w:sz w:val="24"/>
                <w:szCs w:val="24"/>
                <w:lang w:val="uk-UA"/>
              </w:rPr>
              <w:t xml:space="preserve"> </w:t>
            </w:r>
          </w:p>
          <w:p>
            <w:pPr>
              <w:pStyle w:val="Style43"/>
              <w:widowControl w:val="false"/>
              <w:ind w:firstLine="567"/>
              <w:jc w:val="both"/>
              <w:rPr>
                <w:lang w:val="uk-UA"/>
              </w:rPr>
            </w:pPr>
            <w:r>
              <w:rPr>
                <w:rFonts w:cs="Times New Roman" w:ascii="Times New Roman" w:hAnsi="Times New Roman"/>
                <w:sz w:val="24"/>
                <w:szCs w:val="24"/>
                <w:lang w:val="uk-UA"/>
              </w:rPr>
              <w:t xml:space="preserve">Рішення спрямоване на врегулювання взаємовідносин між КП «Луцькводоканал” та юридичними особами незалежно від форм власності та відомчої належності, фізичних- осіб підприємців, фізичних осіб, які провадять незалежну професійну діяльність і взяті на облік як самозайняті особи у контролюючих органах згідно з Податковим кодексом України, які скидають у стічні води до системи централізованого водовідведення міста, на запобігання порушенням у роботі системи централізованого водовідведення, підвищення ефективності роботи системи і т. п. </w:t>
            </w:r>
          </w:p>
          <w:p>
            <w:pPr>
              <w:pStyle w:val="Style43"/>
              <w:widowControl w:val="false"/>
              <w:ind w:firstLine="567"/>
              <w:jc w:val="both"/>
              <w:rPr>
                <w:color w:val="000000"/>
                <w:lang w:val="ru-RU"/>
              </w:rPr>
            </w:pPr>
            <w:r>
              <w:rPr>
                <w:rFonts w:cs="Times New Roman" w:ascii="Times New Roman" w:hAnsi="Times New Roman"/>
                <w:color w:val="000000"/>
                <w:sz w:val="24"/>
                <w:szCs w:val="24"/>
                <w:lang w:val="uk-UA"/>
              </w:rPr>
              <w:t>Норми акта поширюються на будь - яких суб’єктів господарювання, які є учасниками відносин, на регулювання яких спрямовано цей акт.</w:t>
            </w:r>
          </w:p>
          <w:p>
            <w:pPr>
              <w:pStyle w:val="Style43"/>
              <w:widowControl w:val="false"/>
              <w:ind w:firstLine="567"/>
              <w:jc w:val="both"/>
              <w:rPr>
                <w:lang w:val="ru-RU"/>
              </w:rPr>
            </w:pPr>
            <w:r>
              <w:rPr>
                <w:rFonts w:cs="Times New Roman" w:ascii="Times New Roman" w:hAnsi="Times New Roman"/>
                <w:sz w:val="24"/>
                <w:szCs w:val="24"/>
                <w:lang w:val="uk-UA"/>
              </w:rPr>
              <w:t>Регуляторний акт встановлює обов’язкові для виконання вимоги, зокрема, містить загальні вимоги до складу та властивостей стічних вод, які скидаються до систем централізованого водовідведення м. Луцька, перелік забруднюючих речовин, що заборонено до скидання до системи централізованого водовідведення, допустимий вміст важких металів в осадах стічних вод, що можуть використовуватися як органічні добрива, допустимі величини показників якості стічних вод та ефективність видалення забруднень на спорудах біологічного очищення.</w:t>
            </w:r>
          </w:p>
          <w:p>
            <w:pPr>
              <w:pStyle w:val="Style43"/>
              <w:widowControl w:val="false"/>
              <w:ind w:firstLine="567"/>
              <w:jc w:val="both"/>
              <w:rPr>
                <w:lang w:val="ru-RU"/>
              </w:rPr>
            </w:pPr>
            <w:r>
              <w:rPr>
                <w:rFonts w:cs="Times New Roman" w:ascii="Times New Roman" w:hAnsi="Times New Roman"/>
                <w:sz w:val="24"/>
                <w:szCs w:val="24"/>
                <w:lang w:val="uk-UA"/>
              </w:rPr>
              <w:t>Крім цього, акт визначає механізми забезпечення дотримання певних вимог, оскільки передбачає здійснення заходів контролю (зокрема, містить заходи впливу у разі порушення вимог щодо скидання стічних вод до систем централізованого водовідведення м. Луцька та порядок контролю за скиданням стічних вод).</w:t>
            </w:r>
            <w:r>
              <w:rPr>
                <w:rFonts w:cs="Times New Roman" w:ascii="Times New Roman" w:hAnsi="Times New Roman"/>
                <w:sz w:val="24"/>
                <w:szCs w:val="24"/>
                <w:lang w:val="ru-RU"/>
              </w:rPr>
              <w:t xml:space="preserve"> </w:t>
            </w:r>
          </w:p>
          <w:p>
            <w:pPr>
              <w:pStyle w:val="Style43"/>
              <w:widowControl w:val="false"/>
              <w:ind w:firstLine="567"/>
              <w:jc w:val="both"/>
              <w:rPr>
                <w:rFonts w:ascii="Times New Roman" w:hAnsi="Times New Roman" w:cs="Times New Roman"/>
                <w:sz w:val="24"/>
                <w:szCs w:val="24"/>
                <w:lang w:val="uk-UA"/>
              </w:rPr>
            </w:pPr>
            <w:r>
              <w:rPr>
                <w:rFonts w:cs="Times New Roman" w:ascii="Times New Roman" w:hAnsi="Times New Roman"/>
                <w:sz w:val="24"/>
                <w:szCs w:val="24"/>
                <w:lang w:val="uk-UA"/>
              </w:rPr>
              <w:t>Регуляторний акт повністю пройшов регуляторну процедуру відповідно до Закону України “Про засади державної регуляторної політики у сфері господарської діяльності” та відповідає ст. 19. Конституції України (органи державної влади та органами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w:t>
            </w:r>
          </w:p>
          <w:p>
            <w:pPr>
              <w:pStyle w:val="Style43"/>
              <w:widowControl w:val="false"/>
              <w:ind w:firstLine="567"/>
              <w:jc w:val="both"/>
              <w:rPr>
                <w:lang w:val="uk-UA"/>
              </w:rPr>
            </w:pPr>
            <w:r>
              <w:rPr>
                <w:rFonts w:cs="Times New Roman" w:ascii="Times New Roman" w:hAnsi="Times New Roman"/>
                <w:sz w:val="24"/>
                <w:szCs w:val="24"/>
                <w:lang w:val="uk-UA"/>
              </w:rPr>
              <w:t xml:space="preserve"> </w:t>
            </w:r>
          </w:p>
        </w:tc>
      </w:tr>
    </w:tbl>
    <w:p>
      <w:pPr>
        <w:pStyle w:val="Normal"/>
        <w:spacing w:lineRule="auto" w:line="240" w:before="0" w:after="0"/>
        <w:jc w:val="center"/>
        <w:rPr>
          <w:rFonts w:ascii="Times New Roman" w:hAnsi="Times New Roman" w:cs="Times New Roman"/>
          <w:b/>
          <w:b/>
          <w:sz w:val="28"/>
          <w:szCs w:val="28"/>
          <w:lang w:val="uk-UA"/>
        </w:rPr>
      </w:pPr>
      <w:r>
        <w:rPr>
          <w:rFonts w:cs="Times New Roman" w:ascii="Times New Roman" w:hAnsi="Times New Roman"/>
          <w:b/>
          <w:sz w:val="28"/>
          <w:szCs w:val="28"/>
          <w:lang w:val="uk-UA"/>
        </w:rPr>
      </w:r>
    </w:p>
    <w:p>
      <w:pPr>
        <w:pStyle w:val="Normal"/>
        <w:spacing w:lineRule="auto" w:line="240" w:before="0" w:after="0"/>
        <w:jc w:val="center"/>
        <w:rPr/>
      </w:pPr>
      <w:r>
        <w:rPr/>
      </w:r>
    </w:p>
    <w:sectPr>
      <w:headerReference w:type="default" r:id="rId2"/>
      <w:headerReference w:type="first" r:id="rId3"/>
      <w:type w:val="nextPage"/>
      <w:pgSz w:w="12240" w:h="15840"/>
      <w:pgMar w:left="1701" w:right="850" w:header="708" w:top="851" w:footer="0" w:bottom="851" w:gutter="0"/>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Cambria">
    <w:charset w:val="cc"/>
    <w:family w:val="roman"/>
    <w:pitch w:val="variable"/>
  </w:font>
  <w:font w:name="Courier New">
    <w:charset w:val="cc"/>
    <w:family w:val="roman"/>
    <w:pitch w:val="variable"/>
  </w:font>
  <w:font w:name="Wingdings">
    <w:charset w:val="cc"/>
    <w:family w:val="roman"/>
    <w:pitch w:val="variable"/>
  </w:font>
  <w:font w:name="Symbol">
    <w:charset w:val="cc"/>
    <w:family w:val="roman"/>
    <w:pitch w:val="variable"/>
  </w:font>
  <w:font w:name="Segoe UI">
    <w:charset w:val="cc"/>
    <w:family w:val="roman"/>
    <w:pitch w:val="variable"/>
  </w:font>
  <w:font w:name="Antiqua">
    <w:altName w:val="Century Gothic"/>
    <w:charset w:val="cc"/>
    <w:family w:val="roman"/>
    <w:pitch w:val="variable"/>
  </w:font>
  <w:font w:name="Consolas">
    <w:charset w:val="cc"/>
    <w:family w:val="roman"/>
    <w:pitch w:val="variable"/>
  </w:font>
  <w:font w:name="Liberation Sans">
    <w:altName w:val="Arial"/>
    <w:charset w:val="cc"/>
    <w:family w:val="roman"/>
    <w:pitch w:val="variable"/>
  </w:font>
  <w:font w:name="Cambria">
    <w:charset w:val="01"/>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40"/>
      <w:jc w:val="center"/>
      <w:rPr/>
    </w:pPr>
    <w:r>
      <w:rPr/>
      <w:fldChar w:fldCharType="begin"/>
    </w:r>
    <w:r>
      <w:rPr/>
      <w:instrText> PAGE </w:instrText>
    </w:r>
    <w:r>
      <w:rPr/>
      <w:fldChar w:fldCharType="separate"/>
    </w:r>
    <w:r>
      <w:rPr/>
      <w:t>4</w:t>
    </w:r>
    <w:r>
      <w:rPr/>
      <w:fldChar w:fldCharType="end"/>
    </w:r>
  </w:p>
  <w:p>
    <w:pPr>
      <w:pStyle w:val="Style40"/>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40"/>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pStyle w:val="3"/>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bullet"/>
      <w:lvlText w:val="-"/>
      <w:lvlJc w:val="left"/>
      <w:pPr>
        <w:tabs>
          <w:tab w:val="num" w:pos="0"/>
        </w:tabs>
        <w:ind w:left="720" w:hanging="360"/>
      </w:pPr>
      <w:rPr>
        <w:rFonts w:ascii="Cambria" w:hAnsi="Cambria" w:cs="Cambria" w:hint="default"/>
        <w:sz w:val="24"/>
        <w:b/>
        <w:szCs w:val="24"/>
        <w:color w:val="18A303"/>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
  </w:num>
  <w:num w:numId="2">
    <w:abstractNumId w:val="2"/>
  </w:num>
</w:numbering>
</file>

<file path=word/settings.xml><?xml version="1.0" encoding="utf-8"?>
<w:settings xmlns:w="http://schemas.openxmlformats.org/wordprocessingml/2006/main">
  <w:zoom w:percent="100"/>
  <w:displayBackgroundShape/>
  <w:defaultTabStop w:val="720"/>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Unicode MS"/>
        <w:sz w:val="24"/>
        <w:szCs w:val="24"/>
        <w:lang w:val="uk-UA" w:eastAsia="zh-CN" w:bidi="hi-IN"/>
      </w:rPr>
    </w:rPrDefault>
    <w:pPrDefault>
      <w:pPr>
        <w:suppressAutoHyphens w:val="true"/>
      </w:pPr>
    </w:pPrDefault>
  </w:docDefaults>
  <w:style w:type="paragraph" w:styleId="Normal">
    <w:name w:val="Normal"/>
    <w:qFormat/>
    <w:pPr>
      <w:widowControl/>
      <w:suppressAutoHyphens w:val="true"/>
      <w:bidi w:val="0"/>
      <w:spacing w:lineRule="auto" w:line="252" w:before="0" w:after="160"/>
      <w:jc w:val="left"/>
    </w:pPr>
    <w:rPr>
      <w:rFonts w:ascii="Calibri" w:hAnsi="Calibri" w:eastAsia="Calibri" w:cs="Calibri"/>
      <w:color w:val="auto"/>
      <w:kern w:val="0"/>
      <w:sz w:val="22"/>
      <w:szCs w:val="22"/>
      <w:lang w:val="en-US" w:eastAsia="zh-CN" w:bidi="ar-SA"/>
    </w:rPr>
  </w:style>
  <w:style w:type="paragraph" w:styleId="3">
    <w:name w:val="Heading 3"/>
    <w:basedOn w:val="Normal"/>
    <w:next w:val="Style26"/>
    <w:qFormat/>
    <w:pPr>
      <w:numPr>
        <w:ilvl w:val="2"/>
        <w:numId w:val="1"/>
      </w:numPr>
      <w:spacing w:lineRule="auto" w:line="240" w:before="280" w:after="280"/>
      <w:outlineLvl w:val="2"/>
    </w:pPr>
    <w:rPr>
      <w:rFonts w:ascii="Times New Roman" w:hAnsi="Times New Roman" w:eastAsia="Times New Roman" w:cs="Times New Roman"/>
      <w:b/>
      <w:bCs/>
      <w:sz w:val="27"/>
      <w:szCs w:val="27"/>
      <w:lang w:val="uk-UA"/>
    </w:rPr>
  </w:style>
  <w:style w:type="character" w:styleId="WW8Num1z0">
    <w:name w:val="WW8Num1z0"/>
    <w:qFormat/>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rFonts w:ascii="Cambria" w:hAnsi="Cambria" w:cs="Times New Roman"/>
      <w:color w:val="18A303"/>
      <w:sz w:val="24"/>
      <w:szCs w:val="24"/>
    </w:rPr>
  </w:style>
  <w:style w:type="character" w:styleId="Style13">
    <w:name w:val="Основной шрифт абзаца"/>
    <w:qFormat/>
    <w:rPr/>
  </w:style>
  <w:style w:type="character" w:styleId="1">
    <w:name w:val="Основной шрифт абзаца1"/>
    <w:qFormat/>
    <w:rPr/>
  </w:style>
  <w:style w:type="character" w:styleId="WW8Num2z1">
    <w:name w:val="WW8Num2z1"/>
    <w:qFormat/>
    <w:rPr>
      <w:rFonts w:ascii="Courier New" w:hAnsi="Courier New" w:cs="Courier New"/>
    </w:rPr>
  </w:style>
  <w:style w:type="character" w:styleId="WW8Num2z2">
    <w:name w:val="WW8Num2z2"/>
    <w:qFormat/>
    <w:rPr>
      <w:rFonts w:ascii="Wingdings" w:hAnsi="Wingdings" w:cs="Wingdings"/>
    </w:rPr>
  </w:style>
  <w:style w:type="character" w:styleId="WW8Num3z0">
    <w:name w:val="WW8Num3z0"/>
    <w:qFormat/>
    <w:rPr>
      <w:rFonts w:ascii="Symbol" w:hAnsi="Symbol" w:cs="Symbol"/>
    </w:rPr>
  </w:style>
  <w:style w:type="character" w:styleId="WW8Num3z1">
    <w:name w:val="WW8Num3z1"/>
    <w:qFormat/>
    <w:rPr>
      <w:rFonts w:ascii="Courier New" w:hAnsi="Courier New" w:cs="Courier New"/>
    </w:rPr>
  </w:style>
  <w:style w:type="character" w:styleId="WW8Num3z2">
    <w:name w:val="WW8Num3z2"/>
    <w:qFormat/>
    <w:rPr>
      <w:rFonts w:ascii="Wingdings" w:hAnsi="Wingdings" w:cs="Wingdings"/>
    </w:rPr>
  </w:style>
  <w:style w:type="character" w:styleId="WW8Num4z0">
    <w:name w:val="WW8Num4z0"/>
    <w:qFormat/>
    <w:rPr>
      <w:rFonts w:cs="Times New Roman"/>
    </w:rPr>
  </w:style>
  <w:style w:type="character" w:styleId="WW8Num4z1">
    <w:name w:val="WW8Num4z1"/>
    <w:qFormat/>
    <w:rPr/>
  </w:style>
  <w:style w:type="character" w:styleId="WW8Num4z2">
    <w:name w:val="WW8Num4z2"/>
    <w:qFormat/>
    <w:rPr/>
  </w:style>
  <w:style w:type="character" w:styleId="WW8Num4z3">
    <w:name w:val="WW8Num4z3"/>
    <w:qFormat/>
    <w:rPr/>
  </w:style>
  <w:style w:type="character" w:styleId="WW8Num4z4">
    <w:name w:val="WW8Num4z4"/>
    <w:qFormat/>
    <w:rPr/>
  </w:style>
  <w:style w:type="character" w:styleId="WW8Num4z5">
    <w:name w:val="WW8Num4z5"/>
    <w:qFormat/>
    <w:rPr/>
  </w:style>
  <w:style w:type="character" w:styleId="WW8Num4z6">
    <w:name w:val="WW8Num4z6"/>
    <w:qFormat/>
    <w:rPr/>
  </w:style>
  <w:style w:type="character" w:styleId="WW8Num4z7">
    <w:name w:val="WW8Num4z7"/>
    <w:qFormat/>
    <w:rPr/>
  </w:style>
  <w:style w:type="character" w:styleId="WW8Num4z8">
    <w:name w:val="WW8Num4z8"/>
    <w:qFormat/>
    <w:rPr/>
  </w:style>
  <w:style w:type="character" w:styleId="Style14">
    <w:name w:val="Шрифт абзацу за замовчуванням"/>
    <w:qFormat/>
    <w:rPr/>
  </w:style>
  <w:style w:type="character" w:styleId="Style15">
    <w:name w:val="Знак примітки"/>
    <w:qFormat/>
    <w:rPr>
      <w:sz w:val="16"/>
      <w:szCs w:val="16"/>
    </w:rPr>
  </w:style>
  <w:style w:type="character" w:styleId="Style16">
    <w:name w:val="Текст примітки Знак"/>
    <w:qFormat/>
    <w:rPr>
      <w:sz w:val="20"/>
      <w:szCs w:val="20"/>
    </w:rPr>
  </w:style>
  <w:style w:type="character" w:styleId="Style17">
    <w:name w:val="Тема примітки Знак"/>
    <w:qFormat/>
    <w:rPr>
      <w:b/>
      <w:bCs/>
      <w:sz w:val="20"/>
      <w:szCs w:val="20"/>
    </w:rPr>
  </w:style>
  <w:style w:type="character" w:styleId="Style18">
    <w:name w:val="Текст у виносці Знак"/>
    <w:qFormat/>
    <w:rPr>
      <w:rFonts w:ascii="Segoe UI" w:hAnsi="Segoe UI" w:cs="Segoe UI"/>
      <w:sz w:val="18"/>
      <w:szCs w:val="18"/>
    </w:rPr>
  </w:style>
  <w:style w:type="character" w:styleId="Style19">
    <w:name w:val="Нормальний текст Знак"/>
    <w:qFormat/>
    <w:rPr>
      <w:rFonts w:ascii="Antiqua;Century Gothic" w:hAnsi="Antiqua;Century Gothic" w:cs="Antiqua;Century Gothic"/>
      <w:sz w:val="26"/>
      <w:szCs w:val="20"/>
    </w:rPr>
  </w:style>
  <w:style w:type="character" w:styleId="Rvts9">
    <w:name w:val="rvts9"/>
    <w:qFormat/>
    <w:rPr>
      <w:rFonts w:ascii="Times New Roman" w:hAnsi="Times New Roman" w:cs="Times New Roman"/>
    </w:rPr>
  </w:style>
  <w:style w:type="character" w:styleId="Rvts23">
    <w:name w:val="rvts23"/>
    <w:qFormat/>
    <w:rPr>
      <w:rFonts w:ascii="Times New Roman" w:hAnsi="Times New Roman" w:cs="Times New Roman"/>
    </w:rPr>
  </w:style>
  <w:style w:type="character" w:styleId="Style20">
    <w:name w:val="Основной текст_"/>
    <w:qFormat/>
    <w:rPr>
      <w:rFonts w:ascii="Times New Roman" w:hAnsi="Times New Roman" w:eastAsia="Times New Roman" w:cs="Times New Roman"/>
      <w:sz w:val="23"/>
      <w:szCs w:val="23"/>
      <w:shd w:fill="FFFFFF" w:val="clear"/>
    </w:rPr>
  </w:style>
  <w:style w:type="character" w:styleId="Style21">
    <w:name w:val="Гіперпосилання"/>
    <w:rPr>
      <w:color w:val="0563C1"/>
      <w:u w:val="single"/>
    </w:rPr>
  </w:style>
  <w:style w:type="character" w:styleId="11">
    <w:name w:val="Незакрита згадка1"/>
    <w:qFormat/>
    <w:rPr>
      <w:color w:val="808080"/>
      <w:shd w:fill="E6E6E6" w:val="clear"/>
    </w:rPr>
  </w:style>
  <w:style w:type="character" w:styleId="Style22">
    <w:name w:val="Нижній колонтитул Знак"/>
    <w:qFormat/>
    <w:rPr>
      <w:lang w:val="uk-UA"/>
    </w:rPr>
  </w:style>
  <w:style w:type="character" w:styleId="Style23">
    <w:name w:val="Відвідане гіперпосилання"/>
    <w:rPr>
      <w:color w:val="954F72"/>
      <w:u w:val="single"/>
    </w:rPr>
  </w:style>
  <w:style w:type="character" w:styleId="31">
    <w:name w:val="Заголовок 3 Знак"/>
    <w:qFormat/>
    <w:rPr>
      <w:rFonts w:ascii="Times New Roman" w:hAnsi="Times New Roman" w:eastAsia="Times New Roman" w:cs="Times New Roman"/>
      <w:b/>
      <w:bCs/>
      <w:sz w:val="27"/>
      <w:szCs w:val="27"/>
    </w:rPr>
  </w:style>
  <w:style w:type="character" w:styleId="HTML">
    <w:name w:val="Стандартний HTML Знак"/>
    <w:qFormat/>
    <w:rPr>
      <w:rFonts w:ascii="Consolas" w:hAnsi="Consolas" w:cs="Consolas"/>
      <w:sz w:val="20"/>
      <w:szCs w:val="20"/>
    </w:rPr>
  </w:style>
  <w:style w:type="character" w:styleId="32">
    <w:name w:val="Основний текст з відступом 3 Знак"/>
    <w:qFormat/>
    <w:rPr>
      <w:rFonts w:ascii="Times New Roman" w:hAnsi="Times New Roman" w:eastAsia="Times New Roman" w:cs="Times New Roman"/>
      <w:color w:val="000000"/>
      <w:sz w:val="24"/>
      <w:szCs w:val="20"/>
      <w:lang w:val="ru-RU"/>
    </w:rPr>
  </w:style>
  <w:style w:type="character" w:styleId="Style24">
    <w:name w:val="Верхній колонтитул Знак"/>
    <w:basedOn w:val="Style14"/>
    <w:qFormat/>
    <w:rPr/>
  </w:style>
  <w:style w:type="paragraph" w:styleId="Style25">
    <w:name w:val="Заголовок"/>
    <w:basedOn w:val="Normal"/>
    <w:next w:val="Style26"/>
    <w:qFormat/>
    <w:pPr>
      <w:keepNext w:val="true"/>
      <w:spacing w:before="240" w:after="120"/>
    </w:pPr>
    <w:rPr>
      <w:rFonts w:ascii="Liberation Sans" w:hAnsi="Liberation Sans" w:eastAsia="Microsoft YaHei" w:cs="Arial Unicode MS"/>
      <w:sz w:val="28"/>
      <w:szCs w:val="28"/>
    </w:rPr>
  </w:style>
  <w:style w:type="paragraph" w:styleId="Style26">
    <w:name w:val="Body Text"/>
    <w:basedOn w:val="Normal"/>
    <w:pPr>
      <w:spacing w:lineRule="auto" w:line="276" w:before="0" w:after="140"/>
    </w:pPr>
    <w:rPr/>
  </w:style>
  <w:style w:type="paragraph" w:styleId="Style27">
    <w:name w:val="List"/>
    <w:basedOn w:val="Style26"/>
    <w:pPr/>
    <w:rPr>
      <w:rFonts w:cs="Arial"/>
    </w:rPr>
  </w:style>
  <w:style w:type="paragraph" w:styleId="Style28">
    <w:name w:val="Caption"/>
    <w:basedOn w:val="Normal"/>
    <w:qFormat/>
    <w:pPr>
      <w:suppressLineNumbers/>
      <w:spacing w:before="120" w:after="120"/>
    </w:pPr>
    <w:rPr>
      <w:rFonts w:cs="Arial Unicode MS"/>
      <w:i/>
      <w:iCs/>
      <w:sz w:val="24"/>
      <w:szCs w:val="24"/>
    </w:rPr>
  </w:style>
  <w:style w:type="paragraph" w:styleId="Style29">
    <w:name w:val="Покажчик"/>
    <w:basedOn w:val="Normal"/>
    <w:qFormat/>
    <w:pPr>
      <w:suppressLineNumbers/>
    </w:pPr>
    <w:rPr>
      <w:rFonts w:cs="Arial"/>
    </w:rPr>
  </w:style>
  <w:style w:type="paragraph" w:styleId="2">
    <w:name w:val="Заголовок2"/>
    <w:basedOn w:val="Normal"/>
    <w:next w:val="Style26"/>
    <w:qFormat/>
    <w:pPr>
      <w:keepNext w:val="true"/>
      <w:spacing w:before="240" w:after="120"/>
    </w:pPr>
    <w:rPr>
      <w:rFonts w:ascii="Liberation Sans;Arial" w:hAnsi="Liberation Sans;Arial" w:eastAsia="Microsoft YaHei" w:cs="Arial"/>
      <w:sz w:val="28"/>
      <w:szCs w:val="28"/>
    </w:rPr>
  </w:style>
  <w:style w:type="paragraph" w:styleId="Style30">
    <w:name w:val="Название объекта"/>
    <w:basedOn w:val="Normal"/>
    <w:qFormat/>
    <w:pPr>
      <w:suppressLineNumbers/>
      <w:spacing w:before="120" w:after="120"/>
    </w:pPr>
    <w:rPr>
      <w:rFonts w:cs="Arial"/>
      <w:i/>
      <w:iCs/>
      <w:sz w:val="24"/>
      <w:szCs w:val="24"/>
    </w:rPr>
  </w:style>
  <w:style w:type="paragraph" w:styleId="12">
    <w:name w:val="Заголовок1"/>
    <w:basedOn w:val="Normal"/>
    <w:next w:val="Style26"/>
    <w:qFormat/>
    <w:pPr>
      <w:keepNext w:val="true"/>
      <w:spacing w:before="240" w:after="120"/>
    </w:pPr>
    <w:rPr>
      <w:rFonts w:ascii="Liberation Sans;Arial" w:hAnsi="Liberation Sans;Arial" w:eastAsia="Microsoft YaHei" w:cs="Arial"/>
      <w:sz w:val="28"/>
      <w:szCs w:val="28"/>
    </w:rPr>
  </w:style>
  <w:style w:type="paragraph" w:styleId="13">
    <w:name w:val="Название объекта1"/>
    <w:basedOn w:val="Normal"/>
    <w:qFormat/>
    <w:pPr>
      <w:suppressLineNumbers/>
      <w:spacing w:before="120" w:after="120"/>
    </w:pPr>
    <w:rPr>
      <w:rFonts w:cs="Arial"/>
      <w:i/>
      <w:iCs/>
      <w:sz w:val="24"/>
      <w:szCs w:val="24"/>
    </w:rPr>
  </w:style>
  <w:style w:type="paragraph" w:styleId="Style31">
    <w:name w:val="Текст примітки"/>
    <w:basedOn w:val="Normal"/>
    <w:qFormat/>
    <w:pPr>
      <w:spacing w:lineRule="auto" w:line="240"/>
    </w:pPr>
    <w:rPr>
      <w:sz w:val="20"/>
      <w:szCs w:val="20"/>
      <w:lang w:val="uk-UA"/>
    </w:rPr>
  </w:style>
  <w:style w:type="paragraph" w:styleId="Style32">
    <w:name w:val="Тема примітки"/>
    <w:basedOn w:val="Style31"/>
    <w:next w:val="Style31"/>
    <w:qFormat/>
    <w:pPr/>
    <w:rPr>
      <w:b/>
      <w:bCs/>
      <w:lang w:val="uk-UA"/>
    </w:rPr>
  </w:style>
  <w:style w:type="paragraph" w:styleId="Style33">
    <w:name w:val="Текст у виносці"/>
    <w:basedOn w:val="Normal"/>
    <w:qFormat/>
    <w:pPr>
      <w:spacing w:lineRule="auto" w:line="240" w:before="0" w:after="0"/>
    </w:pPr>
    <w:rPr>
      <w:rFonts w:ascii="Segoe UI" w:hAnsi="Segoe UI" w:cs="Segoe UI"/>
      <w:sz w:val="18"/>
      <w:szCs w:val="18"/>
      <w:lang w:val="uk-UA"/>
    </w:rPr>
  </w:style>
  <w:style w:type="paragraph" w:styleId="Style34">
    <w:name w:val="Нормальний текст"/>
    <w:basedOn w:val="Normal"/>
    <w:qFormat/>
    <w:pPr>
      <w:spacing w:lineRule="auto" w:line="240" w:before="120" w:after="0"/>
      <w:ind w:left="0" w:right="0" w:firstLine="567"/>
      <w:jc w:val="both"/>
    </w:pPr>
    <w:rPr>
      <w:rFonts w:ascii="Antiqua;Century Gothic" w:hAnsi="Antiqua;Century Gothic" w:cs="Antiqua;Century Gothic"/>
      <w:sz w:val="26"/>
      <w:szCs w:val="20"/>
      <w:lang w:val="uk-UA"/>
    </w:rPr>
  </w:style>
  <w:style w:type="paragraph" w:styleId="4">
    <w:name w:val="Основной текст4"/>
    <w:basedOn w:val="Normal"/>
    <w:qFormat/>
    <w:pPr>
      <w:widowControl w:val="false"/>
      <w:shd w:val="clear" w:fill="FFFFFF"/>
      <w:spacing w:lineRule="exact" w:line="475" w:before="4500" w:after="0"/>
      <w:ind w:left="0" w:right="0" w:hanging="460"/>
    </w:pPr>
    <w:rPr>
      <w:rFonts w:ascii="Times New Roman" w:hAnsi="Times New Roman" w:eastAsia="Times New Roman" w:cs="Times New Roman"/>
      <w:sz w:val="23"/>
      <w:szCs w:val="23"/>
      <w:lang w:val="uk-UA"/>
    </w:rPr>
  </w:style>
  <w:style w:type="paragraph" w:styleId="Style35">
    <w:name w:val="Абзац списку"/>
    <w:basedOn w:val="Normal"/>
    <w:qFormat/>
    <w:pPr>
      <w:spacing w:lineRule="auto" w:line="276" w:before="0" w:after="200"/>
      <w:ind w:left="720" w:right="0" w:hanging="0"/>
      <w:contextualSpacing/>
    </w:pPr>
    <w:rPr>
      <w:lang w:val="uk-UA"/>
    </w:rPr>
  </w:style>
  <w:style w:type="paragraph" w:styleId="Style36">
    <w:name w:val="Верхній і нижній колонтитули"/>
    <w:basedOn w:val="Normal"/>
    <w:qFormat/>
    <w:pPr>
      <w:suppressLineNumbers/>
      <w:tabs>
        <w:tab w:val="clear" w:pos="720"/>
        <w:tab w:val="center" w:pos="4819" w:leader="none"/>
        <w:tab w:val="right" w:pos="9638" w:leader="none"/>
      </w:tabs>
    </w:pPr>
    <w:rPr/>
  </w:style>
  <w:style w:type="paragraph" w:styleId="Style37">
    <w:name w:val="Footer"/>
    <w:basedOn w:val="Normal"/>
    <w:pPr>
      <w:spacing w:lineRule="auto" w:line="240" w:before="0" w:after="0"/>
    </w:pPr>
    <w:rPr>
      <w:sz w:val="20"/>
      <w:szCs w:val="20"/>
      <w:lang w:val="uk-UA"/>
    </w:rPr>
  </w:style>
  <w:style w:type="paragraph" w:styleId="Style38">
    <w:name w:val="Без інтервалів"/>
    <w:qFormat/>
    <w:pPr>
      <w:widowControl/>
      <w:suppressAutoHyphens w:val="true"/>
      <w:bidi w:val="0"/>
      <w:spacing w:before="0" w:after="0"/>
      <w:jc w:val="left"/>
    </w:pPr>
    <w:rPr>
      <w:rFonts w:ascii="Calibri" w:hAnsi="Calibri" w:eastAsia="Calibri" w:cs="Calibri"/>
      <w:color w:val="auto"/>
      <w:kern w:val="0"/>
      <w:sz w:val="22"/>
      <w:szCs w:val="22"/>
      <w:lang w:val="en-US" w:eastAsia="zh-CN" w:bidi="ar-SA"/>
    </w:rPr>
  </w:style>
  <w:style w:type="paragraph" w:styleId="Style39">
    <w:name w:val="Звичайний (веб)"/>
    <w:basedOn w:val="Normal"/>
    <w:qFormat/>
    <w:pPr>
      <w:spacing w:lineRule="auto" w:line="240" w:before="280" w:after="280"/>
    </w:pPr>
    <w:rPr>
      <w:rFonts w:ascii="Times New Roman" w:hAnsi="Times New Roman" w:eastAsia="Times New Roman" w:cs="Times New Roman"/>
      <w:sz w:val="24"/>
      <w:szCs w:val="24"/>
    </w:rPr>
  </w:style>
  <w:style w:type="paragraph" w:styleId="HTML1">
    <w:name w:val="Стандартний HTML"/>
    <w:basedOn w:val="Normal"/>
    <w:qFormat/>
    <w:pPr>
      <w:spacing w:lineRule="auto" w:line="240" w:before="0" w:after="0"/>
    </w:pPr>
    <w:rPr>
      <w:rFonts w:ascii="Consolas" w:hAnsi="Consolas" w:cs="Consolas"/>
      <w:sz w:val="20"/>
      <w:szCs w:val="20"/>
      <w:lang w:val="uk-UA"/>
    </w:rPr>
  </w:style>
  <w:style w:type="paragraph" w:styleId="33">
    <w:name w:val="Основний текст з відступом 3"/>
    <w:basedOn w:val="Normal"/>
    <w:qFormat/>
    <w:pPr>
      <w:spacing w:lineRule="auto" w:line="240" w:before="0" w:after="0"/>
      <w:ind w:left="0" w:right="0" w:firstLine="567"/>
      <w:jc w:val="both"/>
    </w:pPr>
    <w:rPr>
      <w:rFonts w:ascii="Times New Roman" w:hAnsi="Times New Roman" w:eastAsia="Times New Roman" w:cs="Times New Roman"/>
      <w:color w:val="000000"/>
      <w:sz w:val="24"/>
      <w:szCs w:val="20"/>
      <w:lang w:val="ru-RU"/>
    </w:rPr>
  </w:style>
  <w:style w:type="paragraph" w:styleId="Style40">
    <w:name w:val="Header"/>
    <w:basedOn w:val="Normal"/>
    <w:pPr>
      <w:tabs>
        <w:tab w:val="clear" w:pos="720"/>
        <w:tab w:val="center" w:pos="4677" w:leader="none"/>
        <w:tab w:val="right" w:pos="9355" w:leader="none"/>
      </w:tabs>
      <w:spacing w:lineRule="auto" w:line="240" w:before="0" w:after="0"/>
    </w:pPr>
    <w:rPr/>
  </w:style>
  <w:style w:type="paragraph" w:styleId="Style41">
    <w:name w:val="Вміст таблиці"/>
    <w:basedOn w:val="Normal"/>
    <w:qFormat/>
    <w:pPr>
      <w:suppressLineNumbers/>
    </w:pPr>
    <w:rPr/>
  </w:style>
  <w:style w:type="paragraph" w:styleId="Style42">
    <w:name w:val="Заголовок таблиці"/>
    <w:basedOn w:val="Style41"/>
    <w:qFormat/>
    <w:pPr>
      <w:suppressLineNumbers/>
      <w:jc w:val="center"/>
    </w:pPr>
    <w:rPr>
      <w:b/>
      <w:bCs/>
    </w:rPr>
  </w:style>
  <w:style w:type="paragraph" w:styleId="Style43">
    <w:name w:val="Без интервала"/>
    <w:qFormat/>
    <w:pPr>
      <w:widowControl/>
      <w:suppressAutoHyphens w:val="true"/>
      <w:bidi w:val="0"/>
      <w:spacing w:before="0" w:after="0"/>
      <w:jc w:val="left"/>
    </w:pPr>
    <w:rPr>
      <w:rFonts w:ascii="Calibri" w:hAnsi="Calibri" w:eastAsia="Calibri" w:cs="Calibri"/>
      <w:color w:val="auto"/>
      <w:kern w:val="0"/>
      <w:sz w:val="22"/>
      <w:szCs w:val="22"/>
      <w:lang w:val="en-US" w:eastAsia="zh-CN" w:bidi="ar-SA"/>
    </w:rPr>
  </w:style>
  <w:style w:type="numbering" w:styleId="WW8Num1">
    <w:name w:val="WW8Num1"/>
    <w:qFormat/>
  </w:style>
  <w:style w:type="numbering" w:styleId="WW8Num2">
    <w:name w:val="WW8Num2"/>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Normal_x005F_x005F_x0000_</Template>
  <TotalTime>15</TotalTime>
  <Application>LibreOffice/7.1.3.2$Windows_X86_64 LibreOffice_project/47f78053abe362b9384784d31a6e56f8511eb1c1</Application>
  <AppVersion>15.0000</AppVersion>
  <Pages>4</Pages>
  <Words>1000</Words>
  <Characters>6738</Characters>
  <CharactersWithSpaces>7683</CharactersWithSpaces>
  <Paragraphs>115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1995-11-21T17:41:00Z</dcterms:created>
  <dc:creator>Пользователь Windows</dc:creator>
  <dc:description/>
  <cp:keywords>  </cp:keywords>
  <dc:language>uk-UA</dc:language>
  <cp:lastModifiedBy/>
  <cp:lastPrinted>2021-12-17T16:22:10Z</cp:lastPrinted>
  <dcterms:modified xsi:type="dcterms:W3CDTF">2021-12-17T16:22:58Z</dcterms:modified>
  <cp:revision>6</cp:revision>
  <dc:subject/>
  <dc:title/>
</cp:coreProperties>
</file>

<file path=docProps/custom.xml><?xml version="1.0" encoding="utf-8"?>
<Properties xmlns="http://schemas.openxmlformats.org/officeDocument/2006/custom-properties" xmlns:vt="http://schemas.openxmlformats.org/officeDocument/2006/docPropsVTypes"/>
</file>