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009" w:rsidRDefault="00D61009" w:rsidP="00D6100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009" w:rsidRDefault="009056CD" w:rsidP="00D6100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Управління капітального будівництва Луцької міської ради повідомляє про </w:t>
      </w:r>
      <w:r w:rsidRPr="00D61009">
        <w:rPr>
          <w:rFonts w:ascii="Times New Roman" w:hAnsi="Times New Roman" w:cs="Times New Roman"/>
          <w:sz w:val="28"/>
          <w:szCs w:val="28"/>
          <w:u w:val="single"/>
          <w:lang w:val="uk-UA"/>
        </w:rPr>
        <w:t>уточнення</w:t>
      </w:r>
      <w:r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B318E" w:rsidRPr="003D3EEC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EB318E" w:rsidRPr="00D61009">
        <w:rPr>
          <w:rFonts w:ascii="Times New Roman" w:hAnsi="Times New Roman" w:cs="Times New Roman"/>
          <w:sz w:val="28"/>
          <w:szCs w:val="28"/>
          <w:lang w:val="uk-UA"/>
        </w:rPr>
        <w:t>ендерн</w:t>
      </w:r>
      <w:r w:rsidR="003D3EEC">
        <w:rPr>
          <w:rFonts w:ascii="Times New Roman" w:hAnsi="Times New Roman" w:cs="Times New Roman"/>
          <w:sz w:val="28"/>
          <w:szCs w:val="28"/>
          <w:lang w:val="uk-UA"/>
        </w:rPr>
        <w:t xml:space="preserve">ої документації </w:t>
      </w:r>
      <w:r w:rsidR="003D3EEC" w:rsidRPr="003D3EEC">
        <w:rPr>
          <w:rFonts w:ascii="Times New Roman" w:hAnsi="Times New Roman" w:cs="Times New Roman"/>
          <w:b/>
          <w:sz w:val="28"/>
          <w:szCs w:val="28"/>
          <w:lang w:val="uk-UA"/>
        </w:rPr>
        <w:t>Лоту №7</w:t>
      </w:r>
      <w:r w:rsidR="003D3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406DB" w:rsidRPr="003D3EEC">
        <w:rPr>
          <w:rFonts w:ascii="Times New Roman" w:hAnsi="Times New Roman" w:cs="Times New Roman"/>
          <w:sz w:val="28"/>
          <w:szCs w:val="28"/>
          <w:lang w:val="uk-UA"/>
        </w:rPr>
        <w:t>по проекту «Енергоефективність в громадських будівлях м</w:t>
      </w:r>
      <w:r w:rsidR="003D3EEC"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2406DB" w:rsidRPr="003D3EEC">
        <w:rPr>
          <w:rFonts w:ascii="Times New Roman" w:hAnsi="Times New Roman" w:cs="Times New Roman"/>
          <w:sz w:val="28"/>
          <w:szCs w:val="28"/>
          <w:lang w:val="uk-UA"/>
        </w:rPr>
        <w:t>Луцька»</w:t>
      </w:r>
      <w:r w:rsidR="00B50FC5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D5C93" w:rsidRDefault="00CD5C93" w:rsidP="00D61009">
      <w:pPr>
        <w:suppressAutoHyphens/>
        <w:spacing w:after="0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6B7A3E" w:rsidRDefault="006B7A3E" w:rsidP="006B7A3E">
      <w:pPr>
        <w:suppressAutoHyphens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6B7A3E">
        <w:rPr>
          <w:rFonts w:ascii="Times New Roman" w:hAnsi="Times New Roman" w:cs="Times New Roman"/>
          <w:sz w:val="28"/>
          <w:szCs w:val="28"/>
          <w:lang w:val="uk-UA"/>
        </w:rPr>
        <w:t>Назву предмету закупівлі слід вважати</w:t>
      </w:r>
      <w:r w:rsidR="00B50FC5"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 w:rsidRPr="006B7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50FC5">
        <w:rPr>
          <w:rFonts w:ascii="Times New Roman" w:hAnsi="Times New Roman" w:cs="Times New Roman"/>
          <w:i/>
          <w:sz w:val="28"/>
          <w:szCs w:val="28"/>
          <w:lang w:val="uk-UA"/>
        </w:rPr>
        <w:t>«Розробка проектно-кошторисної документації, експертиза проектів,</w:t>
      </w:r>
      <w:r w:rsidR="00B50F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0FC5">
        <w:rPr>
          <w:rFonts w:ascii="Times New Roman" w:hAnsi="Times New Roman" w:cs="Times New Roman"/>
          <w:i/>
          <w:sz w:val="28"/>
          <w:szCs w:val="28"/>
          <w:lang w:val="uk-UA"/>
        </w:rPr>
        <w:t>авторський нагляд для встановлення індивідуальних теплових пунктів (23 одиниці), в т.ч. ізоляції трубопроводів, арматури, елементів теплового пункту замість встановлених теплових вузлів в НРЦ, Музична школа будівлі №1,</w:t>
      </w:r>
      <w:r w:rsidR="00B50F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0FC5">
        <w:rPr>
          <w:rFonts w:ascii="Times New Roman" w:hAnsi="Times New Roman" w:cs="Times New Roman"/>
          <w:i/>
          <w:sz w:val="28"/>
          <w:szCs w:val="28"/>
          <w:lang w:val="uk-UA"/>
        </w:rPr>
        <w:t>2, Школа-інтернат  будівлі №1,</w:t>
      </w:r>
      <w:r w:rsidR="00B50F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0F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2, ДНЗ №3, </w:t>
      </w:r>
      <w:r w:rsidR="00B50F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</w:t>
      </w:r>
      <w:r w:rsidRPr="00B50FC5">
        <w:rPr>
          <w:rFonts w:ascii="Times New Roman" w:hAnsi="Times New Roman" w:cs="Times New Roman"/>
          <w:i/>
          <w:sz w:val="28"/>
          <w:szCs w:val="28"/>
          <w:lang w:val="uk-UA"/>
        </w:rPr>
        <w:t>ДНЗ №5, ДНЗ №9, ДНЗ №10, ДНЗ №20, ДНЗ №32, ДНЗ №33, ДНЗ №38, ЗОШ №2 будівлі 1,</w:t>
      </w:r>
      <w:r w:rsidR="00B50F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</w:t>
      </w:r>
      <w:r w:rsidRPr="00B50FC5">
        <w:rPr>
          <w:rFonts w:ascii="Times New Roman" w:hAnsi="Times New Roman" w:cs="Times New Roman"/>
          <w:i/>
          <w:sz w:val="28"/>
          <w:szCs w:val="28"/>
          <w:lang w:val="uk-UA"/>
        </w:rPr>
        <w:t>2, ЗОШ №15, будівлі 1, 2, ЗОШ №25, ЗОШ №17, НВК №9, НВК №22,</w:t>
      </w:r>
      <w:r w:rsidR="00B50F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</w:t>
      </w:r>
      <w:r w:rsidRPr="00B50F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НВК №24, НВК №26 та відновити теплоізоляцію трубопроводів НВК №10, </w:t>
      </w:r>
      <w:r w:rsidR="00B50FC5">
        <w:rPr>
          <w:rFonts w:ascii="Times New Roman" w:hAnsi="Times New Roman" w:cs="Times New Roman"/>
          <w:i/>
          <w:sz w:val="28"/>
          <w:szCs w:val="28"/>
          <w:lang w:val="uk-UA"/>
        </w:rPr>
        <w:t xml:space="preserve">                </w:t>
      </w:r>
      <w:r w:rsidRPr="00B50FC5">
        <w:rPr>
          <w:rFonts w:ascii="Times New Roman" w:hAnsi="Times New Roman" w:cs="Times New Roman"/>
          <w:i/>
          <w:sz w:val="28"/>
          <w:szCs w:val="28"/>
          <w:lang w:val="uk-UA"/>
        </w:rPr>
        <w:t>ЗОШ № 11,16».</w:t>
      </w:r>
    </w:p>
    <w:p w:rsidR="00CD5C93" w:rsidRDefault="00CD5C93" w:rsidP="006B7A3E">
      <w:pPr>
        <w:suppressAutoHyphens/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AB5A5D" w:rsidRPr="00AB5A5D" w:rsidRDefault="00AB5A5D" w:rsidP="006B7A3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Уточнення в частині </w:t>
      </w:r>
      <w:r w:rsidR="00CD5C9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AB5A5D">
        <w:rPr>
          <w:rFonts w:ascii="Times New Roman" w:hAnsi="Times New Roman" w:cs="Times New Roman"/>
          <w:sz w:val="28"/>
          <w:szCs w:val="28"/>
          <w:lang w:val="uk-UA"/>
        </w:rPr>
        <w:t>Запрошення до участі у тендері</w:t>
      </w:r>
      <w:r w:rsidR="00CD5C93">
        <w:rPr>
          <w:rFonts w:ascii="Times New Roman" w:hAnsi="Times New Roman" w:cs="Times New Roman"/>
          <w:sz w:val="28"/>
          <w:szCs w:val="28"/>
          <w:lang w:val="uk-UA"/>
        </w:rPr>
        <w:t>» вважати такими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CD5C93" w:rsidRDefault="006B7A3E" w:rsidP="00CD5C93">
      <w:pPr>
        <w:pStyle w:val="a5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A5D">
        <w:rPr>
          <w:rFonts w:ascii="Times New Roman" w:hAnsi="Times New Roman" w:cs="Times New Roman"/>
          <w:sz w:val="28"/>
          <w:szCs w:val="28"/>
          <w:lang w:val="uk-UA"/>
        </w:rPr>
        <w:t xml:space="preserve">Це Запрошення до участі у тендері слідує за Загальним оголошенням про закупівлі </w:t>
      </w:r>
      <w:r w:rsidR="00CD5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5A5D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CD5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5A5D">
        <w:rPr>
          <w:rFonts w:ascii="Times New Roman" w:hAnsi="Times New Roman" w:cs="Times New Roman"/>
          <w:sz w:val="28"/>
          <w:szCs w:val="28"/>
          <w:lang w:val="uk-UA"/>
        </w:rPr>
        <w:t>цього проекту, яке було опубліковане на веб-сайті НЕФКО у</w:t>
      </w:r>
      <w:r w:rsidR="00CD5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B7A3E" w:rsidRPr="00CD5C93" w:rsidRDefault="006B7A3E" w:rsidP="00CD5C93">
      <w:pPr>
        <w:pStyle w:val="a5"/>
        <w:suppressAutoHyphens/>
        <w:spacing w:after="0"/>
        <w:ind w:left="1068"/>
        <w:rPr>
          <w:rFonts w:ascii="Times New Roman" w:hAnsi="Times New Roman" w:cs="Times New Roman"/>
          <w:sz w:val="28"/>
          <w:szCs w:val="28"/>
          <w:lang w:val="uk-UA"/>
        </w:rPr>
      </w:pPr>
      <w:r w:rsidRPr="00AB5A5D">
        <w:rPr>
          <w:rFonts w:ascii="Times New Roman" w:hAnsi="Times New Roman" w:cs="Times New Roman"/>
          <w:sz w:val="28"/>
          <w:szCs w:val="28"/>
          <w:lang w:val="uk-UA"/>
        </w:rPr>
        <w:t xml:space="preserve"> розділі Оголошення про закупки</w:t>
      </w:r>
      <w:r w:rsidR="00CD5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D5C93">
        <w:rPr>
          <w:rFonts w:ascii="Times New Roman" w:hAnsi="Times New Roman" w:cs="Times New Roman"/>
          <w:sz w:val="28"/>
          <w:szCs w:val="28"/>
          <w:lang w:val="uk-UA"/>
        </w:rPr>
        <w:t xml:space="preserve"> (http://www.nefco.org/how_to_work/procurement_notices) 07.08.2018.</w:t>
      </w:r>
    </w:p>
    <w:p w:rsidR="006B7A3E" w:rsidRDefault="006B7A3E" w:rsidP="00AB5A5D">
      <w:pPr>
        <w:pStyle w:val="a5"/>
        <w:numPr>
          <w:ilvl w:val="0"/>
          <w:numId w:val="3"/>
        </w:num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B5A5D">
        <w:rPr>
          <w:rFonts w:ascii="Times New Roman" w:hAnsi="Times New Roman" w:cs="Times New Roman"/>
          <w:sz w:val="28"/>
          <w:szCs w:val="28"/>
          <w:lang w:val="uk-UA"/>
        </w:rPr>
        <w:t>Перед-тендерна зустріч для Учасників тендеру із представниками Замовника для відвідання проектних об’єктів та обговорення технічних та процедурних питань відбудеться о  9 годині 00 хвилин 27.03.2019 за адресою: Волинська область,</w:t>
      </w:r>
      <w:r w:rsidR="00B63638" w:rsidRPr="00AB5A5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B5A5D">
        <w:rPr>
          <w:rFonts w:ascii="Times New Roman" w:hAnsi="Times New Roman" w:cs="Times New Roman"/>
          <w:sz w:val="28"/>
          <w:szCs w:val="28"/>
          <w:lang w:val="uk-UA"/>
        </w:rPr>
        <w:t xml:space="preserve">м. Луцьк, вул. Богдана Хмельницького, </w:t>
      </w:r>
      <w:r w:rsidR="00CD5C93"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Pr="00AB5A5D">
        <w:rPr>
          <w:rFonts w:ascii="Times New Roman" w:hAnsi="Times New Roman" w:cs="Times New Roman"/>
          <w:sz w:val="28"/>
          <w:szCs w:val="28"/>
          <w:lang w:val="uk-UA"/>
        </w:rPr>
        <w:t>буд</w:t>
      </w:r>
      <w:r w:rsidR="00CD5C93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AB5A5D">
        <w:rPr>
          <w:rFonts w:ascii="Times New Roman" w:hAnsi="Times New Roman" w:cs="Times New Roman"/>
          <w:sz w:val="28"/>
          <w:szCs w:val="28"/>
          <w:lang w:val="uk-UA"/>
        </w:rPr>
        <w:t xml:space="preserve"> 19, 2 поверх, кабінет 206.</w:t>
      </w:r>
    </w:p>
    <w:p w:rsidR="00CD5C93" w:rsidRPr="00AB5A5D" w:rsidRDefault="00CD5C93" w:rsidP="00CD5C93">
      <w:pPr>
        <w:pStyle w:val="a5"/>
        <w:suppressAutoHyphens/>
        <w:spacing w:after="0"/>
        <w:ind w:left="106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B7A3E" w:rsidRPr="006B7A3E" w:rsidRDefault="00B63638" w:rsidP="006B7A3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CD5C93">
        <w:rPr>
          <w:rFonts w:ascii="Times New Roman" w:hAnsi="Times New Roman" w:cs="Times New Roman"/>
          <w:sz w:val="28"/>
          <w:szCs w:val="28"/>
          <w:lang w:val="uk-UA"/>
        </w:rPr>
        <w:t xml:space="preserve">ідпункти </w:t>
      </w:r>
      <w:r>
        <w:rPr>
          <w:rFonts w:ascii="Times New Roman" w:hAnsi="Times New Roman" w:cs="Times New Roman"/>
          <w:sz w:val="28"/>
          <w:szCs w:val="28"/>
          <w:lang w:val="uk-UA"/>
        </w:rPr>
        <w:t>17.2 (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636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п.17.</w:t>
      </w:r>
      <w:r w:rsidR="006B7A3E" w:rsidRPr="006B7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та 18.1 п.18. </w:t>
      </w:r>
      <w:r w:rsidR="006B7A3E" w:rsidRPr="006B7A3E">
        <w:rPr>
          <w:rFonts w:ascii="Times New Roman" w:hAnsi="Times New Roman" w:cs="Times New Roman"/>
          <w:sz w:val="28"/>
          <w:szCs w:val="28"/>
          <w:lang w:val="uk-UA"/>
        </w:rPr>
        <w:t>Розділу 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7A3E" w:rsidRPr="006B7A3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63638">
        <w:rPr>
          <w:rFonts w:ascii="Times New Roman" w:hAnsi="Times New Roman" w:cs="Times New Roman"/>
          <w:sz w:val="28"/>
          <w:szCs w:val="28"/>
          <w:lang w:val="uk-UA"/>
        </w:rPr>
        <w:t xml:space="preserve">Інструкції для Учасників тендеру </w:t>
      </w:r>
      <w:r w:rsidR="006B7A3E" w:rsidRPr="006B7A3E">
        <w:rPr>
          <w:rFonts w:ascii="Times New Roman" w:hAnsi="Times New Roman" w:cs="Times New Roman"/>
          <w:sz w:val="28"/>
          <w:szCs w:val="28"/>
          <w:lang w:val="uk-UA"/>
        </w:rPr>
        <w:t>викласти в наступній редакції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</w:t>
      </w:r>
      <w:r w:rsidR="006B7A3E" w:rsidRPr="006B7A3E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6B7A3E" w:rsidRPr="00CD5C93" w:rsidRDefault="00B63638" w:rsidP="00CD5C93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D5C93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B7A3E" w:rsidRPr="00CD5C93">
        <w:rPr>
          <w:rFonts w:ascii="Times New Roman" w:hAnsi="Times New Roman" w:cs="Times New Roman"/>
          <w:sz w:val="28"/>
          <w:szCs w:val="28"/>
          <w:lang w:val="uk-UA"/>
        </w:rPr>
        <w:t>17.2</w:t>
      </w:r>
      <w:r w:rsidRPr="00CD5C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7A3E" w:rsidRPr="00CD5C93">
        <w:rPr>
          <w:rFonts w:ascii="Times New Roman" w:hAnsi="Times New Roman" w:cs="Times New Roman"/>
          <w:sz w:val="28"/>
          <w:szCs w:val="28"/>
          <w:lang w:val="uk-UA"/>
        </w:rPr>
        <w:t>Внутрішні та зовнішні конверти повинні:</w:t>
      </w:r>
    </w:p>
    <w:p w:rsidR="006B7A3E" w:rsidRDefault="006B7A3E" w:rsidP="006B7A3E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B7A3E">
        <w:rPr>
          <w:rFonts w:ascii="Times New Roman" w:hAnsi="Times New Roman" w:cs="Times New Roman"/>
          <w:sz w:val="28"/>
          <w:szCs w:val="28"/>
          <w:lang w:val="uk-UA"/>
        </w:rPr>
        <w:t>(d) містити попередження наступного змісту: “Не відкривати до 10</w:t>
      </w:r>
      <w:r w:rsidR="00B6363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7A3E">
        <w:rPr>
          <w:rFonts w:ascii="Times New Roman" w:hAnsi="Times New Roman" w:cs="Times New Roman"/>
          <w:sz w:val="28"/>
          <w:szCs w:val="28"/>
          <w:lang w:val="uk-UA"/>
        </w:rPr>
        <w:t>години 00 хвилин 03.05.2019 року ”</w:t>
      </w:r>
      <w:r w:rsidR="00B63638">
        <w:rPr>
          <w:rFonts w:ascii="Times New Roman" w:hAnsi="Times New Roman" w:cs="Times New Roman"/>
          <w:sz w:val="28"/>
          <w:szCs w:val="28"/>
          <w:lang w:val="uk-UA"/>
        </w:rPr>
        <w:t>»;</w:t>
      </w:r>
    </w:p>
    <w:p w:rsidR="006B7A3E" w:rsidRPr="006B7A3E" w:rsidRDefault="00B63638" w:rsidP="00B63638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B7A3E" w:rsidRPr="006B7A3E">
        <w:rPr>
          <w:rFonts w:ascii="Times New Roman" w:hAnsi="Times New Roman" w:cs="Times New Roman"/>
          <w:sz w:val="28"/>
          <w:szCs w:val="28"/>
          <w:lang w:val="uk-UA"/>
        </w:rPr>
        <w:t>18.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1 </w:t>
      </w:r>
      <w:r w:rsidR="006B7A3E" w:rsidRPr="006B7A3E">
        <w:rPr>
          <w:rFonts w:ascii="Times New Roman" w:hAnsi="Times New Roman" w:cs="Times New Roman"/>
          <w:sz w:val="28"/>
          <w:szCs w:val="28"/>
          <w:lang w:val="uk-UA"/>
        </w:rPr>
        <w:t>Тендерні пропозиції надсилаються Замовнику на вказану ним адресу до 10 години 00 хвилин 03.05.2019 року</w:t>
      </w:r>
      <w:r>
        <w:rPr>
          <w:rFonts w:ascii="Times New Roman" w:hAnsi="Times New Roman" w:cs="Times New Roman"/>
          <w:sz w:val="28"/>
          <w:szCs w:val="28"/>
          <w:lang w:val="uk-UA"/>
        </w:rPr>
        <w:t>.»</w:t>
      </w:r>
    </w:p>
    <w:p w:rsidR="00CD5C93" w:rsidRDefault="00CD5C93" w:rsidP="00D6100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61009" w:rsidRDefault="00D61009" w:rsidP="00D61009">
      <w:pPr>
        <w:suppressAutoHyphens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 w:rsidRPr="00D61009">
        <w:rPr>
          <w:rFonts w:ascii="Times New Roman" w:hAnsi="Times New Roman" w:cs="Times New Roman"/>
          <w:sz w:val="28"/>
          <w:szCs w:val="28"/>
          <w:lang w:val="uk-UA"/>
        </w:rPr>
        <w:t xml:space="preserve">важати актуальним </w:t>
      </w:r>
      <w:r>
        <w:rPr>
          <w:rFonts w:ascii="Times New Roman" w:hAnsi="Times New Roman" w:cs="Times New Roman"/>
          <w:sz w:val="28"/>
          <w:szCs w:val="28"/>
          <w:lang w:val="uk-UA"/>
        </w:rPr>
        <w:t>наведений нижче пп</w:t>
      </w:r>
      <w:r w:rsidR="003D3EEC" w:rsidRPr="003D3EEC">
        <w:rPr>
          <w:rFonts w:ascii="Times New Roman" w:hAnsi="Times New Roman" w:cs="Times New Roman"/>
          <w:sz w:val="28"/>
          <w:szCs w:val="28"/>
          <w:lang w:val="uk-UA"/>
        </w:rPr>
        <w:t>.7.1 п.7 Розділу I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D3EEC"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 Інструкції для Учасник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3D3EEC" w:rsidRPr="003D3EEC">
        <w:rPr>
          <w:rFonts w:ascii="Times New Roman" w:hAnsi="Times New Roman" w:cs="Times New Roman"/>
          <w:sz w:val="28"/>
          <w:szCs w:val="28"/>
          <w:lang w:val="uk-UA"/>
        </w:rPr>
        <w:t xml:space="preserve"> тендеру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</w:p>
    <w:p w:rsidR="00D61009" w:rsidRDefault="00D61009" w:rsidP="003D3EEC">
      <w:pPr>
        <w:suppressAutoHyphens/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«7.1 </w:t>
      </w:r>
      <w:r w:rsidRPr="00D61009">
        <w:rPr>
          <w:rFonts w:ascii="Times New Roman" w:hAnsi="Times New Roman" w:cs="Times New Roman"/>
          <w:sz w:val="28"/>
          <w:szCs w:val="28"/>
          <w:lang w:val="uk-UA"/>
        </w:rPr>
        <w:t xml:space="preserve">Тендерні пропозиції іноземних компаній повинні бути підготовлені англійською мовою з перекладом на українську. Тендерні пропозиції українських компаній повинні бути підготовлені українською мовою </w:t>
      </w:r>
      <w:r>
        <w:rPr>
          <w:rFonts w:ascii="Times New Roman" w:hAnsi="Times New Roman" w:cs="Times New Roman"/>
          <w:sz w:val="28"/>
          <w:szCs w:val="28"/>
          <w:lang w:val="uk-UA"/>
        </w:rPr>
        <w:t>без</w:t>
      </w:r>
      <w:r w:rsidRPr="00D61009">
        <w:rPr>
          <w:rFonts w:ascii="Times New Roman" w:hAnsi="Times New Roman" w:cs="Times New Roman"/>
          <w:sz w:val="28"/>
          <w:szCs w:val="28"/>
          <w:lang w:val="uk-UA"/>
        </w:rPr>
        <w:t xml:space="preserve"> переклад</w:t>
      </w:r>
      <w:r>
        <w:rPr>
          <w:rFonts w:ascii="Times New Roman" w:hAnsi="Times New Roman" w:cs="Times New Roman"/>
          <w:sz w:val="28"/>
          <w:szCs w:val="28"/>
          <w:lang w:val="uk-UA"/>
        </w:rPr>
        <w:t>у на англійську.»</w:t>
      </w:r>
      <w:bookmarkStart w:id="0" w:name="_GoBack"/>
      <w:bookmarkEnd w:id="0"/>
    </w:p>
    <w:sectPr w:rsidR="00D61009" w:rsidSect="003D3EEC">
      <w:pgSz w:w="11906" w:h="16838"/>
      <w:pgMar w:top="568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75E"/>
    <w:multiLevelType w:val="multilevel"/>
    <w:tmpl w:val="947AA1DC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10E70F1F"/>
    <w:multiLevelType w:val="hybridMultilevel"/>
    <w:tmpl w:val="6AC8F0EE"/>
    <w:lvl w:ilvl="0" w:tplc="53A67CF2">
      <w:start w:val="4"/>
      <w:numFmt w:val="bullet"/>
      <w:lvlText w:val=""/>
      <w:lvlJc w:val="left"/>
      <w:pPr>
        <w:ind w:left="1068" w:hanging="360"/>
      </w:pPr>
      <w:rPr>
        <w:rFonts w:ascii="Symbol" w:eastAsiaTheme="minorEastAsia" w:hAnsi="Symbol" w:cs="Times New Roman" w:hint="default"/>
      </w:rPr>
    </w:lvl>
    <w:lvl w:ilvl="1" w:tplc="81F2C910">
      <w:numFmt w:val="bullet"/>
      <w:lvlText w:val="-"/>
      <w:lvlJc w:val="left"/>
      <w:pPr>
        <w:ind w:left="1788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ED10A5F"/>
    <w:multiLevelType w:val="multilevel"/>
    <w:tmpl w:val="1FAEA7FC"/>
    <w:lvl w:ilvl="0">
      <w:start w:val="30"/>
      <w:numFmt w:val="decimal"/>
      <w:isLgl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/>
        <w:i w:val="0"/>
        <w:sz w:val="24"/>
      </w:rPr>
    </w:lvl>
    <w:lvl w:ilvl="1">
      <w:start w:val="1"/>
      <w:numFmt w:val="decimal"/>
      <w:pStyle w:val="Header3-Paragraph"/>
      <w:lvlText w:val="%1.%2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lowerLetter"/>
      <w:pStyle w:val="P3Header1-Clauses"/>
      <w:lvlText w:val="(%3)"/>
      <w:lvlJc w:val="left"/>
      <w:pPr>
        <w:tabs>
          <w:tab w:val="num" w:pos="864"/>
        </w:tabs>
        <w:ind w:left="864" w:hanging="432"/>
      </w:pPr>
      <w:rPr>
        <w:rFonts w:ascii="Times New Roman" w:hAnsi="Times New Roman" w:hint="default"/>
        <w:b w:val="0"/>
        <w:i w:val="0"/>
        <w:sz w:val="20"/>
        <w:szCs w:val="20"/>
      </w:rPr>
    </w:lvl>
    <w:lvl w:ilvl="3">
      <w:start w:val="1"/>
      <w:numFmt w:val="none"/>
      <w:pStyle w:val="4"/>
      <w:lvlText w:val="(a)"/>
      <w:lvlJc w:val="left"/>
      <w:pPr>
        <w:tabs>
          <w:tab w:val="num" w:pos="1512"/>
        </w:tabs>
        <w:ind w:left="1512" w:hanging="648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6CD"/>
    <w:rsid w:val="00026594"/>
    <w:rsid w:val="00046631"/>
    <w:rsid w:val="000E68AE"/>
    <w:rsid w:val="0011374B"/>
    <w:rsid w:val="00114DA9"/>
    <w:rsid w:val="001B36BE"/>
    <w:rsid w:val="002406DB"/>
    <w:rsid w:val="00246EE4"/>
    <w:rsid w:val="003D3EEC"/>
    <w:rsid w:val="004F0B54"/>
    <w:rsid w:val="005C05C9"/>
    <w:rsid w:val="006B7A3E"/>
    <w:rsid w:val="009056CD"/>
    <w:rsid w:val="00A87CA5"/>
    <w:rsid w:val="00AB5A5D"/>
    <w:rsid w:val="00AE33FF"/>
    <w:rsid w:val="00AF420E"/>
    <w:rsid w:val="00B50FC5"/>
    <w:rsid w:val="00B63638"/>
    <w:rsid w:val="00B941B4"/>
    <w:rsid w:val="00CB3BB4"/>
    <w:rsid w:val="00CD5C93"/>
    <w:rsid w:val="00D61009"/>
    <w:rsid w:val="00EB318E"/>
    <w:rsid w:val="00F604EB"/>
    <w:rsid w:val="00F90486"/>
    <w:rsid w:val="00FB06E9"/>
    <w:rsid w:val="00FD4CDB"/>
    <w:rsid w:val="00FF3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 Sub-Clause Sub-paragraph,ClauseSubSub_No&amp;Name,Sub-Clause Sub-paragraph"/>
    <w:basedOn w:val="a"/>
    <w:next w:val="a"/>
    <w:link w:val="40"/>
    <w:qFormat/>
    <w:rsid w:val="00FF3C79"/>
    <w:pPr>
      <w:numPr>
        <w:ilvl w:val="3"/>
        <w:numId w:val="1"/>
      </w:numPr>
      <w:spacing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styleId="6">
    <w:name w:val="heading 6"/>
    <w:basedOn w:val="a"/>
    <w:next w:val="a"/>
    <w:link w:val="60"/>
    <w:qFormat/>
    <w:rsid w:val="00FF3C7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FF3C7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uk-UA" w:eastAsia="uk-UA" w:bidi="uk-UA"/>
    </w:rPr>
  </w:style>
  <w:style w:type="paragraph" w:styleId="8">
    <w:name w:val="heading 8"/>
    <w:basedOn w:val="a"/>
    <w:next w:val="a"/>
    <w:link w:val="80"/>
    <w:qFormat/>
    <w:rsid w:val="00FF3C7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paragraph" w:styleId="9">
    <w:name w:val="heading 9"/>
    <w:basedOn w:val="a"/>
    <w:next w:val="a"/>
    <w:link w:val="90"/>
    <w:qFormat/>
    <w:rsid w:val="00FF3C7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Sub-Clause Sub-paragraph Знак,ClauseSubSub_No&amp;Name Знак,Sub-Clause Sub-paragraph Знак"/>
    <w:basedOn w:val="a0"/>
    <w:link w:val="4"/>
    <w:rsid w:val="00FF3C79"/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character" w:customStyle="1" w:styleId="60">
    <w:name w:val="Заголовок 6 Знак"/>
    <w:basedOn w:val="a0"/>
    <w:link w:val="6"/>
    <w:rsid w:val="00FF3C79"/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FF3C79"/>
    <w:rPr>
      <w:rFonts w:ascii="Arial" w:eastAsia="Times New Roman" w:hAnsi="Arial" w:cs="Times New Roman"/>
      <w:sz w:val="20"/>
      <w:szCs w:val="20"/>
      <w:lang w:val="uk-UA" w:eastAsia="uk-UA" w:bidi="uk-UA"/>
    </w:rPr>
  </w:style>
  <w:style w:type="character" w:customStyle="1" w:styleId="80">
    <w:name w:val="Заголовок 8 Знак"/>
    <w:basedOn w:val="a0"/>
    <w:link w:val="8"/>
    <w:rsid w:val="00FF3C79"/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character" w:customStyle="1" w:styleId="90">
    <w:name w:val="Заголовок 9 Знак"/>
    <w:basedOn w:val="a0"/>
    <w:link w:val="9"/>
    <w:rsid w:val="00FF3C79"/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paragraph" w:customStyle="1" w:styleId="Header3-Paragraph">
    <w:name w:val="Header 3 - Paragraph"/>
    <w:basedOn w:val="a"/>
    <w:rsid w:val="00FF3C79"/>
    <w:pPr>
      <w:numPr>
        <w:ilvl w:val="1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customStyle="1" w:styleId="P3Header1-Clauses">
    <w:name w:val="P3 Header1-Clauses"/>
    <w:basedOn w:val="a"/>
    <w:rsid w:val="00FF3C79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AE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3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A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aliases w:val=" Sub-Clause Sub-paragraph,ClauseSubSub_No&amp;Name,Sub-Clause Sub-paragraph"/>
    <w:basedOn w:val="a"/>
    <w:next w:val="a"/>
    <w:link w:val="40"/>
    <w:qFormat/>
    <w:rsid w:val="00FF3C79"/>
    <w:pPr>
      <w:numPr>
        <w:ilvl w:val="3"/>
        <w:numId w:val="1"/>
      </w:numPr>
      <w:spacing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styleId="6">
    <w:name w:val="heading 6"/>
    <w:basedOn w:val="a"/>
    <w:next w:val="a"/>
    <w:link w:val="60"/>
    <w:qFormat/>
    <w:rsid w:val="00FF3C79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paragraph" w:styleId="7">
    <w:name w:val="heading 7"/>
    <w:basedOn w:val="a"/>
    <w:next w:val="a"/>
    <w:link w:val="70"/>
    <w:qFormat/>
    <w:rsid w:val="00FF3C79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val="uk-UA" w:eastAsia="uk-UA" w:bidi="uk-UA"/>
    </w:rPr>
  </w:style>
  <w:style w:type="paragraph" w:styleId="8">
    <w:name w:val="heading 8"/>
    <w:basedOn w:val="a"/>
    <w:next w:val="a"/>
    <w:link w:val="80"/>
    <w:qFormat/>
    <w:rsid w:val="00FF3C79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paragraph" w:styleId="9">
    <w:name w:val="heading 9"/>
    <w:basedOn w:val="a"/>
    <w:next w:val="a"/>
    <w:link w:val="90"/>
    <w:qFormat/>
    <w:rsid w:val="00FF3C79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 Sub-Clause Sub-paragraph Знак,ClauseSubSub_No&amp;Name Знак,Sub-Clause Sub-paragraph Знак"/>
    <w:basedOn w:val="a0"/>
    <w:link w:val="4"/>
    <w:rsid w:val="00FF3C79"/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character" w:customStyle="1" w:styleId="60">
    <w:name w:val="Заголовок 6 Знак"/>
    <w:basedOn w:val="a0"/>
    <w:link w:val="6"/>
    <w:rsid w:val="00FF3C79"/>
    <w:rPr>
      <w:rFonts w:ascii="Times New Roman" w:eastAsia="Times New Roman" w:hAnsi="Times New Roman" w:cs="Times New Roman"/>
      <w:i/>
      <w:sz w:val="20"/>
      <w:szCs w:val="20"/>
      <w:lang w:val="uk-UA" w:eastAsia="uk-UA"/>
    </w:rPr>
  </w:style>
  <w:style w:type="character" w:customStyle="1" w:styleId="70">
    <w:name w:val="Заголовок 7 Знак"/>
    <w:basedOn w:val="a0"/>
    <w:link w:val="7"/>
    <w:rsid w:val="00FF3C79"/>
    <w:rPr>
      <w:rFonts w:ascii="Arial" w:eastAsia="Times New Roman" w:hAnsi="Arial" w:cs="Times New Roman"/>
      <w:sz w:val="20"/>
      <w:szCs w:val="20"/>
      <w:lang w:val="uk-UA" w:eastAsia="uk-UA" w:bidi="uk-UA"/>
    </w:rPr>
  </w:style>
  <w:style w:type="character" w:customStyle="1" w:styleId="80">
    <w:name w:val="Заголовок 8 Знак"/>
    <w:basedOn w:val="a0"/>
    <w:link w:val="8"/>
    <w:rsid w:val="00FF3C79"/>
    <w:rPr>
      <w:rFonts w:ascii="Arial" w:eastAsia="Times New Roman" w:hAnsi="Arial" w:cs="Times New Roman"/>
      <w:i/>
      <w:sz w:val="20"/>
      <w:szCs w:val="20"/>
      <w:lang w:val="uk-UA" w:eastAsia="uk-UA" w:bidi="uk-UA"/>
    </w:rPr>
  </w:style>
  <w:style w:type="character" w:customStyle="1" w:styleId="90">
    <w:name w:val="Заголовок 9 Знак"/>
    <w:basedOn w:val="a0"/>
    <w:link w:val="9"/>
    <w:rsid w:val="00FF3C79"/>
    <w:rPr>
      <w:rFonts w:ascii="Arial" w:eastAsia="Times New Roman" w:hAnsi="Arial" w:cs="Times New Roman"/>
      <w:b/>
      <w:i/>
      <w:sz w:val="18"/>
      <w:szCs w:val="20"/>
      <w:lang w:val="uk-UA" w:eastAsia="uk-UA" w:bidi="uk-UA"/>
    </w:rPr>
  </w:style>
  <w:style w:type="paragraph" w:customStyle="1" w:styleId="Header3-Paragraph">
    <w:name w:val="Header 3 - Paragraph"/>
    <w:basedOn w:val="a"/>
    <w:rsid w:val="00FF3C79"/>
    <w:pPr>
      <w:numPr>
        <w:ilvl w:val="1"/>
        <w:numId w:val="1"/>
      </w:num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uk-UA" w:eastAsia="uk-UA" w:bidi="uk-UA"/>
    </w:rPr>
  </w:style>
  <w:style w:type="paragraph" w:customStyle="1" w:styleId="P3Header1-Clauses">
    <w:name w:val="P3 Header1-Clauses"/>
    <w:basedOn w:val="a"/>
    <w:rsid w:val="00FF3C79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uk-UA" w:bidi="uk-UA"/>
    </w:rPr>
  </w:style>
  <w:style w:type="paragraph" w:styleId="a3">
    <w:name w:val="Balloon Text"/>
    <w:basedOn w:val="a"/>
    <w:link w:val="a4"/>
    <w:uiPriority w:val="99"/>
    <w:semiHidden/>
    <w:unhideWhenUsed/>
    <w:rsid w:val="00AE3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33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B5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2019-03-26T15:17:00Z</cp:lastPrinted>
  <dcterms:created xsi:type="dcterms:W3CDTF">2019-04-15T09:31:00Z</dcterms:created>
  <dcterms:modified xsi:type="dcterms:W3CDTF">2019-04-15T13:11:00Z</dcterms:modified>
</cp:coreProperties>
</file>