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93" w:rsidRDefault="00BD2CA9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</w:rPr>
        <w:t>Список в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акансі</w:t>
      </w:r>
      <w:proofErr w:type="spellEnd"/>
      <w:r>
        <w:rPr>
          <w:rFonts w:ascii="Times New Roman" w:hAnsi="Times New Roman" w:cs="Times New Roman"/>
          <w:b/>
          <w:bCs/>
        </w:rPr>
        <w:t xml:space="preserve">й станом на </w:t>
      </w:r>
      <w:r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.06.</w:t>
      </w:r>
      <w:r>
        <w:rPr>
          <w:rFonts w:ascii="Times New Roman" w:hAnsi="Times New Roman" w:cs="Times New Roman"/>
          <w:b/>
          <w:bCs/>
          <w:lang w:val="en-US"/>
        </w:rPr>
        <w:t>2025</w:t>
      </w:r>
    </w:p>
    <w:p w:rsidR="00140F93" w:rsidRDefault="00140F93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781" w:type="dxa"/>
        <w:tblInd w:w="159" w:type="dxa"/>
        <w:tblCellMar>
          <w:left w:w="18" w:type="dxa"/>
        </w:tblCellMar>
        <w:tblLook w:val="0000" w:firstRow="0" w:lastRow="0" w:firstColumn="0" w:lastColumn="0" w:noHBand="0" w:noVBand="0"/>
      </w:tblPr>
      <w:tblGrid>
        <w:gridCol w:w="706"/>
        <w:gridCol w:w="2292"/>
        <w:gridCol w:w="2608"/>
        <w:gridCol w:w="5024"/>
        <w:gridCol w:w="151"/>
      </w:tblGrid>
      <w:tr w:rsidR="00140F93">
        <w:trPr>
          <w:trHeight w:val="76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40F93" w:rsidRDefault="00BD2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140F93" w:rsidRDefault="00BD2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40F93" w:rsidRDefault="00BD2CA9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Назва вакантної посади</w:t>
            </w:r>
          </w:p>
          <w:p w:rsidR="00140F93" w:rsidRDefault="00140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Характер виконуваної роботи</w:t>
            </w:r>
          </w:p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(постійний; тимчасовий; сезонний; інший)</w:t>
            </w:r>
          </w:p>
        </w:tc>
        <w:tc>
          <w:tcPr>
            <w:tcW w:w="5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Вимоги до посади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544"/>
        </w:trPr>
        <w:tc>
          <w:tcPr>
            <w:tcW w:w="106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F93" w:rsidRDefault="00140F93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  <w:p w:rsidR="00140F93" w:rsidRDefault="00BD2CA9">
            <w:pPr>
              <w:shd w:val="clear" w:color="auto" w:fill="FFFFFF"/>
              <w:snapToGrid w:val="0"/>
              <w:ind w:left="1060"/>
              <w:jc w:val="center"/>
            </w:pPr>
            <w:hyperlink r:id="rId5" w:tgtFrame="_top">
              <w:r>
                <w:rPr>
                  <w:rFonts w:ascii="Times New Roman" w:hAnsi="Times New Roman" w:cs="Times New Roman"/>
                  <w:b/>
                </w:rPr>
                <w:t>Департамент муніципальної варти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140F93" w:rsidRDefault="00140F93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dxa"/>
            <w:shd w:val="clear" w:color="auto" w:fill="auto"/>
          </w:tcPr>
          <w:p w:rsidR="00140F93" w:rsidRDefault="00140F93"/>
        </w:tc>
      </w:tr>
      <w:tr w:rsidR="00140F93">
        <w:trPr>
          <w:trHeight w:val="54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shd w:val="clear" w:color="auto" w:fill="FFFFFF"/>
              <w:tabs>
                <w:tab w:val="left" w:pos="913"/>
              </w:tabs>
              <w:snapToGrid w:val="0"/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Інспектор відділу контролю за </w:t>
            </w:r>
            <w:proofErr w:type="spellStart"/>
            <w:r>
              <w:rPr>
                <w:rFonts w:ascii="Times New Roman" w:hAnsi="Times New Roman" w:cs="Times New Roman"/>
              </w:rPr>
              <w:t>благоустроєм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санітарним станом міста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_DdeLink__31226_4126845512_копія_1"/>
            <w:r>
              <w:rPr>
                <w:rFonts w:ascii="Times New Roman" w:hAnsi="Times New Roman" w:cs="Times New Roman"/>
              </w:rPr>
              <w:t xml:space="preserve"> Постійний;</w:t>
            </w:r>
            <w:bookmarkEnd w:id="0"/>
          </w:p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посада-тимчасовий до 25.07.2025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Загальна середня освіта або професійно-технічна, або вища освіта за освітньо-кваліфікаційним рівнем бакалавра, спеціаліста чи магістра, вільне володіння державною мовою. 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54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Інспектор відділу «Група швидкого реагування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Постійний;</w:t>
            </w:r>
          </w:p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1" w:name="__DdeLink__42806_3747749678_копія_1"/>
            <w:r>
              <w:rPr>
                <w:rFonts w:ascii="Times New Roman" w:hAnsi="Times New Roman" w:cs="Times New Roman"/>
              </w:rPr>
              <w:t>до оголошення демобілізації</w:t>
            </w:r>
            <w:bookmarkEnd w:id="1"/>
            <w:r>
              <w:rPr>
                <w:rFonts w:ascii="Times New Roman" w:hAnsi="Times New Roman" w:cs="Times New Roman"/>
              </w:rPr>
              <w:t xml:space="preserve"> 30.08.2025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Без вимог до стажу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544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Інспектор відділу </w:t>
            </w:r>
            <w:proofErr w:type="spellStart"/>
            <w:r>
              <w:rPr>
                <w:rFonts w:ascii="Times New Roman" w:hAnsi="Times New Roman" w:cs="Times New Roman"/>
              </w:rPr>
              <w:t>демонтажів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евакуації</w:t>
            </w:r>
          </w:p>
          <w:p w:rsidR="00140F93" w:rsidRDefault="00140F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2" w:name="__DdeLink__940_3347860358"/>
            <w:r>
              <w:rPr>
                <w:rFonts w:ascii="Times New Roman" w:hAnsi="Times New Roman" w:cs="Times New Roman"/>
              </w:rPr>
              <w:t xml:space="preserve"> посад</w:t>
            </w:r>
            <w:bookmarkEnd w:id="2"/>
            <w:r>
              <w:rPr>
                <w:rFonts w:ascii="Times New Roman" w:hAnsi="Times New Roman" w:cs="Times New Roman"/>
              </w:rPr>
              <w:t>а</w:t>
            </w:r>
          </w:p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Без вимог до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54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інспектор відділу протидії стихійній торгівлі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t>2 Постійний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40F93" w:rsidRDefault="00BD2CA9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__DdeLink__32061_4126845512"/>
            <w:r>
              <w:rPr>
                <w:rFonts w:ascii="Times New Roman" w:hAnsi="Times New Roman" w:cs="Times New Roman"/>
              </w:rPr>
              <w:t>1 посада</w:t>
            </w:r>
            <w:bookmarkEnd w:id="3"/>
            <w:r>
              <w:rPr>
                <w:rFonts w:ascii="Times New Roman" w:hAnsi="Times New Roman" w:cs="Times New Roman"/>
              </w:rPr>
              <w:t>-тимчасовий  29.09.2025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Загальна середня освіта або професійно-технічна, або вища освіта за освітньо-кваліфікаційним рівнем бакалавра, спеціаліста чи магістра,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вільне володіння державною мовою. Стаж роботи на посаді інспектора не менше 1 місяця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544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Інспектор відділу протидії  стихійній торгівлі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a7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посади- постійний;</w:t>
            </w:r>
          </w:p>
          <w:p w:rsidR="00140F93" w:rsidRDefault="00BD2CA9">
            <w:pPr>
              <w:pStyle w:val="a7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4" w:name="__DdeLink__42806_3747749678"/>
            <w:r>
              <w:rPr>
                <w:rFonts w:ascii="Times New Roman" w:hAnsi="Times New Roman" w:cs="Times New Roman"/>
              </w:rPr>
              <w:t>до оголошення демобілізації</w:t>
            </w:r>
            <w:bookmarkEnd w:id="4"/>
          </w:p>
        </w:tc>
        <w:tc>
          <w:tcPr>
            <w:tcW w:w="5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544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інспектор з адміністративно-претензійних матеріалів </w:t>
            </w:r>
            <w:r>
              <w:rPr>
                <w:rFonts w:ascii="Times New Roman" w:hAnsi="Times New Roman" w:cs="Times New Roman"/>
              </w:rPr>
              <w:t>юридичного відділу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a7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посада- постійний;</w:t>
            </w:r>
          </w:p>
        </w:tc>
        <w:tc>
          <w:tcPr>
            <w:tcW w:w="5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не нижче ступеня бакалавра за спеціальністю «Право», вільне володіння державною мовою.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544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F93" w:rsidRDefault="00140F93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  <w:p w:rsidR="00140F93" w:rsidRDefault="00BD2CA9">
            <w:pPr>
              <w:shd w:val="clear" w:color="auto" w:fill="FFFFFF"/>
              <w:snapToGrid w:val="0"/>
              <w:ind w:left="1060"/>
              <w:jc w:val="center"/>
            </w:pPr>
            <w:hyperlink r:id="rId6" w:tgtFrame="_top">
              <w:r>
                <w:rPr>
                  <w:rFonts w:ascii="Times New Roman" w:hAnsi="Times New Roman" w:cs="Times New Roman"/>
                  <w:b/>
                </w:rPr>
                <w:t>Департамент житлово-комунального господарства</w:t>
              </w:r>
            </w:hyperlink>
            <w:r>
              <w:rPr>
                <w:rFonts w:ascii="Times New Roman" w:hAnsi="Times New Roman" w:cs="Times New Roman"/>
                <w:b/>
              </w:rPr>
              <w:t>*</w:t>
            </w:r>
          </w:p>
          <w:p w:rsidR="00140F93" w:rsidRDefault="00140F93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dxa"/>
            <w:shd w:val="clear" w:color="auto" w:fill="auto"/>
          </w:tcPr>
          <w:p w:rsidR="00140F93" w:rsidRDefault="00140F93"/>
        </w:tc>
      </w:tr>
      <w:tr w:rsidR="00140F93">
        <w:trPr>
          <w:trHeight w:val="54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директора департаменту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02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140F93" w:rsidRDefault="00BD2CA9">
            <w:pPr>
              <w:jc w:val="both"/>
              <w:rPr>
                <w:rFonts w:ascii="Times New Roman" w:hAnsi="Times New Roman" w:cs="Times New Roman"/>
              </w:rPr>
            </w:pPr>
            <w:bookmarkStart w:id="5" w:name="__DdeLink__738_1051474912"/>
            <w:r>
              <w:rPr>
                <w:rFonts w:ascii="Times New Roman" w:hAnsi="Times New Roman" w:cs="Times New Roman"/>
              </w:rPr>
              <w:t xml:space="preserve">Вища освіта за спеціальністю “Будівництво та </w:t>
            </w:r>
            <w:r>
              <w:rPr>
                <w:rFonts w:ascii="Times New Roman" w:hAnsi="Times New Roman" w:cs="Times New Roman"/>
              </w:rPr>
              <w:t>цивільна інженерія”, “Публічне управління та адміністрування”, “Менеджмент” за освітньо-кваліфікаційним рівнем спеціаліста, магістра, вільне володіння державною мовою</w:t>
            </w:r>
            <w:bookmarkEnd w:id="5"/>
            <w:r>
              <w:rPr>
                <w:rFonts w:ascii="Times New Roman" w:hAnsi="Times New Roman" w:cs="Times New Roman"/>
              </w:rPr>
              <w:t>.</w:t>
            </w:r>
          </w:p>
          <w:p w:rsidR="00140F93" w:rsidRDefault="00BD2CA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Стаж роботи за фахом на службі в органах місцевого самоврядування, на посадах державної </w:t>
            </w:r>
            <w:r>
              <w:rPr>
                <w:rFonts w:ascii="Times New Roman" w:hAnsi="Times New Roman" w:cs="Times New Roman"/>
              </w:rPr>
              <w:t>служби або досвід роботи на керівних посадах підприємств, установ та організацій незалежно від форми власності не менше 2 років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 w:rsidRPr="00BD2CA9">
        <w:trPr>
          <w:trHeight w:val="544"/>
        </w:trPr>
        <w:tc>
          <w:tcPr>
            <w:tcW w:w="706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40F93" w:rsidRPr="00BD2CA9" w:rsidRDefault="00140F93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40F93" w:rsidRPr="00BD2CA9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D2CA9">
              <w:rPr>
                <w:rFonts w:ascii="Times New Roman" w:hAnsi="Times New Roman" w:cs="Times New Roman"/>
              </w:rPr>
              <w:t>Юрист, головний спеціаліст</w:t>
            </w:r>
          </w:p>
        </w:tc>
        <w:tc>
          <w:tcPr>
            <w:tcW w:w="2609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40F93" w:rsidRPr="00BD2CA9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D2CA9">
              <w:rPr>
                <w:rFonts w:ascii="Times New Roman" w:hAnsi="Times New Roman" w:cs="Times New Roman"/>
              </w:rPr>
              <w:t>Тимчасовий</w:t>
            </w:r>
          </w:p>
          <w:p w:rsidR="00140F93" w:rsidRPr="00BD2CA9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6" w:name="__DdeLink__42806_3747749678_копія_1_коп1"/>
            <w:r w:rsidRPr="00BD2CA9">
              <w:rPr>
                <w:rFonts w:ascii="Times New Roman" w:hAnsi="Times New Roman" w:cs="Times New Roman"/>
              </w:rPr>
              <w:t xml:space="preserve">до </w:t>
            </w:r>
            <w:bookmarkEnd w:id="6"/>
            <w:r w:rsidRPr="00BD2CA9">
              <w:rPr>
                <w:rFonts w:ascii="Times New Roman" w:hAnsi="Times New Roman" w:cs="Times New Roman"/>
              </w:rPr>
              <w:t>05.01.2026</w:t>
            </w:r>
          </w:p>
        </w:tc>
        <w:tc>
          <w:tcPr>
            <w:tcW w:w="5023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140F93" w:rsidRPr="00BD2CA9" w:rsidRDefault="00BD2CA9">
            <w:pPr>
              <w:jc w:val="both"/>
              <w:rPr>
                <w:rFonts w:ascii="Times New Roman" w:hAnsi="Times New Roman" w:cs="Times New Roman"/>
              </w:rPr>
            </w:pPr>
            <w:r w:rsidRPr="00BD2CA9">
              <w:rPr>
                <w:rFonts w:ascii="Times New Roman" w:hAnsi="Times New Roman" w:cs="Times New Roman"/>
              </w:rPr>
              <w:t xml:space="preserve">Вища освіта ступеня магістр, спеціаліст, бакалавр за спеціальністю </w:t>
            </w:r>
            <w:r w:rsidRPr="00BD2CA9">
              <w:rPr>
                <w:rFonts w:ascii="Times New Roman" w:hAnsi="Times New Roman" w:cs="Times New Roman"/>
              </w:rPr>
              <w:t>«Право», вільне володіння державною мовою. Без вимог до стажу роботи.</w:t>
            </w:r>
          </w:p>
        </w:tc>
        <w:tc>
          <w:tcPr>
            <w:tcW w:w="151" w:type="dxa"/>
            <w:shd w:val="clear" w:color="auto" w:fill="auto"/>
          </w:tcPr>
          <w:p w:rsidR="00140F93" w:rsidRPr="00BD2CA9" w:rsidRDefault="00140F93">
            <w:pPr>
              <w:rPr>
                <w:rFonts w:ascii="Times New Roman" w:hAnsi="Times New Roman" w:cs="Times New Roman"/>
              </w:rPr>
            </w:pPr>
          </w:p>
        </w:tc>
      </w:tr>
      <w:tr w:rsidR="00140F93">
        <w:trPr>
          <w:trHeight w:val="544"/>
        </w:trPr>
        <w:tc>
          <w:tcPr>
            <w:tcW w:w="706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04"/>
              <w:jc w:val="center"/>
            </w:pPr>
          </w:p>
        </w:tc>
        <w:tc>
          <w:tcPr>
            <w:tcW w:w="2292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Водій</w:t>
            </w:r>
          </w:p>
        </w:tc>
        <w:tc>
          <w:tcPr>
            <w:tcW w:w="2609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t>Постійний</w:t>
            </w:r>
          </w:p>
        </w:tc>
        <w:tc>
          <w:tcPr>
            <w:tcW w:w="5023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140F93" w:rsidRDefault="00BD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Повна середня освіта. Спеціальна підготовка водіїв автотранспортних засобів з відповідних категорій з посвідченням на право керування легковим та вантажним </w:t>
            </w:r>
            <w:r>
              <w:rPr>
                <w:rFonts w:ascii="Times New Roman" w:hAnsi="Times New Roman" w:cs="Times New Roman"/>
              </w:rPr>
              <w:t>транспортом. Без вимог до стажу роботи.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544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F93" w:rsidRDefault="00140F93">
            <w:pPr>
              <w:shd w:val="clear" w:color="auto" w:fill="FFFFFF"/>
              <w:snapToGrid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140F93" w:rsidRDefault="00BD2CA9">
            <w:pPr>
              <w:shd w:val="clear" w:color="auto" w:fill="FFFFFF"/>
              <w:snapToGrid w:val="0"/>
              <w:ind w:left="720"/>
              <w:jc w:val="center"/>
            </w:pPr>
            <w:hyperlink r:id="rId7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містобудування, земельних ресурсів та реклами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140F93" w:rsidRDefault="00140F93">
            <w:pPr>
              <w:shd w:val="clear" w:color="auto" w:fill="FFFFFF"/>
              <w:snapToGrid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dxa"/>
            <w:shd w:val="clear" w:color="auto" w:fill="auto"/>
          </w:tcPr>
          <w:p w:rsidR="00140F93" w:rsidRDefault="00140F93"/>
        </w:tc>
      </w:tr>
      <w:tr w:rsidR="00140F93">
        <w:trPr>
          <w:trHeight w:val="54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540"/>
              </w:tabs>
              <w:jc w:val="center"/>
            </w:pPr>
            <w:r>
              <w:rPr>
                <w:rFonts w:ascii="Times New Roman" w:hAnsi="Times New Roman" w:cs="Times New Roman"/>
              </w:rPr>
              <w:t xml:space="preserve">Головний </w:t>
            </w:r>
            <w:r>
              <w:rPr>
                <w:rFonts w:ascii="Times New Roman" w:hAnsi="Times New Roman" w:cs="Times New Roman"/>
              </w:rPr>
              <w:t>спеціаліст відділу генерального плану управління містобудування та архітектури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</w:pPr>
            <w:r>
              <w:rPr>
                <w:rFonts w:ascii="Times New Roman" w:hAnsi="Times New Roman" w:cs="Times New Roman"/>
              </w:rPr>
              <w:t>Вища освіта ступеня магістр, спеціаліст, бакалавр у галузі знань «Архітектура та будівництво», вільне володіння державною мовою.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54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</w:t>
            </w:r>
            <w:r>
              <w:rPr>
                <w:rFonts w:ascii="Times New Roman" w:hAnsi="Times New Roman" w:cs="Times New Roman"/>
              </w:rPr>
              <w:t xml:space="preserve"> директора департаменту, начальник управління містобудування та архітектури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в галузі знань «Архітектура та будівництво», за освітньо-кваліфікаційним рівнем магістра, спеціаліста, вільним володінням державною мовою. Стаж роботи на служ</w:t>
            </w:r>
            <w:r>
              <w:rPr>
                <w:rFonts w:ascii="Times New Roman" w:hAnsi="Times New Roman" w:cs="Times New Roman"/>
              </w:rPr>
              <w:t xml:space="preserve">бі в органах місцевого самоврядування, на посадах державної служби або досвід роботи на керівних посадах </w:t>
            </w:r>
            <w:r>
              <w:rPr>
                <w:rFonts w:ascii="Times New Roman" w:hAnsi="Times New Roman" w:cs="Times New Roman"/>
              </w:rPr>
              <w:lastRenderedPageBreak/>
              <w:t>підприємств, установ та організацій незалежно від форми власності не менше 2 років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544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0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з питань розміщення тимчасових споруд</w:t>
            </w:r>
            <w:r>
              <w:rPr>
                <w:rFonts w:ascii="Times New Roman" w:hAnsi="Times New Roman" w:cs="Times New Roman"/>
              </w:rPr>
              <w:t xml:space="preserve"> та реклами управління містобудування та архітектури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5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 у галузі знань «Архітектура та будівництво» та «Управління та адміністрування», вільним володінням державною мовою. Без ви</w:t>
            </w:r>
            <w:r>
              <w:rPr>
                <w:rFonts w:ascii="Times New Roman" w:hAnsi="Times New Roman" w:cs="Times New Roman"/>
              </w:rPr>
              <w:t>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544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Служби містобудівного кадастру та моніторингу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магістра, спеціаліста, бакалавра </w:t>
            </w:r>
            <w:bookmarkStart w:id="7" w:name="__DdeLink__919_1277069083"/>
            <w:r>
              <w:rPr>
                <w:rFonts w:ascii="Times New Roman" w:hAnsi="Times New Roman" w:cs="Times New Roman"/>
              </w:rPr>
              <w:t>у галузі знань</w:t>
            </w:r>
            <w:bookmarkEnd w:id="7"/>
            <w:r>
              <w:rPr>
                <w:rFonts w:ascii="Times New Roman" w:hAnsi="Times New Roman" w:cs="Times New Roman"/>
              </w:rPr>
              <w:t xml:space="preserve"> «Геодезія та землеустрій», «Інформаційні технології», вільним володінням державною мовою.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544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shd w:val="clear" w:color="auto" w:fill="FFFFFF"/>
              <w:snapToGrid w:val="0"/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a7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 до  14.10.2027</w:t>
            </w:r>
          </w:p>
        </w:tc>
        <w:tc>
          <w:tcPr>
            <w:tcW w:w="5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магістра, спеціаліста, у галузі знань «Інформаційна, бібліотечна та </w:t>
            </w:r>
            <w:r>
              <w:rPr>
                <w:rFonts w:ascii="Times New Roman" w:hAnsi="Times New Roman" w:cs="Times New Roman"/>
              </w:rPr>
              <w:t>архівна справа», «Гуманітарні науки»  вільним володінням державною мовою.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388"/>
        </w:trPr>
        <w:tc>
          <w:tcPr>
            <w:tcW w:w="106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F93" w:rsidRDefault="00140F93">
            <w:pPr>
              <w:jc w:val="center"/>
              <w:rPr>
                <w:rFonts w:ascii="Times New Roman" w:hAnsi="Times New Roman" w:cs="Times New Roman"/>
              </w:rPr>
            </w:pPr>
          </w:p>
          <w:p w:rsidR="00140F93" w:rsidRDefault="00BD2CA9">
            <w:pPr>
              <w:jc w:val="center"/>
            </w:pPr>
            <w:hyperlink r:id="rId8" w:tgtFrame="_top">
              <w:r>
                <w:rPr>
                  <w:rFonts w:ascii="Times New Roman" w:hAnsi="Times New Roman" w:cs="Times New Roman"/>
                  <w:b/>
                  <w:bCs/>
                </w:rPr>
                <w:t>Управління персоналу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140F93" w:rsidRDefault="00140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</w:rPr>
              <w:t>відділу з питань запобігання та виявлення корупції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магістр, спеціаліст, бакалавр у галузі знань «Право». Без вимог до стажу роботи. Вільне володіння державною мовою</w:t>
            </w:r>
          </w:p>
          <w:p w:rsidR="00140F93" w:rsidRDefault="00140F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Головний спеціаліст відділу кадрової роботи управління </w:t>
            </w:r>
            <w:r>
              <w:rPr>
                <w:rFonts w:ascii="Times New Roman" w:hAnsi="Times New Roman" w:cs="Times New Roman"/>
              </w:rPr>
              <w:t>персоналу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Тимчасовий</w:t>
            </w:r>
          </w:p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до  </w:t>
            </w:r>
            <w:r>
              <w:rPr>
                <w:rFonts w:ascii="Times New Roman" w:hAnsi="Times New Roman"/>
              </w:rPr>
              <w:t>26.08.2025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бакалавра, спеціаліста, магістра. Без вимог до стажу роботи. </w:t>
            </w:r>
            <w:bookmarkStart w:id="8" w:name="__DdeLink__881_3459519078"/>
            <w:r>
              <w:rPr>
                <w:rFonts w:ascii="Times New Roman" w:hAnsi="Times New Roman" w:cs="Times New Roman"/>
              </w:rPr>
              <w:t>Вільне володіння державною мовою</w:t>
            </w:r>
            <w:bookmarkEnd w:id="8"/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F93" w:rsidRDefault="00140F93">
            <w:pPr>
              <w:jc w:val="center"/>
              <w:rPr>
                <w:rFonts w:ascii="Times New Roman" w:hAnsi="Times New Roman" w:cs="Times New Roman"/>
              </w:rPr>
            </w:pPr>
          </w:p>
          <w:p w:rsidR="00140F93" w:rsidRDefault="00BD2CA9">
            <w:pPr>
              <w:jc w:val="center"/>
            </w:pPr>
            <w:hyperlink r:id="rId9" w:tgtFrame="_top">
              <w:r>
                <w:rPr>
                  <w:rFonts w:ascii="Times New Roman" w:hAnsi="Times New Roman" w:cs="Times New Roman"/>
                  <w:b/>
                  <w:bCs/>
                </w:rPr>
                <w:t xml:space="preserve">Департамент </w:t>
              </w:r>
              <w:r>
                <w:rPr>
                  <w:rFonts w:ascii="Times New Roman" w:hAnsi="Times New Roman" w:cs="Times New Roman"/>
                  <w:b/>
                  <w:bCs/>
                </w:rPr>
                <w:t>освіти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  <w:tc>
          <w:tcPr>
            <w:tcW w:w="148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tabs>
                <w:tab w:val="left" w:pos="1136"/>
              </w:tabs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  <w:p w:rsidR="00140F93" w:rsidRDefault="00BD2CA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відділу позашкільної</w:t>
            </w:r>
          </w:p>
          <w:p w:rsidR="00140F93" w:rsidRDefault="00BD2CA9">
            <w:pPr>
              <w:tabs>
                <w:tab w:val="left" w:pos="540"/>
              </w:tabs>
              <w:jc w:val="center"/>
            </w:pPr>
            <w:r>
              <w:rPr>
                <w:rFonts w:ascii="Times New Roman" w:hAnsi="Times New Roman" w:cs="Times New Roman"/>
              </w:rPr>
              <w:t>та професійно-технічної освіти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</w:pPr>
            <w:r>
              <w:rPr>
                <w:rFonts w:ascii="Times New Roman" w:hAnsi="Times New Roman" w:cs="Times New Roman"/>
              </w:rPr>
              <w:t>Вища освіта за освітньо-кваліфікаційним рівнем магістр, спеціаліст, бакалавр в галузі знань «Фізичне виховання», «Фізичної культури»,</w:t>
            </w:r>
            <w:r>
              <w:rPr>
                <w:rFonts w:ascii="Times New Roman" w:hAnsi="Times New Roman" w:cs="Times New Roman"/>
              </w:rPr>
              <w:t xml:space="preserve"> «Фізична реабілітація», вільне володіння державною мовою.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  <w:p w:rsidR="00140F93" w:rsidRDefault="00BD2CA9">
            <w:pPr>
              <w:tabs>
                <w:tab w:val="left" w:pos="540"/>
              </w:tabs>
              <w:jc w:val="center"/>
            </w:pPr>
            <w:hyperlink r:id="rId10" w:tgtFrame="_top">
              <w:r>
                <w:rPr>
                  <w:rFonts w:ascii="Times New Roman" w:hAnsi="Times New Roman" w:cs="Times New Roman"/>
                  <w:b/>
                </w:rPr>
                <w:t>Департамент державної реєстрації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140F93" w:rsidRDefault="00140F9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tabs>
                <w:tab w:val="left" w:pos="730"/>
              </w:tabs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540"/>
              </w:tabs>
              <w:jc w:val="center"/>
            </w:pP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аступник </w:t>
            </w:r>
            <w:r>
              <w:rPr>
                <w:rFonts w:ascii="Times New Roman" w:hAnsi="Times New Roman" w:cs="Times New Roman"/>
              </w:rPr>
              <w:t>начальника відділу державної реєстрації речових прав на нерухоме майно, державн</w:t>
            </w:r>
            <w:r>
              <w:rPr>
                <w:rFonts w:ascii="Times New Roman" w:hAnsi="Times New Roman" w:cs="Times New Roman"/>
              </w:rPr>
              <w:t>ий</w:t>
            </w:r>
            <w:r>
              <w:rPr>
                <w:rFonts w:ascii="Times New Roman" w:hAnsi="Times New Roman" w:cs="Times New Roman"/>
              </w:rPr>
              <w:t xml:space="preserve"> реєстратор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a7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140F93" w:rsidRDefault="00BD2CA9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</w:pPr>
            <w:r>
              <w:rPr>
                <w:rFonts w:ascii="Times New Roman" w:hAnsi="Times New Roman" w:cs="Times New Roman"/>
              </w:rPr>
              <w:t>Вища освіта в галузі “право” не нижче ступеня магістра, спеціаліста, вільне володіння державною мовою. Стаж роботи на службі в органах місцев</w:t>
            </w:r>
            <w:r>
              <w:rPr>
                <w:rFonts w:ascii="Times New Roman" w:hAnsi="Times New Roman" w:cs="Times New Roman"/>
              </w:rPr>
              <w:t>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 Стаж роботи у сфері права не менше трьох років або на посаді державного реєстратора чи</w:t>
            </w:r>
            <w:r>
              <w:rPr>
                <w:rFonts w:ascii="Times New Roman" w:hAnsi="Times New Roman" w:cs="Times New Roman"/>
              </w:rPr>
              <w:t xml:space="preserve"> на іншій посаді, що передбачає виконання функцій державного реєстратора, не менше одного року. 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tabs>
                <w:tab w:val="left" w:pos="730"/>
              </w:tabs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540"/>
              </w:tabs>
              <w:jc w:val="center"/>
            </w:pPr>
            <w:r>
              <w:rPr>
                <w:rFonts w:ascii="Times New Roman" w:hAnsi="Times New Roman" w:cs="Times New Roman"/>
              </w:rPr>
              <w:t>Державний реєстратор відділу державної реєстрації речових прав на нерухоме майно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a7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140F93" w:rsidRDefault="00BD2CA9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40F93" w:rsidRDefault="00BD2CA9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до оголошення демобілізації;</w:t>
            </w:r>
          </w:p>
          <w:p w:rsidR="00140F93" w:rsidRDefault="00BD2CA9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 посада - тимчасовий до</w:t>
            </w:r>
            <w:r>
              <w:rPr>
                <w:rFonts w:ascii="Times New Roman" w:hAnsi="Times New Roman" w:cs="Times New Roman"/>
              </w:rPr>
              <w:t xml:space="preserve"> 16.10.2025</w:t>
            </w:r>
          </w:p>
        </w:tc>
        <w:tc>
          <w:tcPr>
            <w:tcW w:w="5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</w:pPr>
            <w:r>
              <w:rPr>
                <w:rFonts w:ascii="Times New Roman" w:hAnsi="Times New Roman" w:cs="Times New Roman"/>
              </w:rPr>
              <w:t>Вища освіта в галузі “право” не нижче ступеня магістра, спеціаліста, вільне володіння державною мовою. Стаж роботи на службі в органах місцевого самоврядування, на посадах державної служби або досвід роботи на посадах підприємств, установ та ор</w:t>
            </w:r>
            <w:r>
              <w:rPr>
                <w:rFonts w:ascii="Times New Roman" w:hAnsi="Times New Roman" w:cs="Times New Roman"/>
              </w:rPr>
              <w:t>ганізацій незалежно від форми власності не менше 1 року. Стаж роботи у сфері права не менше трьох років або на посаді державного реєстратора чи на іншій посаді, що передбачає виконання функцій державного реєстратора, не менше одного року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406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140F93" w:rsidRDefault="00BD2CA9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11" w:tgtFrame="_top">
              <w:r>
                <w:rPr>
                  <w:rFonts w:ascii="Times New Roman" w:hAnsi="Times New Roman" w:cs="Times New Roman"/>
                  <w:b/>
                  <w:bCs/>
                </w:rPr>
                <w:t>Управління міжнародного співробітництва та проектної діяльності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BD2CA9" w:rsidRDefault="00BD2CA9">
            <w:pPr>
              <w:ind w:left="720"/>
              <w:jc w:val="center"/>
            </w:pPr>
          </w:p>
        </w:tc>
        <w:tc>
          <w:tcPr>
            <w:tcW w:w="148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tabs>
                <w:tab w:val="left" w:pos="675"/>
              </w:tabs>
              <w:ind w:right="104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Інспектор відділу проектної діяльності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a7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120"/>
                <w:tab w:val="left" w:pos="968"/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</w:t>
            </w:r>
            <w:r>
              <w:rPr>
                <w:rFonts w:ascii="Times New Roman" w:hAnsi="Times New Roman" w:cs="Times New Roman"/>
              </w:rPr>
              <w:t>освіта не нижче ступеня бакалавра, вільне володіння державною мовою. Рекомендоване знання однієї чи більше іноземних мов на рівні ділового спілкування та застосування.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tabs>
                <w:tab w:val="left" w:pos="563"/>
              </w:tabs>
              <w:ind w:right="104"/>
              <w:jc w:val="center"/>
            </w:pP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інспектор відділу проектної діяльності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140F93" w:rsidRDefault="00BD2CA9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(0,5 ставки)</w:t>
            </w:r>
          </w:p>
          <w:p w:rsidR="00140F93" w:rsidRDefault="00BD2CA9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120"/>
                <w:tab w:val="left" w:pos="968"/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не нижче ступеня бакалавра, вільне володіння державною мовою. Рекомендоване знання однієї чи більше іноземних мов на рівні ділового спілкування та застосування.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tabs>
                <w:tab w:val="left" w:pos="129"/>
                <w:tab w:val="left" w:pos="707"/>
              </w:tabs>
              <w:ind w:right="104"/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Головний </w:t>
            </w:r>
            <w:r>
              <w:rPr>
                <w:rFonts w:ascii="Times New Roman" w:hAnsi="Times New Roman" w:cs="Times New Roman"/>
              </w:rPr>
              <w:t xml:space="preserve">спеціаліст відділу міжнародних </w:t>
            </w:r>
            <w:proofErr w:type="spellStart"/>
            <w:r>
              <w:rPr>
                <w:rFonts w:ascii="Times New Roman" w:hAnsi="Times New Roman" w:cs="Times New Roman"/>
              </w:rPr>
              <w:t>зв’язків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9" w:name="__DdeLink__36949_4126845512"/>
            <w:bookmarkStart w:id="10" w:name="__DdeLink__900_1567579630"/>
            <w:r>
              <w:rPr>
                <w:rFonts w:ascii="Times New Roman" w:hAnsi="Times New Roman" w:cs="Times New Roman"/>
              </w:rPr>
              <w:t>1 посада -</w:t>
            </w:r>
            <w:bookmarkEnd w:id="9"/>
            <w:r>
              <w:rPr>
                <w:rFonts w:ascii="Times New Roman" w:hAnsi="Times New Roman" w:cs="Times New Roman"/>
              </w:rPr>
              <w:t xml:space="preserve"> тимчасовий до 08.09.2025</w:t>
            </w:r>
            <w:bookmarkEnd w:id="10"/>
          </w:p>
          <w:p w:rsidR="00140F93" w:rsidRDefault="00BD2CA9">
            <w:pPr>
              <w:pStyle w:val="a7"/>
              <w:snapToGrid w:val="0"/>
              <w:spacing w:after="0" w:line="240" w:lineRule="auto"/>
              <w:jc w:val="center"/>
            </w:pPr>
            <w:bookmarkStart w:id="11" w:name="__DdeLink__36949_41268455121"/>
            <w:r>
              <w:rPr>
                <w:rFonts w:ascii="Times New Roman" w:hAnsi="Times New Roman" w:cs="Times New Roman"/>
              </w:rPr>
              <w:t>1 посада -</w:t>
            </w:r>
            <w:bookmarkEnd w:id="11"/>
            <w:r>
              <w:rPr>
                <w:rFonts w:ascii="Times New Roman" w:hAnsi="Times New Roman" w:cs="Times New Roman"/>
              </w:rPr>
              <w:t xml:space="preserve"> тимчасовий до 11.04.2026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120"/>
                <w:tab w:val="left" w:pos="968"/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не нижче ступеня бакалавра. Вільне володіння державною мовою. Знання однієї чи більше іноземних мов на рівні ділового спілкування та</w:t>
            </w:r>
            <w:r>
              <w:rPr>
                <w:rFonts w:ascii="Times New Roman" w:hAnsi="Times New Roman" w:cs="Times New Roman"/>
              </w:rPr>
              <w:t xml:space="preserve"> застосування. Без вимог до стажу роботу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jc w:val="center"/>
              <w:rPr>
                <w:rFonts w:ascii="Times New Roman" w:hAnsi="Times New Roman" w:cs="Times New Roman"/>
              </w:rPr>
            </w:pPr>
          </w:p>
          <w:p w:rsidR="00140F93" w:rsidRDefault="00BD2CA9">
            <w:pPr>
              <w:ind w:left="720"/>
              <w:jc w:val="center"/>
            </w:pPr>
            <w:hyperlink r:id="rId12" w:tgtFrame="_top">
              <w:r>
                <w:rPr>
                  <w:rFonts w:ascii="Times New Roman" w:hAnsi="Times New Roman" w:cs="Times New Roman"/>
                  <w:b/>
                  <w:bCs/>
                </w:rPr>
                <w:t>Юридичний департамент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  <w:tc>
          <w:tcPr>
            <w:tcW w:w="148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спеціаліст, юрист відділу правничої допомоги та експертизи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140F93" w:rsidRDefault="00140F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40F93" w:rsidRDefault="00140F93">
            <w:pPr>
              <w:pStyle w:val="a7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2" w:name="__DdeLink__45313_474651859"/>
            <w:bookmarkEnd w:id="12"/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numPr>
                <w:ilvl w:val="0"/>
                <w:numId w:val="1"/>
              </w:numPr>
              <w:tabs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bookmarkStart w:id="13" w:name="__DdeLink__755_3762431972"/>
            <w:r>
              <w:rPr>
                <w:rFonts w:ascii="Times New Roman" w:hAnsi="Times New Roman" w:cs="Times New Roman"/>
              </w:rPr>
              <w:t xml:space="preserve">Вища </w:t>
            </w:r>
            <w:r>
              <w:rPr>
                <w:rFonts w:ascii="Times New Roman" w:hAnsi="Times New Roman" w:cs="Times New Roman"/>
              </w:rPr>
              <w:t>юридична освіта не нижче ступеня бакалавра, вільне володіння державною мовою. Без вимог до стажу роботи</w:t>
            </w:r>
            <w:bookmarkEnd w:id="13"/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shd w:val="clear" w:color="auto" w:fill="FFFFFF"/>
              <w:snapToGrid w:val="0"/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140F93" w:rsidRDefault="00BD2CA9">
            <w:pPr>
              <w:shd w:val="clear" w:color="auto" w:fill="FFFFFF"/>
              <w:snapToGrid w:val="0"/>
              <w:ind w:firstLine="142"/>
              <w:jc w:val="center"/>
            </w:pPr>
            <w:hyperlink r:id="rId13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“Центр надання адміністративних послуг у міс</w:t>
              </w:r>
              <w:r>
                <w:rPr>
                  <w:rFonts w:ascii="Times New Roman" w:hAnsi="Times New Roman" w:cs="Times New Roman"/>
                  <w:b/>
                  <w:bCs/>
                </w:rPr>
                <w:t>ті Луцьку”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  <w:p w:rsidR="00140F93" w:rsidRDefault="00140F93">
            <w:pPr>
              <w:shd w:val="clear" w:color="auto" w:fill="FFFFFF"/>
              <w:snapToGrid w:val="0"/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Адміністратор, юрист  адміністративного відділу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 до 29.07.2025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в галузі знань «Право» не нижче ступеня магістра, спеціаліста, бакалавра, вільне володіння державною мовою. Стаж роботи за фахом на службі в органах </w:t>
            </w:r>
            <w:r>
              <w:rPr>
                <w:rFonts w:ascii="Times New Roman" w:hAnsi="Times New Roman" w:cs="Times New Roman"/>
              </w:rPr>
              <w:t>місцевого самоврядування, на посадах державної служби або досвід роботи на посадах підприємств, установ та організацій незалежно від форми власності не менше 1 року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Адміністратор відділу адміністрування та інформаційно-аналітичних технологій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</w:pPr>
            <w:r>
              <w:rPr>
                <w:rFonts w:ascii="Times New Roman" w:hAnsi="Times New Roman" w:cs="Times New Roman"/>
              </w:rPr>
              <w:t>Вища освіта ступеня магістр, спеціаліст, бакалавра, вільне володіння державною мовою. Стаж роботи на службі в органах місцевого самоврядування, на посадах державної служби або досвід роботи на посадах підприємств, установ та орг</w:t>
            </w:r>
            <w:r>
              <w:rPr>
                <w:rFonts w:ascii="Times New Roman" w:hAnsi="Times New Roman" w:cs="Times New Roman"/>
              </w:rPr>
              <w:t>анізацій незалежно від форми власності не менше 1 року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center"/>
            </w:pPr>
            <w:r>
              <w:rPr>
                <w:rFonts w:ascii="Times New Roman" w:hAnsi="Times New Roman" w:cs="Times New Roman"/>
              </w:rPr>
              <w:t>Адміністратор відділу оформлення об’єктів нерухомості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40F93" w:rsidRDefault="00BD2CA9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5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магістр, спеціаліст, бакалавра, вільне володіння державною мовою. Стаж роботи на </w:t>
            </w:r>
            <w:r>
              <w:rPr>
                <w:rFonts w:ascii="Times New Roman" w:hAnsi="Times New Roman" w:cs="Times New Roman"/>
              </w:rPr>
              <w:t>службі в органах місцевого самоврядування, на посадах державної служби або досвід роботи на посадах підприємств, установ та організацій незалежно від форми власності не менше 1 року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40F93" w:rsidRDefault="00BD2CA9">
            <w:pPr>
              <w:shd w:val="clear" w:color="auto" w:fill="FFFFFF"/>
              <w:snapToGrid w:val="0"/>
              <w:ind w:left="720"/>
              <w:jc w:val="center"/>
            </w:pPr>
            <w:hyperlink r:id="rId14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фінансів, бюджету та аудиту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8" w:type="dxa"/>
            <w:shd w:val="clear" w:color="auto" w:fill="auto"/>
          </w:tcPr>
          <w:p w:rsidR="00140F93" w:rsidRDefault="00140F93"/>
        </w:tc>
      </w:tr>
      <w:tr w:rsidR="00140F93">
        <w:trPr>
          <w:trHeight w:val="171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bookmarkStart w:id="14" w:name="__DdeLink__33100_297191908"/>
            <w:r>
              <w:rPr>
                <w:rFonts w:ascii="Times New Roman" w:hAnsi="Times New Roman" w:cs="Times New Roman"/>
              </w:rPr>
              <w:t>Головний спеціаліст відділу фінансів виробничої сфери та аудиту</w:t>
            </w:r>
            <w:bookmarkEnd w:id="14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 до</w:t>
            </w:r>
          </w:p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</w:t>
            </w:r>
            <w:r>
              <w:rPr>
                <w:rFonts w:ascii="Times New Roman" w:hAnsi="Times New Roman" w:cs="Times New Roman"/>
              </w:rPr>
              <w:t>агістра, спеціаліста, бакалавра за спеціальністю «Економіка», «Фінанси, банківська справа та страхування», «Облік і оподаткування», «Міжнародні економічні відносини» з вільним володінням державною мовою. Без вимог до стажу роботи</w:t>
            </w:r>
          </w:p>
          <w:p w:rsidR="00140F93" w:rsidRDefault="00140F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jc w:val="center"/>
              <w:rPr>
                <w:rFonts w:ascii="Times New Roman" w:hAnsi="Times New Roman" w:cs="Times New Roman"/>
              </w:rPr>
            </w:pPr>
          </w:p>
          <w:p w:rsidR="00140F93" w:rsidRDefault="00BD2CA9">
            <w:pPr>
              <w:jc w:val="center"/>
            </w:pPr>
            <w:hyperlink r:id="rId15" w:tgtFrame="_top">
              <w:r>
                <w:rPr>
                  <w:rFonts w:ascii="Times New Roman" w:hAnsi="Times New Roman" w:cs="Times New Roman"/>
                  <w:b/>
                </w:rPr>
                <w:t>Управління соціальних служб для сім’ї, дітей та молоді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140F93" w:rsidRDefault="00140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dxa"/>
            <w:shd w:val="clear" w:color="auto" w:fill="auto"/>
          </w:tcPr>
          <w:p w:rsidR="00140F93" w:rsidRDefault="00140F93"/>
        </w:tc>
      </w:tr>
      <w:tr w:rsidR="00140F93">
        <w:trPr>
          <w:trHeight w:val="6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Головний спеціаліст відділу запобігання та протидії домашньому </w:t>
            </w:r>
            <w:r>
              <w:rPr>
                <w:rFonts w:ascii="Times New Roman" w:hAnsi="Times New Roman" w:cs="Times New Roman"/>
                <w:szCs w:val="20"/>
              </w:rPr>
              <w:t>насильству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Постійний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Вища освіта ступеня бакалавр, спеціаліст, магістр, вільне володіння державною мовою.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550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0F93" w:rsidRPr="00BD2CA9" w:rsidRDefault="00BD2CA9">
            <w:pPr>
              <w:jc w:val="center"/>
            </w:pPr>
            <w:hyperlink r:id="rId16" w:tgtFrame="_top">
              <w:r w:rsidRPr="00BD2CA9">
                <w:rPr>
                  <w:rFonts w:ascii="Times New Roman" w:hAnsi="Times New Roman" w:cs="Times New Roman"/>
                  <w:b/>
                </w:rPr>
                <w:t>Господарсько-технічн</w:t>
              </w:r>
              <w:r w:rsidRPr="00BD2CA9">
                <w:rPr>
                  <w:rFonts w:ascii="Times New Roman" w:hAnsi="Times New Roman" w:cs="Times New Roman"/>
                  <w:b/>
                </w:rPr>
                <w:t>ий відділ</w:t>
              </w:r>
            </w:hyperlink>
            <w:r w:rsidRPr="00BD2CA9">
              <w:rPr>
                <w:rStyle w:val="11"/>
                <w:rFonts w:ascii="Times New Roman" w:hAnsi="Times New Roman" w:cs="Times New Roman"/>
                <w:b/>
                <w:u w:val="none"/>
              </w:rPr>
              <w:t xml:space="preserve"> </w:t>
            </w:r>
            <w:r w:rsidRPr="00BD2CA9">
              <w:rPr>
                <w:rStyle w:val="11"/>
                <w:rFonts w:ascii="Times New Roman" w:hAnsi="Times New Roman" w:cs="Times New Roman"/>
                <w:b/>
                <w:color w:val="auto"/>
                <w:u w:val="none"/>
              </w:rPr>
              <w:t>*</w:t>
            </w:r>
          </w:p>
          <w:p w:rsidR="00140F93" w:rsidRDefault="00140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" w:type="dxa"/>
            <w:shd w:val="clear" w:color="auto" w:fill="auto"/>
          </w:tcPr>
          <w:p w:rsidR="00140F93" w:rsidRDefault="00140F93"/>
        </w:tc>
      </w:tr>
      <w:tr w:rsidR="00140F93">
        <w:trPr>
          <w:trHeight w:val="1188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Прибиральник службових приміщень господарської частини технічного сектору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140F93" w:rsidRDefault="00BD2CA9">
            <w:pPr>
              <w:pStyle w:val="a7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(0,25 ставки)</w:t>
            </w:r>
          </w:p>
        </w:tc>
        <w:tc>
          <w:tcPr>
            <w:tcW w:w="5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Повна загальна середня освіта.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112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  транспортного господарства технічного сектору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15" w:name="__DdeLink__30804_655476650"/>
            <w:r>
              <w:rPr>
                <w:rFonts w:ascii="Times New Roman" w:hAnsi="Times New Roman" w:cs="Times New Roman"/>
              </w:rPr>
              <w:t>Постійний</w:t>
            </w:r>
            <w:bookmarkEnd w:id="15"/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бакалавр, молодший спеціаліст, вільне володіння державною мовою. </w:t>
            </w:r>
            <w:r>
              <w:rPr>
                <w:rFonts w:ascii="Times New Roman" w:hAnsi="Times New Roman" w:cs="Times New Roman"/>
                <w:szCs w:val="20"/>
              </w:rPr>
              <w:t xml:space="preserve">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 w:rsidTr="00BD2CA9">
        <w:trPr>
          <w:trHeight w:val="1121"/>
        </w:trPr>
        <w:tc>
          <w:tcPr>
            <w:tcW w:w="7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Водій транспортного господарства технічного сектору</w:t>
            </w:r>
          </w:p>
          <w:p w:rsidR="00140F93" w:rsidRDefault="00140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16" w:name="__DdeLink__925_1939775872"/>
            <w:r>
              <w:rPr>
                <w:rFonts w:ascii="Times New Roman" w:hAnsi="Times New Roman" w:cs="Times New Roman"/>
              </w:rPr>
              <w:t>Постійний</w:t>
            </w:r>
            <w:bookmarkEnd w:id="16"/>
          </w:p>
        </w:tc>
        <w:tc>
          <w:tcPr>
            <w:tcW w:w="50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Повна загальна середня освіта. Спеціальна підготовка водіїв автотранспортних </w:t>
            </w:r>
            <w:r>
              <w:rPr>
                <w:rFonts w:ascii="Times New Roman" w:hAnsi="Times New Roman" w:cs="Times New Roman"/>
              </w:rPr>
              <w:t>засобів з відповідних категорій з посвідченням на право керування легковим та вантажним транспортом. Без вимог до стажу роботи</w:t>
            </w:r>
          </w:p>
        </w:tc>
        <w:tc>
          <w:tcPr>
            <w:tcW w:w="151" w:type="dxa"/>
            <w:tcBorders>
              <w:bottom w:val="single" w:sz="4" w:space="0" w:color="auto"/>
            </w:tcBorders>
            <w:shd w:val="clear" w:color="auto" w:fill="auto"/>
          </w:tcPr>
          <w:p w:rsidR="00140F93" w:rsidRDefault="00140F93"/>
        </w:tc>
      </w:tr>
      <w:tr w:rsidR="00140F93" w:rsidTr="00BD2CA9">
        <w:trPr>
          <w:trHeight w:val="11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Двірник господарської частини технічного сектору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93" w:rsidRDefault="00BD2CA9">
            <w:pPr>
              <w:jc w:val="both"/>
            </w:pPr>
            <w:r>
              <w:rPr>
                <w:rFonts w:ascii="Times New Roman" w:hAnsi="Times New Roman" w:cs="Times New Roman"/>
              </w:rPr>
              <w:t>Повна загальна середня освіта. Без вимог до стажу роботи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93" w:rsidRDefault="00140F93"/>
        </w:tc>
      </w:tr>
      <w:tr w:rsidR="00140F93" w:rsidTr="00BD2CA9">
        <w:trPr>
          <w:trHeight w:val="844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jc w:val="both"/>
              <w:rPr>
                <w:rFonts w:ascii="Times New Roman" w:hAnsi="Times New Roman" w:cs="Times New Roman"/>
              </w:rPr>
            </w:pPr>
          </w:p>
          <w:p w:rsidR="00140F93" w:rsidRDefault="00BD2CA9">
            <w:pPr>
              <w:jc w:val="center"/>
            </w:pPr>
            <w:hyperlink r:id="rId17" w:tgtFrame="_top">
              <w:r>
                <w:rPr>
                  <w:rFonts w:ascii="Times New Roman" w:hAnsi="Times New Roman" w:cs="Times New Roman"/>
                  <w:b/>
                  <w:bCs/>
                </w:rPr>
                <w:t>Управління капітального будівництва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8" w:type="dxa"/>
            <w:tcBorders>
              <w:top w:val="single" w:sz="4" w:space="0" w:color="auto"/>
            </w:tcBorders>
            <w:shd w:val="clear" w:color="auto" w:fill="auto"/>
          </w:tcPr>
          <w:p w:rsidR="00140F93" w:rsidRDefault="00140F93"/>
        </w:tc>
      </w:tr>
      <w:tr w:rsidR="00140F93">
        <w:trPr>
          <w:trHeight w:val="8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ind w:hanging="2"/>
              <w:jc w:val="center"/>
            </w:pPr>
            <w:r>
              <w:rPr>
                <w:rFonts w:ascii="Times New Roman" w:hAnsi="Times New Roman" w:cs="Times New Roman"/>
              </w:rPr>
              <w:t>Головний спеціаліст кошторисного відділу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BodyTextIndented"/>
              <w:ind w:hanging="2"/>
            </w:pPr>
            <w:r>
              <w:rPr>
                <w:rFonts w:ascii="Times New Roman" w:hAnsi="Times New Roman" w:cs="Times New Roman"/>
                <w:lang w:eastAsia="ru-RU"/>
              </w:rPr>
              <w:t xml:space="preserve">Вища освіта ступеня бакалавр, спеціаліст, магістр, вільне </w:t>
            </w:r>
            <w:r>
              <w:rPr>
                <w:rFonts w:ascii="Times New Roman" w:hAnsi="Times New Roman" w:cs="Times New Roman"/>
                <w:lang w:eastAsia="ru-RU"/>
              </w:rPr>
              <w:t>володіння державною мовою. Без вимог до стажу роботи.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762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0F93" w:rsidRPr="00BD2CA9" w:rsidRDefault="00BD2CA9">
            <w:pPr>
              <w:jc w:val="center"/>
            </w:pPr>
            <w:hyperlink r:id="rId18" w:tgtFrame="_top">
              <w:r w:rsidRPr="00BD2CA9">
                <w:rPr>
                  <w:rFonts w:ascii="Times New Roman" w:hAnsi="Times New Roman" w:cs="Times New Roman"/>
                  <w:b/>
                  <w:bCs/>
                </w:rPr>
                <w:t>Департамент культури</w:t>
              </w:r>
            </w:hyperlink>
            <w:r w:rsidRPr="00BD2CA9">
              <w:rPr>
                <w:rStyle w:val="11"/>
                <w:rFonts w:ascii="Times New Roman" w:hAnsi="Times New Roman" w:cs="Times New Roman"/>
                <w:b/>
                <w:bCs/>
                <w:u w:val="none"/>
              </w:rPr>
              <w:t>*</w:t>
            </w:r>
          </w:p>
        </w:tc>
        <w:tc>
          <w:tcPr>
            <w:tcW w:w="148" w:type="dxa"/>
            <w:shd w:val="clear" w:color="auto" w:fill="auto"/>
          </w:tcPr>
          <w:p w:rsidR="00140F93" w:rsidRDefault="00140F93"/>
        </w:tc>
      </w:tr>
      <w:tr w:rsidR="00140F93">
        <w:trPr>
          <w:trHeight w:val="12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540"/>
              </w:tabs>
              <w:ind w:hanging="2"/>
              <w:jc w:val="center"/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>Головний спеціаліст відділу менеджменту та креативних індустрій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</w:t>
            </w:r>
            <w:r>
              <w:rPr>
                <w:rFonts w:ascii="Times New Roman" w:hAnsi="Times New Roman" w:cs="Times New Roman"/>
              </w:rPr>
              <w:t>освіта ступеня магістра, спеціаліста, бакалавра у галузі знань «Гуманітарні науки», вільне володіння державною мовою.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9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540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>Головний спеціаліст відділу міжнародних культурних проектів та програм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40F93" w:rsidRDefault="00BD2CA9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25.12.2026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BodyTextIndented"/>
              <w:ind w:hanging="2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 xml:space="preserve">Вища освіта </w:t>
            </w:r>
            <w:r>
              <w:rPr>
                <w:rStyle w:val="a3"/>
                <w:rFonts w:ascii="Times New Roman" w:hAnsi="Times New Roman" w:cs="Times New Roman"/>
              </w:rPr>
              <w:t xml:space="preserve">ступеня магістра, спеціаліста, бакалавра у галузі знань «Гуманітарні науки», вільне володіння державною мовою. Без вимог до стажу роботи. </w:t>
            </w:r>
            <w:proofErr w:type="spellStart"/>
            <w:r>
              <w:rPr>
                <w:rStyle w:val="a3"/>
                <w:rFonts w:ascii="Times New Roman" w:hAnsi="Times New Roman" w:cs="Times New Roman"/>
              </w:rPr>
              <w:t>Обов</w:t>
            </w:r>
            <w:proofErr w:type="spellEnd"/>
            <w:r>
              <w:rPr>
                <w:rStyle w:val="a3"/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Style w:val="a3"/>
                <w:rFonts w:ascii="Times New Roman" w:hAnsi="Times New Roman" w:cs="Times New Roman"/>
              </w:rPr>
              <w:t>язкове</w:t>
            </w:r>
            <w:proofErr w:type="spellEnd"/>
            <w:r>
              <w:rPr>
                <w:rStyle w:val="a3"/>
                <w:rFonts w:ascii="Times New Roman" w:hAnsi="Times New Roman" w:cs="Times New Roman"/>
              </w:rPr>
              <w:t xml:space="preserve"> володіння англійською мовою</w:t>
            </w:r>
          </w:p>
          <w:p w:rsidR="00BD2CA9" w:rsidRDefault="00BD2CA9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12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tabs>
                <w:tab w:val="left" w:pos="540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>Заступник директора департаменту культури Луцької міської ради, начальник в</w:t>
            </w: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>ідділу розвитку культури та стратегічного планування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магістра, спеціаліста у галузі знань «Гуманітарні науки», вільне володінням державною мовою. Стаж роботи на службі в органах місцевого самоврядування, на посадах державної </w:t>
            </w:r>
            <w:r>
              <w:rPr>
                <w:rFonts w:ascii="Times New Roman" w:hAnsi="Times New Roman" w:cs="Times New Roman"/>
              </w:rPr>
              <w:t>служби або досвід роботи на керівних посадах підприємств, установ та організацій незалежно від форми власності не менше 2 років</w:t>
            </w:r>
          </w:p>
          <w:p w:rsidR="00BD2CA9" w:rsidRDefault="00BD2CA9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bookmarkStart w:id="17" w:name="_GoBack"/>
            <w:bookmarkEnd w:id="17"/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546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40F93" w:rsidRDefault="00BD2CA9">
            <w:pPr>
              <w:jc w:val="center"/>
            </w:pPr>
            <w:hyperlink r:id="rId19" w:tgtFrame="_top">
              <w:r>
                <w:rPr>
                  <w:rFonts w:ascii="Times New Roman" w:hAnsi="Times New Roman" w:cs="Times New Roman"/>
                  <w:b/>
                  <w:bCs/>
                  <w:color w:val="auto"/>
                </w:rPr>
                <w:t>Відділ транспорту</w:t>
              </w:r>
            </w:hyperlink>
            <w:r>
              <w:rPr>
                <w:rFonts w:ascii="Times New Roman" w:hAnsi="Times New Roman" w:cs="Times New Roman"/>
                <w:b/>
                <w:bCs/>
                <w:lang w:val="en-US"/>
              </w:rPr>
              <w:t>*</w:t>
            </w:r>
          </w:p>
          <w:p w:rsidR="00140F93" w:rsidRDefault="00140F93">
            <w:pPr>
              <w:jc w:val="center"/>
              <w:rPr>
                <w:rFonts w:ascii="Times New Roman" w:hAnsi="Times New Roman" w:cs="Times New Roman"/>
                <w:b/>
                <w:bCs/>
                <w:color w:val="3465A4"/>
                <w:u w:val="single"/>
              </w:rPr>
            </w:pPr>
          </w:p>
        </w:tc>
        <w:tc>
          <w:tcPr>
            <w:tcW w:w="148" w:type="dxa"/>
            <w:shd w:val="clear" w:color="auto" w:fill="auto"/>
          </w:tcPr>
          <w:p w:rsidR="00140F93" w:rsidRDefault="00140F93"/>
        </w:tc>
      </w:tr>
      <w:tr w:rsidR="00140F93">
        <w:trPr>
          <w:trHeight w:val="6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відділу транспорту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</w:pPr>
            <w:r>
              <w:rPr>
                <w:rFonts w:ascii="Times New Roman" w:hAnsi="Times New Roman" w:cs="Times New Roman"/>
              </w:rPr>
              <w:t>Вища освіта не нижче ступеня бакалавра, вільне володіння державною мовою.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796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jc w:val="center"/>
              <w:rPr>
                <w:rFonts w:ascii="Times New Roman" w:hAnsi="Times New Roman" w:cs="Times New Roman"/>
              </w:rPr>
            </w:pPr>
          </w:p>
          <w:p w:rsidR="00140F93" w:rsidRDefault="00BD2CA9">
            <w:pPr>
              <w:jc w:val="center"/>
            </w:pPr>
            <w:hyperlink r:id="rId20" w:tgtFrame="_top">
              <w:r>
                <w:rPr>
                  <w:rFonts w:ascii="Times New Roman" w:hAnsi="Times New Roman" w:cs="Times New Roman"/>
                  <w:b/>
                  <w:color w:val="auto"/>
                </w:rPr>
                <w:t>Управління інформаційної роботи*</w:t>
              </w:r>
            </w:hyperlink>
          </w:p>
          <w:p w:rsidR="00140F93" w:rsidRDefault="00140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dxa"/>
            <w:shd w:val="clear" w:color="auto" w:fill="auto"/>
          </w:tcPr>
          <w:p w:rsidR="00140F93" w:rsidRDefault="00140F93"/>
        </w:tc>
      </w:tr>
      <w:tr w:rsidR="00140F93">
        <w:trPr>
          <w:trHeight w:val="699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управління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магістра, спеціаліста відповідного професійного спрямування. Вільне володіння державною мовою. Стаж роботи на службі в органах місцевого самоврядування, на посадах </w:t>
            </w:r>
            <w:r>
              <w:rPr>
                <w:rFonts w:ascii="Times New Roman" w:hAnsi="Times New Roman" w:cs="Times New Roman"/>
              </w:rPr>
              <w:t>державної служби або досвід роботи на керівних посадах підприємств, установ та організацій незалежно від форм власності не менше 2 років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699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ind w:left="1080"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738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</w:p>
          <w:p w:rsidR="00140F93" w:rsidRDefault="00BD2CA9">
            <w:pPr>
              <w:jc w:val="center"/>
            </w:pPr>
            <w:hyperlink r:id="rId21" w:tgtFrame="_top">
              <w:r>
                <w:rPr>
                  <w:rFonts w:ascii="Times New Roman" w:hAnsi="Times New Roman" w:cs="Times New Roman"/>
                  <w:b/>
                  <w:bCs/>
                  <w:color w:val="auto"/>
                </w:rPr>
                <w:t xml:space="preserve">Служба у </w:t>
              </w:r>
              <w:r>
                <w:rPr>
                  <w:rFonts w:ascii="Times New Roman" w:hAnsi="Times New Roman" w:cs="Times New Roman"/>
                  <w:b/>
                  <w:bCs/>
                  <w:color w:val="auto"/>
                </w:rPr>
                <w:t>справах дітей*</w:t>
              </w:r>
            </w:hyperlink>
          </w:p>
          <w:p w:rsidR="00140F93" w:rsidRDefault="00140F9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48" w:type="dxa"/>
            <w:shd w:val="clear" w:color="auto" w:fill="auto"/>
          </w:tcPr>
          <w:p w:rsidR="00140F93" w:rsidRDefault="00140F93"/>
        </w:tc>
      </w:tr>
      <w:tr w:rsidR="00140F93">
        <w:trPr>
          <w:trHeight w:val="79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опіки та піклування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140F93" w:rsidRDefault="00140F93">
            <w:pPr>
              <w:pStyle w:val="a7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911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сектору з усиновлення відділу опіки та піклування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140F93" w:rsidRDefault="00140F93">
            <w:pPr>
              <w:pStyle w:val="a7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7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превентивної роботи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посади-постійний</w:t>
            </w:r>
          </w:p>
          <w:p w:rsidR="00140F93" w:rsidRDefault="00140F93">
            <w:pPr>
              <w:pStyle w:val="a7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Вища освіта не нижче ступеня бакалавр, вільне володіння державною мовою.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71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протидії домашньому насильству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посади -постійний</w:t>
            </w:r>
          </w:p>
          <w:p w:rsidR="00140F93" w:rsidRDefault="00140F93">
            <w:pPr>
              <w:pStyle w:val="a7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75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ind w:left="1" w:hanging="3"/>
              <w:jc w:val="center"/>
            </w:pPr>
            <w:r>
              <w:rPr>
                <w:rFonts w:ascii="Times New Roman" w:hAnsi="Times New Roman" w:cs="Times New Roman"/>
              </w:rPr>
              <w:t>Г</w:t>
            </w:r>
            <w:bookmarkStart w:id="18" w:name="__DdeLink__253_3409721989"/>
            <w:r>
              <w:rPr>
                <w:rFonts w:ascii="Times New Roman" w:hAnsi="Times New Roman" w:cs="Times New Roman"/>
              </w:rPr>
              <w:t>оловний спеціаліст, юрист</w:t>
            </w:r>
            <w:bookmarkEnd w:id="18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юридичного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2 посади - </w:t>
            </w:r>
            <w:bookmarkStart w:id="19" w:name="__DdeLink__860_2552419326"/>
            <w:r>
              <w:rPr>
                <w:rFonts w:ascii="Times New Roman" w:hAnsi="Times New Roman" w:cs="Times New Roman"/>
              </w:rPr>
              <w:t>постійний</w:t>
            </w:r>
            <w:bookmarkEnd w:id="19"/>
          </w:p>
          <w:p w:rsidR="00140F93" w:rsidRDefault="00140F93">
            <w:pPr>
              <w:pStyle w:val="a7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SA"/>
              </w:rPr>
              <w:t>Вища юридична освіта не нижче ступеня бакалавра, вільне володіння державною мовою.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75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Інспектор, провідний спеціаліст відділу опіки та піклування</w:t>
            </w:r>
          </w:p>
          <w:p w:rsidR="00140F93" w:rsidRDefault="00140F93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не нижче </w:t>
            </w:r>
            <w:r>
              <w:rPr>
                <w:rFonts w:ascii="Times New Roman" w:hAnsi="Times New Roman" w:cs="Times New Roman"/>
              </w:rPr>
              <w:t>ступеня бакалавра, вільне володіння державною мовою.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758"/>
        </w:trPr>
        <w:tc>
          <w:tcPr>
            <w:tcW w:w="106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0F93" w:rsidRDefault="00BD2CA9">
            <w:pPr>
              <w:jc w:val="center"/>
            </w:pPr>
            <w:hyperlink r:id="rId22">
              <w:r>
                <w:rPr>
                  <w:rFonts w:ascii="Times New Roman" w:hAnsi="Times New Roman" w:cs="Times New Roman"/>
                  <w:b/>
                  <w:bCs/>
                  <w:color w:val="auto"/>
                  <w:u w:val="single"/>
                </w:rPr>
                <w:t>Управління інформаційно-комунікаційних технологій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8" w:type="dxa"/>
            <w:shd w:val="clear" w:color="auto" w:fill="auto"/>
          </w:tcPr>
          <w:p w:rsidR="00140F93" w:rsidRDefault="00140F93"/>
        </w:tc>
      </w:tr>
      <w:tr w:rsidR="00140F93">
        <w:trPr>
          <w:trHeight w:val="758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Головний спеціаліст відділу технічного </w:t>
            </w:r>
            <w:r>
              <w:rPr>
                <w:rFonts w:ascii="Times New Roman" w:hAnsi="Times New Roman" w:cs="Times New Roman"/>
              </w:rPr>
              <w:t>забезпечення та зв’язку</w:t>
            </w:r>
          </w:p>
          <w:p w:rsidR="00140F93" w:rsidRDefault="00140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SA"/>
              </w:rPr>
              <w:t>Вища освіта не нижче ступеня бакалавра, вільне володіння державною мовою.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758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технічного захисту інформації</w:t>
            </w:r>
          </w:p>
          <w:p w:rsidR="00140F93" w:rsidRDefault="00140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Вища освіта не нижче ступеня бакалавра, вільне </w:t>
            </w:r>
            <w:r>
              <w:rPr>
                <w:rFonts w:ascii="Times New Roman" w:hAnsi="Times New Roman" w:cs="Times New Roman"/>
                <w:lang w:bidi="ar-SA"/>
              </w:rPr>
              <w:t>володіння державною мовою. Без вимог до стажу роботи</w:t>
            </w: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  <w:tr w:rsidR="00140F93">
        <w:trPr>
          <w:trHeight w:val="758"/>
        </w:trPr>
        <w:tc>
          <w:tcPr>
            <w:tcW w:w="10633" w:type="dxa"/>
            <w:gridSpan w:val="4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jc w:val="center"/>
              <w:rPr>
                <w:rFonts w:ascii="Times New Roman" w:hAnsi="Times New Roman" w:cs="Times New Roman"/>
              </w:rPr>
            </w:pPr>
          </w:p>
          <w:p w:rsidR="00140F93" w:rsidRDefault="00BD2CA9">
            <w:pPr>
              <w:jc w:val="center"/>
            </w:pPr>
            <w:hyperlink r:id="rId23">
              <w:r>
                <w:rPr>
                  <w:rFonts w:ascii="Times New Roman" w:hAnsi="Times New Roman" w:cs="Times New Roman"/>
                  <w:b/>
                  <w:bCs/>
                  <w:color w:val="auto"/>
                  <w:u w:val="single"/>
                </w:rPr>
                <w:t>Департамент економічної політики</w:t>
              </w:r>
            </w:hyperlink>
            <w:r>
              <w:rPr>
                <w:rFonts w:ascii="Times New Roman" w:hAnsi="Times New Roman" w:cs="Times New Roman"/>
                <w:b/>
                <w:bCs/>
                <w:color w:val="auto"/>
              </w:rPr>
              <w:t>*</w:t>
            </w:r>
          </w:p>
        </w:tc>
        <w:tc>
          <w:tcPr>
            <w:tcW w:w="148" w:type="dxa"/>
            <w:shd w:val="clear" w:color="auto" w:fill="auto"/>
          </w:tcPr>
          <w:p w:rsidR="00140F93" w:rsidRDefault="00140F93"/>
        </w:tc>
      </w:tr>
      <w:tr w:rsidR="00140F93">
        <w:trPr>
          <w:trHeight w:val="758"/>
        </w:trPr>
        <w:tc>
          <w:tcPr>
            <w:tcW w:w="706" w:type="dxa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140F93" w:rsidRDefault="00140F93">
            <w:pPr>
              <w:pStyle w:val="ab"/>
              <w:numPr>
                <w:ilvl w:val="0"/>
                <w:numId w:val="2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аналітики та моніторингу внутрішньої діяльності</w:t>
            </w:r>
          </w:p>
          <w:p w:rsidR="00140F93" w:rsidRDefault="00140F93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 до</w:t>
            </w:r>
          </w:p>
          <w:p w:rsidR="00140F93" w:rsidRDefault="00BD2CA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09.02.2027</w:t>
            </w:r>
          </w:p>
        </w:tc>
        <w:tc>
          <w:tcPr>
            <w:tcW w:w="5023" w:type="dxa"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140F93" w:rsidRDefault="00BD2CA9">
            <w:pPr>
              <w:pStyle w:val="BodyTextIndented"/>
              <w:ind w:hanging="2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  <w:p w:rsidR="00140F93" w:rsidRDefault="00140F93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51" w:type="dxa"/>
            <w:shd w:val="clear" w:color="auto" w:fill="auto"/>
          </w:tcPr>
          <w:p w:rsidR="00140F93" w:rsidRDefault="00140F93"/>
        </w:tc>
      </w:tr>
    </w:tbl>
    <w:p w:rsidR="00140F93" w:rsidRDefault="00140F93">
      <w:pPr>
        <w:jc w:val="both"/>
        <w:rPr>
          <w:rFonts w:ascii="Times New Roman" w:hAnsi="Times New Roman" w:cs="Times New Roman"/>
        </w:rPr>
      </w:pPr>
    </w:p>
    <w:p w:rsidR="00140F93" w:rsidRDefault="00140F93">
      <w:pPr>
        <w:jc w:val="both"/>
        <w:rPr>
          <w:rFonts w:ascii="Times New Roman" w:hAnsi="Times New Roman" w:cs="Times New Roman"/>
        </w:rPr>
      </w:pPr>
    </w:p>
    <w:p w:rsidR="00140F93" w:rsidRDefault="00BD2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*Для ознайомлення з роботою виконавчого органу Луцької міської ради, де наявна вакансія, необхідно натиснути </w:t>
      </w:r>
    </w:p>
    <w:p w:rsidR="00140F93" w:rsidRDefault="00BD2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на його назву в таблиці за допомогою комбінації клавіш </w:t>
      </w:r>
      <w:r>
        <w:rPr>
          <w:rFonts w:ascii="Times New Roman" w:hAnsi="Times New Roman" w:cs="Times New Roman"/>
          <w:lang w:val="en-US"/>
        </w:rPr>
        <w:t>Ctrl</w:t>
      </w:r>
      <w:r>
        <w:rPr>
          <w:rFonts w:ascii="Times New Roman" w:hAnsi="Times New Roman" w:cs="Times New Roman"/>
        </w:rPr>
        <w:t xml:space="preserve">+ ліва кнопка мишки, а у разі входу через телефонний </w:t>
      </w:r>
    </w:p>
    <w:p w:rsidR="00140F93" w:rsidRDefault="00BD2CA9">
      <w:pPr>
        <w:jc w:val="both"/>
      </w:pPr>
      <w:r>
        <w:rPr>
          <w:rFonts w:ascii="Times New Roman" w:hAnsi="Times New Roman" w:cs="Times New Roman"/>
        </w:rPr>
        <w:t xml:space="preserve">  пристрій натиснути на назві виконавчого органу.</w:t>
      </w:r>
    </w:p>
    <w:p w:rsidR="00140F93" w:rsidRDefault="00140F93"/>
    <w:sectPr w:rsidR="00140F93">
      <w:pgSz w:w="11906" w:h="16838"/>
      <w:pgMar w:top="284" w:right="425" w:bottom="624" w:left="748" w:header="0" w:footer="0" w:gutter="0"/>
      <w:cols w:space="720"/>
      <w:formProt w:val="0"/>
      <w:docGrid w:linePitch="600" w:charSpace="1638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DA4"/>
    <w:multiLevelType w:val="multilevel"/>
    <w:tmpl w:val="BC8E1E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7A1ADB"/>
    <w:multiLevelType w:val="multilevel"/>
    <w:tmpl w:val="D7BA8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D7510"/>
    <w:multiLevelType w:val="multilevel"/>
    <w:tmpl w:val="8B2E08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93"/>
    <w:rsid w:val="00140F93"/>
    <w:rsid w:val="00B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7134"/>
  <w15:docId w15:val="{F44A8EAE-8636-4085-A502-441E0664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95"/>
    <w:pPr>
      <w:widowControl w:val="0"/>
      <w:suppressAutoHyphens/>
      <w:textAlignment w:val="baseline"/>
    </w:pPr>
    <w:rPr>
      <w:rFonts w:ascii="Liberation Serif" w:eastAsia="NSimSun" w:hAnsi="Liberation Serif" w:cs="Arial"/>
      <w:color w:val="000000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7D0EFA"/>
    <w:pPr>
      <w:keepNext/>
      <w:tabs>
        <w:tab w:val="left" w:pos="0"/>
      </w:tabs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D0EFA"/>
    <w:rPr>
      <w:b/>
      <w:bCs/>
      <w:sz w:val="32"/>
      <w:szCs w:val="24"/>
      <w:lang w:eastAsia="zh-CN"/>
    </w:rPr>
  </w:style>
  <w:style w:type="character" w:customStyle="1" w:styleId="a3">
    <w:name w:val="Шрифт абзацу за замовчуванням"/>
    <w:qFormat/>
    <w:rsid w:val="00210595"/>
  </w:style>
  <w:style w:type="character" w:customStyle="1" w:styleId="11">
    <w:name w:val="Гіперпосилання1"/>
    <w:qFormat/>
    <w:rsid w:val="00210595"/>
    <w:rPr>
      <w:color w:val="000080"/>
      <w:u w:val="single"/>
    </w:rPr>
  </w:style>
  <w:style w:type="character" w:customStyle="1" w:styleId="a4">
    <w:name w:val="Основний текст Знак"/>
    <w:basedOn w:val="a0"/>
    <w:qFormat/>
    <w:rsid w:val="00210595"/>
    <w:rPr>
      <w:rFonts w:ascii="Liberation Serif" w:eastAsia="NSimSun" w:hAnsi="Liberation Serif" w:cs="Arial"/>
      <w:color w:val="000000"/>
      <w:szCs w:val="24"/>
      <w:lang w:eastAsia="zh-CN" w:bidi="hi-IN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210595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rsid w:val="007D0EFA"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styleId="ab">
    <w:name w:val="List Paragraph"/>
    <w:basedOn w:val="a"/>
    <w:qFormat/>
    <w:rsid w:val="007D0EFA"/>
    <w:pPr>
      <w:ind w:left="720"/>
      <w:contextualSpacing/>
    </w:pPr>
  </w:style>
  <w:style w:type="paragraph" w:customStyle="1" w:styleId="BodyTextIndented">
    <w:name w:val="Body Text;Indented"/>
    <w:basedOn w:val="a"/>
    <w:qFormat/>
    <w:rsid w:val="00210595"/>
    <w:pPr>
      <w:ind w:firstLine="545"/>
      <w:jc w:val="both"/>
    </w:p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tskrada.gov.ua/departments/viddil-kadrovoi-roboty-ta-nahorod" TargetMode="External"/><Relationship Id="rId13" Type="http://schemas.openxmlformats.org/officeDocument/2006/relationships/hyperlink" Target="https://www.lutskrada.gov.ua/departments/departament-cnap-lutsk" TargetMode="External"/><Relationship Id="rId18" Type="http://schemas.openxmlformats.org/officeDocument/2006/relationships/hyperlink" Target="https://www.lutskrada.gov.ua/departments/departament-kultur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utskrada.gov.ua/departments/sluzhba-u-spravakh-ditei" TargetMode="External"/><Relationship Id="rId7" Type="http://schemas.openxmlformats.org/officeDocument/2006/relationships/hyperlink" Target="https://www.lutskrada.gov.ua/departments/department-of-town-planning-of-land-resources-and-advertising" TargetMode="External"/><Relationship Id="rId12" Type="http://schemas.openxmlformats.org/officeDocument/2006/relationships/hyperlink" Target="https://www.lutskrada.gov.ua/departments/iurydychnyi-departament" TargetMode="External"/><Relationship Id="rId17" Type="http://schemas.openxmlformats.org/officeDocument/2006/relationships/hyperlink" Target="https://www.lutskrada.gov.ua/departments/upravlinnia-kapitalnoho-budivnytstv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utskrada.gov.ua/departments/hospodarsko-tekhnichnyi-viddil" TargetMode="External"/><Relationship Id="rId20" Type="http://schemas.openxmlformats.org/officeDocument/2006/relationships/hyperlink" Target="https://www.lutskrada.gov.ua/departments/viddil-informatsiinoi-robo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utskrada.gov.ua/departments/departament-zhytlovo-komunalnoho-hospodarstva" TargetMode="External"/><Relationship Id="rId11" Type="http://schemas.openxmlformats.org/officeDocument/2006/relationships/hyperlink" Target="https://www.lutskrada.gov.ua/departments/upravlinnia-mizhnarodnoho-spivrobitnytstva-ta-proektnoi-diialnost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lutskrada.gov.ua/departments/departament-munitsypalnoi-varty" TargetMode="External"/><Relationship Id="rId15" Type="http://schemas.openxmlformats.org/officeDocument/2006/relationships/hyperlink" Target="https://www.lutskrada.gov.ua/departments/upravlinnia-sotsialnykh-sluzhb-dlia-simi-ditei-ta-molodi" TargetMode="External"/><Relationship Id="rId23" Type="http://schemas.openxmlformats.org/officeDocument/2006/relationships/hyperlink" Target="https://www.lutskrada.gov.ua/departments/economic-policy-dept" TargetMode="External"/><Relationship Id="rId10" Type="http://schemas.openxmlformats.org/officeDocument/2006/relationships/hyperlink" Target="https://www.lutskrada.gov.ua/departments/departament-derzhavnoi-reiestratsii-lmr" TargetMode="External"/><Relationship Id="rId19" Type="http://schemas.openxmlformats.org/officeDocument/2006/relationships/hyperlink" Target="https://www.lutskrada.gov.ua/departments/upravlinnia-transportu-ta-zv-iaz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utskrada.gov.ua/departments/upravlinnia-osvity" TargetMode="External"/><Relationship Id="rId14" Type="http://schemas.openxmlformats.org/officeDocument/2006/relationships/hyperlink" Target="https://www.lutskrada.gov.ua/departments/departament-finansiv-ta-biudzhetu" TargetMode="External"/><Relationship Id="rId22" Type="http://schemas.openxmlformats.org/officeDocument/2006/relationships/hyperlink" Target="https://www.lutskrada.gov.ua/departments/zahalnyi-viddi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10339</Words>
  <Characters>5894</Characters>
  <Application>Microsoft Office Word</Application>
  <DocSecurity>0</DocSecurity>
  <Lines>49</Lines>
  <Paragraphs>32</Paragraphs>
  <ScaleCrop>false</ScaleCrop>
  <Company/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9</cp:revision>
  <dcterms:created xsi:type="dcterms:W3CDTF">2025-05-21T06:42:00Z</dcterms:created>
  <dcterms:modified xsi:type="dcterms:W3CDTF">2025-06-10T07:36:00Z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