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3E23" w14:textId="0411D859" w:rsidR="00EA0951" w:rsidRPr="004835CB" w:rsidRDefault="008A4402">
      <w:pPr>
        <w:jc w:val="center"/>
        <w:rPr>
          <w:sz w:val="28"/>
          <w:szCs w:val="28"/>
        </w:rPr>
      </w:pPr>
      <w:bookmarkStart w:id="0" w:name="_Hlk62475480"/>
      <w:r>
        <w:rPr>
          <w:sz w:val="28"/>
          <w:szCs w:val="28"/>
        </w:rPr>
        <w:t xml:space="preserve"> </w:t>
      </w:r>
      <w:r w:rsidR="00EA0951"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2540332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5B737A4E" w:rsidR="00864018" w:rsidRPr="00673CD8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673C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673CD8">
        <w:rPr>
          <w:b/>
          <w:sz w:val="28"/>
          <w:szCs w:val="28"/>
        </w:rPr>
        <w:t>6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673CD8">
        <w:rPr>
          <w:b/>
          <w:bCs/>
          <w:sz w:val="28"/>
          <w:szCs w:val="28"/>
        </w:rPr>
        <w:t>9</w:t>
      </w:r>
    </w:p>
    <w:p w14:paraId="7D86FDB4" w14:textId="10C7795C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A224EB">
        <w:rPr>
          <w:b/>
          <w:sz w:val="28"/>
          <w:szCs w:val="28"/>
        </w:rPr>
        <w:t>4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  <w:tr w:rsidR="0051497A" w:rsidRPr="004835CB" w14:paraId="49E7A5B0" w14:textId="77777777" w:rsidTr="007170CB">
        <w:tc>
          <w:tcPr>
            <w:tcW w:w="2973" w:type="dxa"/>
            <w:shd w:val="clear" w:color="auto" w:fill="auto"/>
          </w:tcPr>
          <w:p w14:paraId="627123CD" w14:textId="77777777" w:rsidR="0051497A" w:rsidRPr="004835CB" w:rsidRDefault="0051497A" w:rsidP="007170CB">
            <w:pPr>
              <w:ind w:right="-169"/>
              <w:jc w:val="both"/>
              <w:rPr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29774E1C" w14:textId="77777777" w:rsidR="0051497A" w:rsidRPr="004835CB" w:rsidRDefault="0051497A" w:rsidP="007170C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60FC4B75" w14:textId="77777777" w:rsidR="0051497A" w:rsidRPr="004835CB" w:rsidRDefault="0051497A" w:rsidP="007170C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51497A" w:rsidRPr="004835CB" w14:paraId="334C412A" w14:textId="77777777" w:rsidTr="00B905DD">
        <w:tc>
          <w:tcPr>
            <w:tcW w:w="2694" w:type="dxa"/>
            <w:shd w:val="clear" w:color="auto" w:fill="auto"/>
          </w:tcPr>
          <w:p w14:paraId="2E04C458" w14:textId="4A5710E7" w:rsidR="0051497A" w:rsidRPr="004835CB" w:rsidRDefault="0051497A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Безпятко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Юрій</w:t>
            </w:r>
          </w:p>
        </w:tc>
        <w:tc>
          <w:tcPr>
            <w:tcW w:w="7229" w:type="dxa"/>
            <w:shd w:val="clear" w:color="auto" w:fill="auto"/>
          </w:tcPr>
          <w:p w14:paraId="07ED3D10" w14:textId="59F8284B" w:rsidR="0051497A" w:rsidRDefault="0051497A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секретар міської ради</w:t>
            </w:r>
          </w:p>
        </w:tc>
      </w:tr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41BCDAD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="00673CD8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5B0AD80F" w:rsidR="009704F4" w:rsidRDefault="00673CD8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Чіпак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Юлія</w:t>
            </w:r>
          </w:p>
        </w:tc>
        <w:tc>
          <w:tcPr>
            <w:tcW w:w="7229" w:type="dxa"/>
            <w:shd w:val="clear" w:color="auto" w:fill="auto"/>
          </w:tcPr>
          <w:p w14:paraId="560FED79" w14:textId="59C57AE9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537B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муніципальної варти</w:t>
            </w:r>
          </w:p>
        </w:tc>
      </w:tr>
      <w:tr w:rsidR="00673CD8" w:rsidRPr="004835CB" w14:paraId="1FCEEB69" w14:textId="77777777" w:rsidTr="00B905DD">
        <w:tc>
          <w:tcPr>
            <w:tcW w:w="2694" w:type="dxa"/>
            <w:shd w:val="clear" w:color="auto" w:fill="auto"/>
          </w:tcPr>
          <w:p w14:paraId="462E67CC" w14:textId="135718D4" w:rsidR="00673CD8" w:rsidRDefault="009434AB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9434AB">
              <w:rPr>
                <w:bCs/>
                <w:iCs/>
                <w:sz w:val="28"/>
                <w:szCs w:val="28"/>
              </w:rPr>
              <w:lastRenderedPageBreak/>
              <w:t>Лисак Оксана</w:t>
            </w:r>
          </w:p>
        </w:tc>
        <w:tc>
          <w:tcPr>
            <w:tcW w:w="7229" w:type="dxa"/>
            <w:shd w:val="clear" w:color="auto" w:fill="auto"/>
          </w:tcPr>
          <w:p w14:paraId="7D50CCD4" w14:textId="31B8E583" w:rsidR="00673CD8" w:rsidRPr="009434AB" w:rsidRDefault="009434AB" w:rsidP="009434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9434AB">
              <w:rPr>
                <w:bCs/>
                <w:iCs/>
                <w:sz w:val="28"/>
                <w:szCs w:val="28"/>
              </w:rPr>
              <w:t xml:space="preserve"> начальник відділу екології</w:t>
            </w:r>
          </w:p>
        </w:tc>
      </w:tr>
      <w:tr w:rsidR="009434AB" w:rsidRPr="004835CB" w14:paraId="2863CF69" w14:textId="77777777" w:rsidTr="00B905DD">
        <w:tc>
          <w:tcPr>
            <w:tcW w:w="2694" w:type="dxa"/>
            <w:shd w:val="clear" w:color="auto" w:fill="auto"/>
          </w:tcPr>
          <w:p w14:paraId="2CE8AB20" w14:textId="6DADF506" w:rsidR="009434AB" w:rsidRPr="009434AB" w:rsidRDefault="0051497A" w:rsidP="006B4BA5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Сасовський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Тарас</w:t>
            </w:r>
          </w:p>
        </w:tc>
        <w:tc>
          <w:tcPr>
            <w:tcW w:w="7229" w:type="dxa"/>
            <w:shd w:val="clear" w:color="auto" w:fill="auto"/>
          </w:tcPr>
          <w:p w14:paraId="74F9A60A" w14:textId="282195C6" w:rsidR="009434AB" w:rsidRPr="0051497A" w:rsidRDefault="0051497A" w:rsidP="005149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директор КУ «ХАБ ВЕТЕРАН»</w:t>
            </w:r>
          </w:p>
        </w:tc>
      </w:tr>
      <w:tr w:rsidR="0051497A" w:rsidRPr="004835CB" w14:paraId="0A3B1CC1" w14:textId="77777777" w:rsidTr="00B905DD">
        <w:tc>
          <w:tcPr>
            <w:tcW w:w="2694" w:type="dxa"/>
            <w:shd w:val="clear" w:color="auto" w:fill="auto"/>
          </w:tcPr>
          <w:p w14:paraId="340692B6" w14:textId="5A0F3357" w:rsidR="0051497A" w:rsidRDefault="0051497A" w:rsidP="006B4BA5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Ковальчук Роман</w:t>
            </w:r>
          </w:p>
        </w:tc>
        <w:tc>
          <w:tcPr>
            <w:tcW w:w="7229" w:type="dxa"/>
            <w:shd w:val="clear" w:color="auto" w:fill="auto"/>
          </w:tcPr>
          <w:p w14:paraId="7B370EAE" w14:textId="371AA38C" w:rsidR="0051497A" w:rsidRPr="0051497A" w:rsidRDefault="0051497A" w:rsidP="0051497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</w:t>
            </w:r>
            <w:r w:rsidRPr="00766341">
              <w:rPr>
                <w:sz w:val="28"/>
                <w:szCs w:val="28"/>
                <w:lang w:eastAsia="uk-UA"/>
              </w:rPr>
              <w:t xml:space="preserve">директор КО «Музей історії сільського господарства Волині – </w:t>
            </w:r>
            <w:proofErr w:type="spellStart"/>
            <w:r w:rsidRPr="00766341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>»</w:t>
            </w:r>
          </w:p>
        </w:tc>
      </w:tr>
      <w:bookmarkEnd w:id="1"/>
      <w:bookmarkEnd w:id="2"/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52A4B842" w14:textId="7337543C" w:rsidR="00537B71" w:rsidRPr="00537B71" w:rsidRDefault="00537B71" w:rsidP="00537B71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537B71"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  <w:p w14:paraId="71D96513" w14:textId="77777777" w:rsidR="00766341" w:rsidRPr="00766341" w:rsidRDefault="00766341" w:rsidP="00766341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766341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3C077DD1" w14:textId="77777777" w:rsidR="00766341" w:rsidRPr="00766341" w:rsidRDefault="00766341" w:rsidP="0076634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67294C5" w14:textId="77777777" w:rsidR="00766341" w:rsidRPr="00766341" w:rsidRDefault="00766341" w:rsidP="0076634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74C1F4DF" w14:textId="77777777" w:rsidR="00766341" w:rsidRPr="00766341" w:rsidRDefault="00766341" w:rsidP="0076634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4FDC0EC4" w14:textId="77777777" w:rsidR="00766341" w:rsidRPr="00766341" w:rsidRDefault="00766341" w:rsidP="00766341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482F4381" w14:textId="7432D4F0" w:rsidR="00766341" w:rsidRPr="00766341" w:rsidRDefault="00766341" w:rsidP="00766341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</w:t>
            </w:r>
            <w:r w:rsidRPr="00766341">
              <w:rPr>
                <w:sz w:val="28"/>
                <w:szCs w:val="28"/>
                <w:lang w:eastAsia="uk-UA"/>
              </w:rPr>
              <w:t>24.06.2025</w:t>
            </w:r>
          </w:p>
          <w:p w14:paraId="583D7E95" w14:textId="77777777" w:rsidR="00766341" w:rsidRPr="00766341" w:rsidRDefault="00766341" w:rsidP="00766341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14.00 год</w:t>
            </w:r>
          </w:p>
          <w:p w14:paraId="4A2E0859" w14:textId="77777777" w:rsidR="00766341" w:rsidRPr="00766341" w:rsidRDefault="00766341" w:rsidP="00766341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66341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63031F96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09DFB4DB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 xml:space="preserve">      1. 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</w:t>
            </w:r>
            <w:r w:rsidRPr="00766341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766341">
              <w:rPr>
                <w:sz w:val="28"/>
                <w:szCs w:val="28"/>
                <w:lang w:eastAsia="ar-SA"/>
              </w:rPr>
              <w:t>звернення голови правління ГО «Центр розвитку дитини “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Розмовляйко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”» Людмили Вознюк про облаштування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паркувальних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 місць на території між будинком № 60 на вул. Степовій у м. Луцьку та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пров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>. 4-м Степовим у м. Луцьку.</w:t>
            </w:r>
          </w:p>
          <w:p w14:paraId="6629F698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2E61888" w14:textId="77777777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66341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      2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. Про розгляд звернення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Н. щодо погодження меж земельної ділянки яка розташована за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339D213E" w14:textId="77777777" w:rsidR="003C3178" w:rsidRPr="00766341" w:rsidRDefault="003C3178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0480828" w14:textId="522FA95B" w:rsidR="00766341" w:rsidRPr="00766341" w:rsidRDefault="003C3178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     </w:t>
            </w: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3. Про звернення департаменту містобудування, </w:t>
            </w:r>
            <w:r w:rsidRPr="003C317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3C3178">
              <w:rPr>
                <w:sz w:val="28"/>
                <w:szCs w:val="28"/>
              </w:rPr>
              <w:t xml:space="preserve">звернення Г. Грушки щодо погодження меж земельної ділянки для будівництва індивідуального гаража за </w:t>
            </w:r>
            <w:proofErr w:type="spellStart"/>
            <w:r w:rsidRPr="003C3178">
              <w:rPr>
                <w:sz w:val="28"/>
                <w:szCs w:val="28"/>
              </w:rPr>
              <w:t>адресою</w:t>
            </w:r>
            <w:proofErr w:type="spellEnd"/>
            <w:r w:rsidRPr="003C3178">
              <w:rPr>
                <w:sz w:val="28"/>
                <w:szCs w:val="28"/>
              </w:rPr>
              <w:t xml:space="preserve">: </w:t>
            </w:r>
            <w:proofErr w:type="spellStart"/>
            <w:r w:rsidRPr="003C3178">
              <w:rPr>
                <w:sz w:val="28"/>
                <w:szCs w:val="28"/>
              </w:rPr>
              <w:t>м.Луцьк</w:t>
            </w:r>
            <w:proofErr w:type="spellEnd"/>
            <w:r w:rsidRPr="003C3178">
              <w:rPr>
                <w:sz w:val="28"/>
                <w:szCs w:val="28"/>
              </w:rPr>
              <w:t>, вул. Потебні 45-В, гараж №12, без згоди суміжного землекористувача Ю. Гудим</w:t>
            </w:r>
          </w:p>
          <w:p w14:paraId="5E00EF15" w14:textId="77777777" w:rsidR="003C3178" w:rsidRDefault="003C3178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  <w:p w14:paraId="666D85A0" w14:textId="2E110531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766341">
              <w:rPr>
                <w:b/>
                <w:iCs/>
                <w:color w:val="000000"/>
                <w:sz w:val="28"/>
                <w:szCs w:val="28"/>
              </w:rPr>
              <w:t>Загальні питання відповідно до плану роботи постійної комісії та доручень:</w:t>
            </w:r>
          </w:p>
          <w:p w14:paraId="12AC3394" w14:textId="77777777" w:rsidR="00766341" w:rsidRPr="00766341" w:rsidRDefault="00766341" w:rsidP="00766341">
            <w:pPr>
              <w:suppressAutoHyphens/>
              <w:ind w:firstLine="567"/>
              <w:jc w:val="both"/>
              <w:rPr>
                <w:iCs/>
                <w:sz w:val="28"/>
                <w:szCs w:val="28"/>
              </w:rPr>
            </w:pPr>
          </w:p>
          <w:p w14:paraId="73437E91" w14:textId="2224BE2E" w:rsidR="00766341" w:rsidRPr="00766341" w:rsidRDefault="003C3178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341" w:rsidRPr="00766341">
              <w:rPr>
                <w:sz w:val="28"/>
                <w:szCs w:val="28"/>
              </w:rPr>
              <w:t>/100. Про план роботи міської ради на IІ півріччя 2025 року.</w:t>
            </w:r>
          </w:p>
          <w:p w14:paraId="7F5B7DA7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bookmarkStart w:id="3" w:name="_Hlk200611755"/>
            <w:r w:rsidRPr="00766341">
              <w:rPr>
                <w:bCs/>
                <w:iCs/>
                <w:sz w:val="28"/>
                <w:szCs w:val="28"/>
              </w:rPr>
              <w:t>Доповідає:</w:t>
            </w:r>
            <w:bookmarkEnd w:id="3"/>
            <w:r w:rsidRPr="0076634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634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766341">
              <w:rPr>
                <w:bCs/>
                <w:iCs/>
                <w:sz w:val="28"/>
                <w:szCs w:val="28"/>
              </w:rPr>
              <w:t xml:space="preserve"> Юрій Володимирович – секретар міської ради</w:t>
            </w:r>
          </w:p>
          <w:p w14:paraId="69DE114F" w14:textId="77777777" w:rsidR="00766341" w:rsidRPr="00766341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074AEF3A" w14:textId="0BBBDF49" w:rsidR="00766341" w:rsidRPr="00766341" w:rsidRDefault="003C3178" w:rsidP="00766341">
            <w:pPr>
              <w:suppressAutoHyphens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766341" w:rsidRPr="00766341">
              <w:rPr>
                <w:iCs/>
                <w:sz w:val="28"/>
                <w:szCs w:val="28"/>
              </w:rPr>
              <w:t>. Про звіт про роботу департаменту містобудування, земельних ресурсів та реклами.</w:t>
            </w:r>
          </w:p>
          <w:p w14:paraId="60C82A48" w14:textId="77777777" w:rsidR="00766341" w:rsidRPr="00766341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      Про звіт </w:t>
            </w:r>
            <w:r w:rsidRPr="00766341">
              <w:rPr>
                <w:iCs/>
                <w:sz w:val="28"/>
                <w:szCs w:val="28"/>
              </w:rPr>
              <w:t>департаменту містобудування, земельних ресурсів та реклами  щодо тимчасових споруд розміщених на території м. Луцька відповідно до затверджених схем.</w:t>
            </w:r>
          </w:p>
          <w:p w14:paraId="7A0AFE6B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2CF4F27" w14:textId="77777777" w:rsidR="00766341" w:rsidRPr="00766341" w:rsidRDefault="00766341" w:rsidP="00766341">
            <w:pPr>
              <w:ind w:firstLine="567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361C3D72" w14:textId="3F2361B1" w:rsidR="00766341" w:rsidRPr="00766341" w:rsidRDefault="003C3178" w:rsidP="00766341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766341" w:rsidRPr="00766341">
              <w:rPr>
                <w:iCs/>
                <w:sz w:val="28"/>
                <w:szCs w:val="28"/>
              </w:rPr>
              <w:t xml:space="preserve">. Про звіт департаменту муніципальної варти щодо виконання доручень  </w:t>
            </w:r>
            <w:r w:rsidR="00766341" w:rsidRPr="00766341">
              <w:rPr>
                <w:sz w:val="28"/>
                <w:szCs w:val="28"/>
                <w:lang w:eastAsia="uk-UA"/>
              </w:rPr>
              <w:t xml:space="preserve">постійної комісії міської ради з питань земельних відносин та земельного кадастру та </w:t>
            </w:r>
            <w:r w:rsidR="00766341" w:rsidRPr="00766341">
              <w:rPr>
                <w:iCs/>
                <w:sz w:val="28"/>
                <w:szCs w:val="28"/>
              </w:rPr>
              <w:t>про  незаконне розміщення тимчасових споруд на території Луцької міської територіальної громади.</w:t>
            </w:r>
          </w:p>
          <w:p w14:paraId="746E13AE" w14:textId="77777777" w:rsidR="00766341" w:rsidRPr="00766341" w:rsidRDefault="00766341" w:rsidP="00766341">
            <w:pPr>
              <w:spacing w:after="160" w:line="259" w:lineRule="auto"/>
              <w:jc w:val="both"/>
              <w:rPr>
                <w:sz w:val="28"/>
                <w:szCs w:val="28"/>
                <w:lang w:eastAsia="uk-UA"/>
              </w:rPr>
            </w:pPr>
            <w:r w:rsidRPr="00766341">
              <w:rPr>
                <w:sz w:val="28"/>
                <w:szCs w:val="28"/>
                <w:lang w:eastAsia="uk-UA"/>
              </w:rPr>
              <w:lastRenderedPageBreak/>
              <w:t xml:space="preserve">        Доповідає: </w:t>
            </w:r>
            <w:proofErr w:type="spellStart"/>
            <w:r w:rsidRPr="00766341">
              <w:rPr>
                <w:sz w:val="28"/>
                <w:szCs w:val="28"/>
                <w:lang w:eastAsia="uk-UA"/>
              </w:rPr>
              <w:t>Чіпак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 xml:space="preserve"> Юлія Ярославівна – директор департаменту муніципальної варти.</w:t>
            </w:r>
          </w:p>
          <w:p w14:paraId="3DF5EF2D" w14:textId="5DCE24BC" w:rsidR="00766341" w:rsidRPr="00766341" w:rsidRDefault="00766341" w:rsidP="00766341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  </w:t>
            </w:r>
            <w:r w:rsidR="003C3178">
              <w:rPr>
                <w:sz w:val="28"/>
                <w:szCs w:val="28"/>
                <w:lang w:eastAsia="uk-UA"/>
              </w:rPr>
              <w:t>7</w:t>
            </w:r>
            <w:r w:rsidRPr="00766341">
              <w:rPr>
                <w:sz w:val="28"/>
                <w:szCs w:val="28"/>
                <w:lang w:eastAsia="uk-UA"/>
              </w:rPr>
              <w:t xml:space="preserve">. Про звіт про фінансово-господарську діяльність КО «Музей історії сільського господарства Волині – </w:t>
            </w:r>
            <w:proofErr w:type="spellStart"/>
            <w:r w:rsidRPr="00766341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>»</w:t>
            </w:r>
          </w:p>
          <w:p w14:paraId="1EE559A8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 xml:space="preserve">Доповідає: </w:t>
            </w:r>
            <w:r w:rsidRPr="00766341">
              <w:rPr>
                <w:sz w:val="28"/>
                <w:szCs w:val="28"/>
                <w:lang w:eastAsia="uk-UA"/>
              </w:rPr>
              <w:t xml:space="preserve">Ковальчук Роман Олександрович - директор КО «Музей історії сільського господарства Волині – </w:t>
            </w:r>
            <w:proofErr w:type="spellStart"/>
            <w:r w:rsidRPr="00766341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>»</w:t>
            </w:r>
          </w:p>
          <w:p w14:paraId="5FAD405F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 xml:space="preserve">        </w:t>
            </w:r>
          </w:p>
          <w:p w14:paraId="148B5B26" w14:textId="4761D350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 xml:space="preserve">      </w:t>
            </w:r>
            <w:r w:rsidR="003C3178">
              <w:rPr>
                <w:sz w:val="28"/>
                <w:szCs w:val="28"/>
                <w:lang w:eastAsia="ar-SA"/>
              </w:rPr>
              <w:t>8</w:t>
            </w:r>
            <w:r w:rsidRPr="00766341">
              <w:rPr>
                <w:sz w:val="28"/>
                <w:szCs w:val="28"/>
                <w:lang w:eastAsia="ar-SA"/>
              </w:rPr>
              <w:t>. Про розгляд доручень постійної комісії щодо звернення КУ «ХАБ ВЕТЕРАН» про сприяння у виділенні земельної ділянки на території Луцької міської територіальної громади для реабілітації ветеранів та членів їхніх сімей.</w:t>
            </w:r>
          </w:p>
          <w:p w14:paraId="4FC67B19" w14:textId="77777777" w:rsidR="00C469F8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  </w:t>
            </w:r>
          </w:p>
          <w:p w14:paraId="21726282" w14:textId="36E9684C" w:rsidR="00C469F8" w:rsidRPr="00C469F8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469F8">
              <w:rPr>
                <w:sz w:val="28"/>
                <w:szCs w:val="28"/>
              </w:rPr>
              <w:t xml:space="preserve"> 9.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1,3345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3C39DBF6" w14:textId="77777777" w:rsidR="00C469F8" w:rsidRPr="00C469F8" w:rsidRDefault="00C469F8" w:rsidP="00C469F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469F8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2B831D4" w14:textId="77777777" w:rsidR="00C469F8" w:rsidRPr="00C469F8" w:rsidRDefault="00C469F8" w:rsidP="00C469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14:paraId="3F5C541A" w14:textId="77777777" w:rsidR="00C469F8" w:rsidRPr="00C469F8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   10.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0,2574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54134B3A" w14:textId="77777777" w:rsidR="00C469F8" w:rsidRPr="00C469F8" w:rsidRDefault="00C469F8" w:rsidP="00C469F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469F8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339CB7D" w14:textId="77777777" w:rsidR="00C469F8" w:rsidRPr="00C469F8" w:rsidRDefault="00C469F8" w:rsidP="00C469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14:paraId="5B401E99" w14:textId="77777777" w:rsidR="00C469F8" w:rsidRPr="00C469F8" w:rsidRDefault="00C469F8" w:rsidP="00C469F8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    11.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0,2295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45E2C985" w14:textId="77777777" w:rsidR="00C469F8" w:rsidRPr="00C469F8" w:rsidRDefault="00C469F8" w:rsidP="00C469F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469F8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859E06A" w14:textId="77777777" w:rsidR="00C469F8" w:rsidRPr="00C469F8" w:rsidRDefault="00C469F8" w:rsidP="00C469F8">
            <w:pPr>
              <w:suppressAutoHyphens/>
              <w:rPr>
                <w:b/>
                <w:bCs/>
                <w:i/>
                <w:sz w:val="28"/>
                <w:szCs w:val="28"/>
              </w:rPr>
            </w:pPr>
          </w:p>
          <w:p w14:paraId="1B0307F8" w14:textId="77777777" w:rsidR="00C469F8" w:rsidRPr="00C469F8" w:rsidRDefault="00C469F8" w:rsidP="00C469F8">
            <w:pPr>
              <w:suppressAutoHyphens/>
              <w:jc w:val="both"/>
              <w:rPr>
                <w:b/>
                <w:bCs/>
                <w:i/>
                <w:sz w:val="26"/>
                <w:szCs w:val="26"/>
              </w:rPr>
            </w:pPr>
            <w:r w:rsidRPr="00C469F8">
              <w:rPr>
                <w:sz w:val="28"/>
                <w:szCs w:val="28"/>
              </w:rPr>
              <w:t xml:space="preserve">       12. Про погодження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 xml:space="preserve"> у місті Луцьку.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</w:t>
            </w:r>
            <w:r w:rsidRPr="00C469F8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благоустрою, житлово-комунального господарства, </w:t>
            </w:r>
            <w:proofErr w:type="spellStart"/>
            <w:r w:rsidRPr="00C469F8">
              <w:rPr>
                <w:b/>
                <w:bCs/>
                <w:i/>
                <w:sz w:val="26"/>
                <w:szCs w:val="26"/>
              </w:rPr>
              <w:t>екології,транспорту</w:t>
            </w:r>
            <w:proofErr w:type="spellEnd"/>
            <w:r w:rsidRPr="00C469F8">
              <w:rPr>
                <w:b/>
                <w:bCs/>
                <w:i/>
                <w:sz w:val="26"/>
                <w:szCs w:val="26"/>
              </w:rPr>
              <w:t xml:space="preserve"> та </w:t>
            </w:r>
            <w:proofErr w:type="spellStart"/>
            <w:r w:rsidRPr="00C469F8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</w:p>
          <w:p w14:paraId="5E55772E" w14:textId="77777777" w:rsidR="00C469F8" w:rsidRPr="00C469F8" w:rsidRDefault="00C469F8" w:rsidP="00C469F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469F8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F9E4856" w14:textId="77777777" w:rsidR="00766341" w:rsidRPr="00766341" w:rsidRDefault="00766341" w:rsidP="00C469F8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0649DBCB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>ПРОЄКТИ РІШЕНЬ,</w:t>
            </w:r>
          </w:p>
          <w:p w14:paraId="5A81B856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>ВНЕСЕНІ ДЕПАРТАМЕНТОМ МІСТОБУДУВАННЯ,</w:t>
            </w:r>
          </w:p>
          <w:p w14:paraId="3D89A0EC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</w:p>
          <w:p w14:paraId="63EF43DE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bookmarkStart w:id="4" w:name="_Hlk192763458"/>
            <w:r w:rsidRPr="00766341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bookmarkEnd w:id="4"/>
          <w:p w14:paraId="6D0B7616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6BBE0D0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lastRenderedPageBreak/>
              <w:t>1. Про проведення земельних торгів у формі електронного аукціону з продажу земельних ділянок несільськогосподарського призначення комунальної власності Луцької міської територіальної громади.</w:t>
            </w:r>
          </w:p>
          <w:p w14:paraId="7507644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379F707B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kern w:val="3"/>
                <w:sz w:val="28"/>
                <w:szCs w:val="28"/>
              </w:rPr>
              <w:t xml:space="preserve">2. Про продаж ПрАТ «ЛУЦЬКАВТОДОР» 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>. Дорожному, 4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66341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7AAAF36D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B498726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kern w:val="3"/>
                <w:sz w:val="28"/>
                <w:szCs w:val="28"/>
              </w:rPr>
              <w:t>3. Про продаж СГПП «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</w:rPr>
              <w:t>Несвіч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</w:rPr>
              <w:t xml:space="preserve">» 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  <w:lang w:val="en-US" w:bidi="hi-IN"/>
              </w:rPr>
              <w:t>. 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766341">
              <w:rPr>
                <w:color w:val="000000"/>
                <w:kern w:val="3"/>
                <w:sz w:val="28"/>
                <w:szCs w:val="28"/>
                <w:lang w:val="en-US" w:bidi="hi-IN"/>
              </w:rPr>
              <w:t>, 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9 у м. Луцьку </w:t>
            </w:r>
            <w:r w:rsidRPr="00766341">
              <w:rPr>
                <w:color w:val="000000"/>
                <w:kern w:val="3"/>
                <w:sz w:val="28"/>
                <w:szCs w:val="28"/>
              </w:rPr>
              <w:t>(площею 0,0255 га).</w:t>
            </w:r>
          </w:p>
          <w:p w14:paraId="1ED27BA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BDF382D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kern w:val="3"/>
                <w:sz w:val="28"/>
                <w:szCs w:val="28"/>
              </w:rPr>
              <w:t>4. Про продаж СГПП «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</w:rPr>
              <w:t>Несвіч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</w:rPr>
              <w:t xml:space="preserve">» у власність земельної ділянки комунальної власності на 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  <w:lang w:val="en-US"/>
              </w:rPr>
              <w:t>. </w:t>
            </w:r>
            <w:r w:rsidRPr="00766341">
              <w:rPr>
                <w:color w:val="000000"/>
                <w:kern w:val="3"/>
                <w:sz w:val="28"/>
                <w:szCs w:val="28"/>
              </w:rPr>
              <w:t>Спокійній</w:t>
            </w:r>
            <w:r w:rsidRPr="00766341">
              <w:rPr>
                <w:color w:val="000000"/>
                <w:kern w:val="3"/>
                <w:sz w:val="28"/>
                <w:szCs w:val="28"/>
                <w:lang w:val="en-US"/>
              </w:rPr>
              <w:t>, </w:t>
            </w:r>
            <w:r w:rsidRPr="00766341">
              <w:rPr>
                <w:color w:val="000000"/>
                <w:kern w:val="3"/>
                <w:sz w:val="28"/>
                <w:szCs w:val="28"/>
              </w:rPr>
              <w:t>9 у м. Луцьку (площею 0,0147 га).</w:t>
            </w:r>
          </w:p>
          <w:p w14:paraId="0D7ABCC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38A94BD4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kern w:val="3"/>
                <w:sz w:val="28"/>
                <w:szCs w:val="28"/>
              </w:rPr>
              <w:t xml:space="preserve">5. Про продаж громадянці 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</w:rPr>
              <w:t>Потійчук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</w:rPr>
              <w:t xml:space="preserve"> Н.В. 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66341">
              <w:rPr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766341">
              <w:rPr>
                <w:color w:val="000000"/>
                <w:spacing w:val="-4"/>
                <w:kern w:val="3"/>
                <w:sz w:val="28"/>
                <w:szCs w:val="28"/>
              </w:rPr>
              <w:t>. Соборності,</w:t>
            </w:r>
            <w:r w:rsidRPr="00766341">
              <w:rPr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766341">
              <w:rPr>
                <w:color w:val="000000"/>
                <w:spacing w:val="-4"/>
                <w:kern w:val="3"/>
                <w:sz w:val="28"/>
                <w:szCs w:val="28"/>
              </w:rPr>
              <w:t>11-А</w:t>
            </w:r>
            <w:r w:rsidRPr="00766341">
              <w:rPr>
                <w:color w:val="000000"/>
                <w:spacing w:val="-4"/>
                <w:kern w:val="3"/>
                <w:sz w:val="28"/>
                <w:szCs w:val="28"/>
                <w:lang w:val="en-US"/>
              </w:rPr>
              <w:t xml:space="preserve"> </w:t>
            </w:r>
            <w:r w:rsidRPr="00766341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51CED19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</w:p>
          <w:p w14:paraId="064A817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kern w:val="3"/>
                <w:sz w:val="28"/>
                <w:szCs w:val="28"/>
              </w:rPr>
              <w:t xml:space="preserve">6. Про надання громадянину Чорному Р.Б. </w:t>
            </w:r>
            <w:r w:rsidRPr="00766341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766341">
              <w:rPr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66341">
              <w:rPr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766341">
              <w:rPr>
                <w:kern w:val="3"/>
                <w:sz w:val="28"/>
                <w:szCs w:val="28"/>
                <w:lang w:val="en-US" w:bidi="hi-IN"/>
              </w:rPr>
              <w:t>. </w:t>
            </w:r>
            <w:r w:rsidRPr="00766341">
              <w:rPr>
                <w:kern w:val="3"/>
                <w:sz w:val="28"/>
                <w:szCs w:val="28"/>
                <w:lang w:bidi="hi-IN"/>
              </w:rPr>
              <w:t>Ветеранів</w:t>
            </w:r>
            <w:r w:rsidRPr="00766341">
              <w:rPr>
                <w:kern w:val="3"/>
                <w:sz w:val="28"/>
                <w:szCs w:val="28"/>
                <w:lang w:val="en-US" w:bidi="hi-IN"/>
              </w:rPr>
              <w:t>, 1-</w:t>
            </w:r>
            <w:r w:rsidRPr="00766341">
              <w:rPr>
                <w:kern w:val="3"/>
                <w:sz w:val="28"/>
                <w:szCs w:val="28"/>
                <w:lang w:bidi="hi-IN"/>
              </w:rPr>
              <w:t xml:space="preserve">А </w:t>
            </w:r>
            <w:r w:rsidRPr="00766341">
              <w:rPr>
                <w:spacing w:val="-4"/>
                <w:kern w:val="3"/>
                <w:sz w:val="28"/>
                <w:szCs w:val="28"/>
              </w:rPr>
              <w:t>у м. Луцьку.</w:t>
            </w:r>
          </w:p>
          <w:p w14:paraId="735496C0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</w:p>
          <w:p w14:paraId="0F2847A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7. Про надання </w:t>
            </w:r>
            <w:r w:rsidRPr="0076634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ОСББ «</w:t>
            </w:r>
            <w:r w:rsidRPr="00766341">
              <w:rPr>
                <w:color w:val="000000"/>
                <w:spacing w:val="2"/>
                <w:sz w:val="28"/>
                <w:szCs w:val="28"/>
              </w:rPr>
              <w:t>Мистецьке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</w:rPr>
              <w:t>»</w:t>
            </w:r>
            <w:r w:rsidRPr="0076634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766341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</w:rPr>
              <w:t>на</w:t>
            </w:r>
            <w:r w:rsidRPr="0076634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766341">
              <w:rPr>
                <w:color w:val="000000"/>
                <w:spacing w:val="2"/>
                <w:sz w:val="28"/>
                <w:szCs w:val="28"/>
              </w:rPr>
              <w:t>вул. Мистецькій, 4</w:t>
            </w:r>
            <w:r w:rsidRPr="0076634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у м. Луцьку.</w:t>
            </w:r>
          </w:p>
          <w:p w14:paraId="175092F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</w:p>
          <w:p w14:paraId="09235019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kern w:val="3"/>
                <w:sz w:val="28"/>
                <w:szCs w:val="28"/>
              </w:rPr>
              <w:t>8. Про надання ОСББ «</w:t>
            </w: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ЛУЦЕОРІЯ»</w:t>
            </w:r>
            <w:r w:rsidRPr="0076634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постійне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користування земельної ділянки комунальної власності для </w:t>
            </w:r>
            <w:r w:rsidRPr="00766341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з об'єктами торгово-розважальної та ринкової інфраструктури на </w:t>
            </w:r>
            <w:proofErr w:type="spellStart"/>
            <w:r w:rsidRPr="00766341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766341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>. </w:t>
            </w:r>
            <w:r w:rsidRPr="00766341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Волі, 4</w:t>
            </w:r>
            <w:r w:rsidRPr="00766341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ru-RU" w:bidi="hi-IN"/>
              </w:rPr>
              <w:t>4</w:t>
            </w:r>
            <w:r w:rsidRPr="00766341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en-US" w:bidi="hi-IN"/>
              </w:rPr>
              <w:t>-</w:t>
            </w:r>
            <w:r w:rsidRPr="00766341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ru-RU" w:bidi="hi-IN"/>
              </w:rPr>
              <w:t>А</w:t>
            </w:r>
            <w:r w:rsidRPr="00766341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766341">
              <w:rPr>
                <w:rFonts w:eastAsia="Segoe UI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2AC4894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2"/>
                <w:kern w:val="3"/>
                <w:sz w:val="28"/>
                <w:szCs w:val="28"/>
              </w:rPr>
            </w:pPr>
          </w:p>
          <w:p w14:paraId="50D42DFB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spacing w:val="2"/>
                <w:kern w:val="3"/>
                <w:sz w:val="28"/>
                <w:szCs w:val="28"/>
              </w:rPr>
              <w:t>9. П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ро затвердження гром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адянам Зайцевій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О.Ю., </w:t>
            </w:r>
            <w:proofErr w:type="spellStart"/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proofErr w:type="spellStart"/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766341">
              <w:rPr>
                <w:color w:val="000000"/>
                <w:kern w:val="3"/>
                <w:sz w:val="28"/>
                <w:szCs w:val="28"/>
                <w:lang w:val="en-US" w:bidi="hi-IN"/>
              </w:rPr>
              <w:t xml:space="preserve">. </w:t>
            </w:r>
            <w:r w:rsidRPr="0076634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Підгаєцькій, 13-В </w:t>
            </w:r>
            <w:r w:rsidRPr="0076634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76F4DC4F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10. Про затвердження Державному агентству України з розвитку меліорації, рибного господарства та продовольчих програм </w:t>
            </w:r>
            <w:proofErr w:type="spellStart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(03.01) на вул. Георгія Гонгадзе, 56 у м. Луцьку.</w:t>
            </w:r>
          </w:p>
          <w:p w14:paraId="2AB4B2A5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0"/>
                <w:szCs w:val="20"/>
                <w:lang w:bidi="hi-IN"/>
              </w:rPr>
            </w:pPr>
          </w:p>
          <w:p w14:paraId="713625CD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11. Про передачу громадянину </w:t>
            </w:r>
            <w:proofErr w:type="spellStart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Антоневському</w:t>
            </w:r>
            <w:proofErr w:type="spellEnd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В’їзній, 10 у м. Луцьку.</w:t>
            </w:r>
          </w:p>
          <w:p w14:paraId="45551CB6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0"/>
                <w:szCs w:val="20"/>
                <w:lang w:bidi="hi-IN"/>
              </w:rPr>
            </w:pPr>
          </w:p>
          <w:p w14:paraId="6D3B5A0A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12. Про передачу громадянці Потоцькій І.А.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Ігоря Сікорського, 1 у м. Луцьку.</w:t>
            </w:r>
          </w:p>
          <w:p w14:paraId="18FA2F5D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0"/>
                <w:szCs w:val="20"/>
                <w:lang w:bidi="hi-IN"/>
              </w:rPr>
            </w:pPr>
          </w:p>
          <w:p w14:paraId="50F7D4D5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13. Про передачу громадянці </w:t>
            </w:r>
            <w:proofErr w:type="spellStart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Березнюк</w:t>
            </w:r>
            <w:proofErr w:type="spellEnd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Т.О.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Козяра</w:t>
            </w:r>
            <w:proofErr w:type="spellEnd"/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Анатолія, 45 у м. Луцьку.</w:t>
            </w:r>
          </w:p>
          <w:p w14:paraId="4EACC53F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0"/>
                <w:szCs w:val="20"/>
                <w:lang w:bidi="hi-IN"/>
              </w:rPr>
            </w:pPr>
          </w:p>
          <w:p w14:paraId="5517E1DE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14. Про передачу громадянину Князю С.І.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Яровій, 22 у м. Луцьку.</w:t>
            </w:r>
          </w:p>
          <w:p w14:paraId="1040F5A4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spacing w:val="-4"/>
                <w:kern w:val="3"/>
                <w:sz w:val="20"/>
                <w:szCs w:val="20"/>
                <w:lang w:bidi="hi-IN"/>
              </w:rPr>
            </w:pPr>
          </w:p>
          <w:p w14:paraId="271C4EF3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15. Про передачу громадянам </w:t>
            </w:r>
            <w:proofErr w:type="spellStart"/>
            <w:r w:rsidRPr="00766341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Давидчук</w:t>
            </w:r>
            <w:proofErr w:type="spellEnd"/>
            <w:r w:rsidRPr="00766341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 Л.М., </w:t>
            </w:r>
            <w:proofErr w:type="spellStart"/>
            <w:r w:rsidRPr="00766341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Климуку</w:t>
            </w:r>
            <w:proofErr w:type="spellEnd"/>
            <w:r w:rsidRPr="00766341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 Ю.В.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Заньковецької, 17 у м. Луцьку.</w:t>
            </w:r>
          </w:p>
          <w:p w14:paraId="040D86DD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0"/>
                <w:szCs w:val="20"/>
                <w:lang w:bidi="hi-IN"/>
              </w:rPr>
            </w:pPr>
          </w:p>
          <w:p w14:paraId="15FB83CF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16. Про передачу громадянам Панасюку В.І., Панасюку С.В.,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Хільченко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 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Йосафата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Кунцевича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, 4 у м. Луцьку.</w:t>
            </w:r>
          </w:p>
          <w:p w14:paraId="6CFC6687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0"/>
                <w:szCs w:val="20"/>
                <w:lang w:bidi="hi-IN"/>
              </w:rPr>
            </w:pPr>
          </w:p>
          <w:p w14:paraId="29F62A14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17. Про передачу громадянам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Куцю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І.Я.,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Куць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С.В.,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Ненчук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Є.Ф.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Клима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Савура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, 82-А у м. Луцьку.</w:t>
            </w:r>
          </w:p>
          <w:p w14:paraId="63B8FD6E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0"/>
                <w:szCs w:val="20"/>
                <w:lang w:bidi="hi-IN"/>
              </w:rPr>
            </w:pPr>
          </w:p>
          <w:p w14:paraId="4ADF5FB1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18. Про передачу громадянам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Шибенюк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В.М., Андрощук Є.М.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Князів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Ружинських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, 8 у м. Луцьку.</w:t>
            </w:r>
          </w:p>
          <w:p w14:paraId="7666F75E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72CCAD4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19. Про передачу громадянам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Палівєсі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В.С.,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Палівесі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В.С.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Потебні, 28 у м. Луцьку.</w:t>
            </w:r>
          </w:p>
          <w:p w14:paraId="3C6E269E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8CC620C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20. Про передачу громадянам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Лисуненку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О.І., Стойку О.В., Горбач С.О.,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 З.С.,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Лотишу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О.М.,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Лотишу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А.О.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7-А у м. Луцьку.</w:t>
            </w:r>
          </w:p>
          <w:p w14:paraId="03DA60B9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6BBD3E12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21. Про передачу громадянам Зінчук М.А.,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Андрейчуку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П.А.,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Андрейчуку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О.А., Мазурок Н.А., Мазурок В.В., Мазурку І.В., Щасливій Л.В.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В’ячеслава </w:t>
            </w:r>
            <w:proofErr w:type="spellStart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Хурсенка</w:t>
            </w:r>
            <w:proofErr w:type="spellEnd"/>
            <w:r w:rsidRPr="00766341">
              <w:rPr>
                <w:rFonts w:eastAsia="SimSun, 宋体"/>
                <w:kern w:val="3"/>
                <w:sz w:val="28"/>
                <w:szCs w:val="28"/>
                <w:lang w:bidi="hi-IN"/>
              </w:rPr>
              <w:t>, 41 у м. Луцьку.</w:t>
            </w:r>
          </w:p>
          <w:p w14:paraId="56032077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51014CAC" w14:textId="77777777" w:rsidR="00766341" w:rsidRPr="00766341" w:rsidRDefault="00766341" w:rsidP="00766341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22.</w:t>
            </w:r>
            <w:r w:rsidRPr="00766341">
              <w:rPr>
                <w:rFonts w:ascii="Liberation Serif" w:eastAsia="Segoe UI" w:hAnsi="Liberation Serif" w:cs="Tahoma"/>
                <w:color w:val="000000"/>
                <w:kern w:val="3"/>
                <w:lang w:val="en-US" w:bidi="hi-IN"/>
              </w:rPr>
              <w:t> </w:t>
            </w:r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Про затвердження громадянину Ковалю Д.Б. </w:t>
            </w:r>
            <w:proofErr w:type="spellStart"/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</w:t>
            </w:r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>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39E73B5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76DCAF8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 поновлення договору оренди землі ПрАТ «СКФ УКРАЇНА» для будівництва та обслуговування адміністративних та виробничо-господарських будівель (11.02) на вул. Виробничій, 34 у м. Луцьку (площею 5,8769 га).</w:t>
            </w:r>
          </w:p>
          <w:p w14:paraId="0B45D07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105B2E9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24. Про відмову ТДВ «ВОЛИНЬАВТОТРАНС» у поновленні договору оренди землі для обслуговування виробничої бази (12.04) на вул. Транспортній, 3 у м. Луцьку.</w:t>
            </w:r>
          </w:p>
          <w:p w14:paraId="151703A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2EF45C10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25. Про відмову ТДВ «ВОЛИНЬАВТОТРАНС» у поновленні договору оренди землі для обслуговування адміністративної будівлі (12.04) на вул. Транспортній, 3 у м. Луцьку.</w:t>
            </w:r>
          </w:p>
          <w:p w14:paraId="6F7C9A5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1A39F53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 xml:space="preserve">26. Про надання громадянці </w:t>
            </w:r>
            <w:proofErr w:type="spellStart"/>
            <w:r w:rsidRPr="00766341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>Гуляєвій</w:t>
            </w:r>
            <w:proofErr w:type="spellEnd"/>
            <w:r w:rsidRPr="00766341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3C811154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828EE5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27. Про надання ПІВП</w:t>
            </w:r>
            <w:r w:rsidRPr="00766341">
              <w:rPr>
                <w:color w:val="000000"/>
                <w:spacing w:val="-4"/>
                <w:sz w:val="28"/>
                <w:szCs w:val="28"/>
              </w:rPr>
              <w:t> «</w:t>
            </w:r>
            <w:r w:rsidRPr="00766341">
              <w:rPr>
                <w:color w:val="000000"/>
                <w:spacing w:val="6"/>
                <w:sz w:val="28"/>
                <w:szCs w:val="28"/>
              </w:rPr>
              <w:t>МЕТАЛОКОНСТРУКЦІЯ</w:t>
            </w:r>
            <w:r w:rsidRPr="00766341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відведення земельної </w:t>
            </w:r>
            <w:r w:rsidRPr="0076634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ділян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ки </w:t>
            </w:r>
            <w:r w:rsidRPr="0076634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виробничо-складських приміщень (11.02) на </w:t>
            </w:r>
            <w:r w:rsidRPr="0076634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вул. Пантелеймона Куліша</w:t>
            </w:r>
            <w:r w:rsidRPr="0076634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 у м. Луцьку.</w:t>
            </w:r>
          </w:p>
          <w:p w14:paraId="31B0B6B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</w:pPr>
          </w:p>
          <w:p w14:paraId="635D736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28. Про надання громадянину </w:t>
            </w:r>
            <w:proofErr w:type="spellStart"/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>Патлашинському</w:t>
            </w:r>
            <w:proofErr w:type="spellEnd"/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 Р.Я. дозволу на розроблення </w:t>
            </w:r>
            <w:proofErr w:type="spellStart"/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</w:t>
            </w:r>
            <w:r w:rsidRPr="0076634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складського приміщення</w:t>
            </w:r>
            <w:r w:rsidRPr="00766341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 (03.07) на вул. Львівській, 89-А у м. Луцьку.</w:t>
            </w:r>
          </w:p>
          <w:p w14:paraId="1321EF3F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17E404C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29. Про надання Луцькій міській територіальній громаді, від імені якої діє Луцька міська рада (орендар громадянка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дозволу на розроблення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(зміни цільового призначення)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0,1750 га).</w:t>
            </w:r>
          </w:p>
          <w:p w14:paraId="2198054F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010785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30. Про надання Луцькій міській територіальній громаді, від імені якої діє Луцька міська рада (орендар громадянка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дозволу на розроблення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(зміни цільового призначення)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0,1148 га).</w:t>
            </w:r>
          </w:p>
          <w:p w14:paraId="72E4CCB5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4E8E43A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  <w:r w:rsidRPr="00766341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31. Про надання ДП «ЗОРЯНИЙ ЕДЕЛЬВЕЙС» на умовах оренди земельної ділянки для будівництва та обслуговування нежитлового приміщення (03.07) на вул. Ветера</w:t>
            </w:r>
            <w:r w:rsidRPr="00766341">
              <w:rPr>
                <w:bCs/>
                <w:spacing w:val="-2"/>
                <w:sz w:val="28"/>
                <w:szCs w:val="28"/>
              </w:rPr>
              <w:t xml:space="preserve">нів, 1-А </w:t>
            </w:r>
            <w:r w:rsidRPr="00766341">
              <w:rPr>
                <w:spacing w:val="-2"/>
                <w:kern w:val="3"/>
                <w:sz w:val="28"/>
                <w:szCs w:val="28"/>
              </w:rPr>
              <w:t>у м. Луцьку.</w:t>
            </w:r>
          </w:p>
          <w:p w14:paraId="42C70A8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68EADBB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32.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14FBE80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1F021C2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33. Про надання ВКФ «</w:t>
            </w:r>
            <w:proofErr w:type="spellStart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Інтегро</w:t>
            </w:r>
            <w:proofErr w:type="spellEnd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766341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2EFDFCE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0DCC8E4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34. Про надання ТзОВ «ЕКОПРОД» на </w:t>
            </w:r>
            <w:r w:rsidRPr="00766341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766341">
              <w:rPr>
                <w:rFonts w:eastAsia="Segoe UI" w:cs="Tahoma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</w:t>
            </w:r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766341">
              <w:rPr>
                <w:rFonts w:eastAsia="Segoe UI" w:cs="Tahoma"/>
                <w:color w:val="000000"/>
                <w:spacing w:val="4"/>
                <w:kern w:val="3"/>
                <w:sz w:val="28"/>
                <w:szCs w:val="28"/>
                <w:lang w:bidi="hi-IN"/>
              </w:rPr>
              <w:t>ділянки</w:t>
            </w:r>
            <w:r w:rsidRPr="00766341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766341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нежитлового приміщення (03.10) на           м-ні Привокзальному, 1 у м. Луцьку.</w:t>
            </w:r>
          </w:p>
          <w:p w14:paraId="1113C6E5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3EC2008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35. Про надання громадянину </w:t>
            </w:r>
            <w:r w:rsidRPr="0076634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76634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766341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76634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339B23D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BBD9E8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36. П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громадянам </w:t>
            </w:r>
            <w:r w:rsidRPr="00766341">
              <w:rPr>
                <w:spacing w:val="-4"/>
                <w:sz w:val="28"/>
                <w:szCs w:val="28"/>
              </w:rPr>
              <w:t xml:space="preserve">Сомик Л.С., Левчук В.В., </w:t>
            </w:r>
            <w:proofErr w:type="spellStart"/>
            <w:r w:rsidRPr="00766341">
              <w:rPr>
                <w:spacing w:val="-4"/>
                <w:sz w:val="28"/>
                <w:szCs w:val="28"/>
              </w:rPr>
              <w:t>Слабецькій</w:t>
            </w:r>
            <w:proofErr w:type="spellEnd"/>
            <w:r w:rsidRPr="00766341">
              <w:rPr>
                <w:spacing w:val="-4"/>
                <w:sz w:val="28"/>
                <w:szCs w:val="28"/>
              </w:rPr>
              <w:t> Н.М., Якимчуку В.П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. дозволу на розроблення технічної документації із землеустрою щодо встановлення (відновлення) меж земельної ділянки в натурі (на місцевості) на вул. Гребінки, 2 у м. Луцьку.</w:t>
            </w:r>
          </w:p>
          <w:p w14:paraId="7EA38673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69DC9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37. П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громадянці Семенюк Л.Б. 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вул. Гетьмана Дорошенка, 11 у м. Луцьку.</w:t>
            </w:r>
          </w:p>
          <w:p w14:paraId="123F8B0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C48785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38. П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ро надання громадян</w:t>
            </w:r>
            <w:r w:rsidRPr="00766341">
              <w:rPr>
                <w:spacing w:val="-4"/>
                <w:sz w:val="28"/>
                <w:szCs w:val="28"/>
              </w:rPr>
              <w:t xml:space="preserve">ину </w:t>
            </w:r>
            <w:proofErr w:type="spellStart"/>
            <w:r w:rsidRPr="00766341">
              <w:rPr>
                <w:spacing w:val="-4"/>
                <w:sz w:val="28"/>
                <w:szCs w:val="28"/>
              </w:rPr>
              <w:t>Мацю</w:t>
            </w:r>
            <w:proofErr w:type="spellEnd"/>
            <w:r w:rsidRPr="00766341">
              <w:rPr>
                <w:spacing w:val="-4"/>
                <w:sz w:val="28"/>
                <w:szCs w:val="28"/>
              </w:rPr>
              <w:t xml:space="preserve"> В.С.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Гущанській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, 23-А у м. Луцьку.</w:t>
            </w:r>
          </w:p>
          <w:p w14:paraId="508FD135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859BA9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39. 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Максимуку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І.П.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Трутовського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36 у м. Луцьку.</w:t>
            </w:r>
          </w:p>
          <w:p w14:paraId="65571E1F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A2B761C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40. П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Шепелюку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 Л.В. дозволу на розроблення технічної документації із землеустрою щодо встановлення (відновлення) меж земельної ділянки в натурі (на місцевості) на вул. Героїв УПА, 107 у м. Луцьку.</w:t>
            </w:r>
          </w:p>
          <w:p w14:paraId="505EEAC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61057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41. Про надання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громадянину Ярошику В.Т.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их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ок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для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будівництва та обслуговування жилого будинку, господарських будівель і споруд (02.01) та для обслуговування жилого будинку, господарських будівель і споруд (02.01)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вул. 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Гущанській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, 91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91BA32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4E47B0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42. Про надання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громадянці </w:t>
            </w:r>
            <w:r w:rsidRPr="00766341">
              <w:rPr>
                <w:bCs/>
                <w:sz w:val="28"/>
                <w:szCs w:val="28"/>
              </w:rPr>
              <w:t>Мамчур Н.В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.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для будівництва та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на вул. Державності, 29-А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 м. 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3A20F9FD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E232A9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43. Про надання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громадянці </w:t>
            </w:r>
            <w:r w:rsidRPr="00766341">
              <w:rPr>
                <w:bCs/>
                <w:sz w:val="28"/>
                <w:szCs w:val="28"/>
              </w:rPr>
              <w:t>Нагорній Н.П.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жах «червоних ліній» для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на вул. Львівській, 88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 м. 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4625A7DD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DA5AE4A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44.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Матящук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 М.В.), 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eastAsia="ru-RU"/>
              </w:rPr>
              <w:t xml:space="preserve">ої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eastAsia="ru-RU"/>
              </w:rPr>
              <w:t xml:space="preserve">ки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(зміни цільового призначення) для будівництва та обслуговування жилого будинку з магазином (03.07) на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вул. Леонтовича, 2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481C210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A2BE2B4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45. Про надання громадянці Левчук А.В. на умовах оренди земельної ділянки в межах «червоних ліній» для обслуговування жилого будинку, господарських будівель і споруд (02.01) на вул. Кременецькій, 14-А у м. Луцьку.</w:t>
            </w:r>
          </w:p>
          <w:p w14:paraId="00A51971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CDB5E0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46. Про надання громадянці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Трушинській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Н.В. на умовах оренди земельної ділянки в межах «червоних ліній» для обслуговування жилого будинку, господарських будівель і споруд (02.01) на вул. Героїв рятувальників, 78-Н у м. Луцьку.</w:t>
            </w:r>
          </w:p>
          <w:p w14:paraId="66C74A8F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68442B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47. Про надання громадянину Матвійчуку С.С.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Берестечківській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6 у м. Луцьку.</w:t>
            </w:r>
          </w:p>
          <w:p w14:paraId="1B0130F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C13C1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48. Про затвердження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на вул. Польовій, 34 у м. Луцьку.</w:t>
            </w:r>
          </w:p>
          <w:p w14:paraId="6B2A3010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</w:rPr>
            </w:pPr>
          </w:p>
          <w:p w14:paraId="4C82D87D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49. Про надання </w:t>
            </w:r>
            <w:r w:rsidRPr="00766341">
              <w:rPr>
                <w:spacing w:val="-2"/>
                <w:sz w:val="28"/>
                <w:szCs w:val="28"/>
              </w:rPr>
              <w:t xml:space="preserve">громадянці </w:t>
            </w:r>
            <w:proofErr w:type="spellStart"/>
            <w:r w:rsidRPr="00766341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766341">
              <w:rPr>
                <w:spacing w:val="-2"/>
                <w:sz w:val="28"/>
                <w:szCs w:val="28"/>
              </w:rPr>
              <w:t xml:space="preserve"> О.В. </w:t>
            </w:r>
            <w:r w:rsidRPr="00766341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766341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766341">
              <w:rPr>
                <w:spacing w:val="-2"/>
                <w:sz w:val="28"/>
                <w:szCs w:val="28"/>
              </w:rPr>
              <w:t>вул. Фільварковій, 4</w:t>
            </w:r>
            <w:r w:rsidRPr="00766341">
              <w:rPr>
                <w:sz w:val="28"/>
                <w:szCs w:val="28"/>
              </w:rPr>
              <w:t xml:space="preserve"> у м. Луцьку.</w:t>
            </w:r>
          </w:p>
          <w:p w14:paraId="52B804DB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</w:rPr>
            </w:pPr>
          </w:p>
          <w:p w14:paraId="789F306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50. Про надання </w:t>
            </w:r>
            <w:r w:rsidRPr="00766341">
              <w:rPr>
                <w:spacing w:val="-2"/>
                <w:sz w:val="28"/>
                <w:szCs w:val="28"/>
              </w:rPr>
              <w:t xml:space="preserve">громадянці Олійник Л.Р. </w:t>
            </w:r>
            <w:r w:rsidRPr="00766341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766341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766341">
              <w:rPr>
                <w:spacing w:val="-2"/>
                <w:sz w:val="28"/>
                <w:szCs w:val="28"/>
              </w:rPr>
              <w:t>вул. Шота Руставелі, 3</w:t>
            </w:r>
            <w:r w:rsidRPr="00766341">
              <w:rPr>
                <w:sz w:val="28"/>
                <w:szCs w:val="28"/>
              </w:rPr>
              <w:t xml:space="preserve"> у м. Луцьку.</w:t>
            </w:r>
            <w:r w:rsidRPr="00766341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E10E05F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87C673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51. Про надання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громадянам А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нтонюк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 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В.Р., Антонюк О.Л., Антонюку Р.Б., Борисюк В.М. 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вул. Д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анила Галицького, 3 у м. Луцьку.</w:t>
            </w:r>
          </w:p>
          <w:p w14:paraId="1790867E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</w:rPr>
            </w:pPr>
          </w:p>
          <w:p w14:paraId="1E845DA0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рада, цільового призначення земельної ділянки та надання </w:t>
            </w:r>
            <w:r w:rsidRPr="00766341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 xml:space="preserve">громадянці </w:t>
            </w:r>
            <w:proofErr w:type="spellStart"/>
            <w:r w:rsidRPr="00766341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Гарбарук</w:t>
            </w:r>
            <w:proofErr w:type="spellEnd"/>
            <w:r w:rsidRPr="00766341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 О.В.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Борохівській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, 9 у м. Луцьку. </w:t>
            </w:r>
            <w:r w:rsidRPr="0076634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7089266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</w:rPr>
            </w:pPr>
          </w:p>
          <w:p w14:paraId="7EE533A2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lastRenderedPageBreak/>
              <w:t xml:space="preserve">53. Про заміну сторони орендаря у зобов’язаннях за договором оренди землі на вул. Володимирській, садівниче товариство «Дружба» 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№ 674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eastAsia="ar-SA" w:bidi="hi-IN"/>
              </w:rPr>
              <w:t xml:space="preserve"> у м. Луцьку.</w:t>
            </w:r>
          </w:p>
          <w:p w14:paraId="39FAD33A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68617D5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54. Про внесення змін в додаток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до рішення міської ради від </w:t>
            </w:r>
            <w:r w:rsidRPr="00766341">
              <w:rPr>
                <w:kern w:val="3"/>
                <w:sz w:val="28"/>
                <w:szCs w:val="28"/>
              </w:rPr>
              <w:t>29.01.2025 № 70/45 «</w:t>
            </w:r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Бохонку</w:t>
            </w:r>
            <w:proofErr w:type="spellEnd"/>
            <w:r w:rsidRPr="00766341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С.А. на умовах оренди земельної ділянки для будівництва та обслуговування жилого будинку, господарських будівель і споруд (02.01) на вул. Рівненській, 137 у м. Луцьку</w:t>
            </w:r>
            <w:r w:rsidRPr="00766341">
              <w:rPr>
                <w:kern w:val="3"/>
                <w:sz w:val="28"/>
                <w:szCs w:val="28"/>
              </w:rPr>
              <w:t>»</w:t>
            </w:r>
            <w:r w:rsidRPr="00766341">
              <w:rPr>
                <w:i/>
                <w:iCs/>
                <w:kern w:val="3"/>
                <w:sz w:val="28"/>
                <w:szCs w:val="28"/>
              </w:rPr>
              <w:t>.</w:t>
            </w:r>
          </w:p>
          <w:p w14:paraId="414D365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  <w:p w14:paraId="4A29CFDD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  <w:r w:rsidRPr="00766341">
              <w:rPr>
                <w:kern w:val="3"/>
                <w:sz w:val="28"/>
                <w:szCs w:val="28"/>
              </w:rPr>
              <w:t>55.</w:t>
            </w:r>
            <w:r w:rsidRPr="00766341">
              <w:rPr>
                <w:kern w:val="3"/>
                <w:sz w:val="28"/>
                <w:szCs w:val="28"/>
                <w:lang w:val="en-US"/>
              </w:rPr>
              <w:t> </w:t>
            </w:r>
            <w:r w:rsidRPr="00766341">
              <w:rPr>
                <w:kern w:val="3"/>
                <w:sz w:val="28"/>
                <w:szCs w:val="28"/>
              </w:rPr>
              <w:t xml:space="preserve">Про внесення </w:t>
            </w:r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змін в додаток до рішення міської ради від 26.02.2025 № 71/37 «Про внесення змін в додаток до рішення міської ради від 22.11.2002 № 3/7.15 “Про затвердження проекту відведення та надання відкритому акціонерному товариству «</w:t>
            </w:r>
            <w:proofErr w:type="spellStart"/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» земельних ділянок на умовах оренди” (вул. </w:t>
            </w:r>
            <w:proofErr w:type="spellStart"/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Дубнівська</w:t>
            </w:r>
            <w:proofErr w:type="spellEnd"/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, 79-Б у м. Луцьку)».</w:t>
            </w:r>
          </w:p>
          <w:p w14:paraId="41183697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4"/>
                <w:sz w:val="28"/>
                <w:szCs w:val="28"/>
                <w:shd w:val="clear" w:color="auto" w:fill="FFFFFF"/>
              </w:rPr>
            </w:pPr>
          </w:p>
          <w:p w14:paraId="58F30882" w14:textId="77777777" w:rsidR="00766341" w:rsidRPr="00766341" w:rsidRDefault="00766341" w:rsidP="00766341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766341">
              <w:rPr>
                <w:spacing w:val="-4"/>
                <w:sz w:val="28"/>
                <w:szCs w:val="28"/>
                <w:shd w:val="clear" w:color="auto" w:fill="FFFFFF"/>
              </w:rPr>
              <w:t>56. Про внесення змін в додаток до рішення міської ради від 27.11.2024 № 65/24 «Про надання ГК «БУДІВЕЛЬНИК-3» на умовах оренди земельної ділянки для будівництва та обслуговування гаражів (12.04) на вул. Ківерцівській, 2-А у м. Луцьку».</w:t>
            </w:r>
          </w:p>
          <w:p w14:paraId="7E9A5244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1530241" w14:textId="77777777" w:rsidR="00766341" w:rsidRPr="00766341" w:rsidRDefault="00766341" w:rsidP="00766341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57. Про скасування </w:t>
            </w:r>
            <w:r w:rsidRPr="00766341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рішення Луцької міської ради від 21.12.2011 </w:t>
            </w:r>
            <w:r w:rsidRPr="0076634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№ 17/94 «Про надання гр. Петровій Н.М. дозволу на розроблення проекту землеустрою щодо відведення земельної ділянки для обслуговування металевого гаража на вул. Шота Руставелі».</w:t>
            </w:r>
          </w:p>
          <w:p w14:paraId="688A1B5A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15483E3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58. Про прийняття з державної в комунальну власність Луцької міської територіальної громади земельної ділянки площею 0,4471 га для будівництва та обслуговування будівель закладів освіти (03.02) у с. Великий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 Луцького району Волинської області.</w:t>
            </w:r>
          </w:p>
          <w:p w14:paraId="0F868B5C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79D0CAF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59. Про продаж громадянці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Смаль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Ірині Борисівні у власність земельної  ділянки комунальної власності на вул. Володимирській, 94/4 у с. Великий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EFC5B43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245C9F8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60. Про продаж громадянину </w:t>
            </w:r>
            <w:proofErr w:type="spellStart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Бомазюку</w:t>
            </w:r>
            <w:proofErr w:type="spellEnd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Григорію Полікарповичу у власність земельної ділянки комунальної власності у с. </w:t>
            </w:r>
            <w:proofErr w:type="spellStart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A620483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D53F21F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61. Про продаж громадянину </w:t>
            </w:r>
            <w:proofErr w:type="spellStart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Трофимюку</w:t>
            </w:r>
            <w:proofErr w:type="spellEnd"/>
            <w:r w:rsidRPr="0076634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Валерію Павловичу у власність земельної ділянки комунальної власності у селищі Рокині Луцького району Волинської області.</w:t>
            </w:r>
          </w:p>
          <w:p w14:paraId="187C9BFB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F78A474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62. 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Давиденкову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288 (рілля – орієнтовною площею 1,81 га) за межами населених пунктів Луцької міської територіальної громади (с. Прилуцьке).</w:t>
            </w:r>
          </w:p>
          <w:p w14:paraId="5249DFCA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71B26B7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63. 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Давиденкову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178 (сіножаті – орієнтовною площею 0,11 га) за межами населених пунктів Луцької міської територіальної громади (с. Сапогове).</w:t>
            </w:r>
          </w:p>
          <w:p w14:paraId="67A92E9E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06E5237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64. Про надання громадянину Лещуку В.Б.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363 (рілля – орієнтовною площею 1,92 га) за межами населених пунктів Луцької міської територіальної громади (с. Прилуцьке).</w:t>
            </w:r>
          </w:p>
          <w:p w14:paraId="0354FAA0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E1F7C27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65. 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Стаднюку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328 (рілля – площею 1,0957 га) у 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8EACE9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3037EE4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66. Про надання громадянину Сомову О.Б. дозволу на розроблення технічної  документації із землеустрою щодо встановлення (відновлення) меж земельної ділянки в натурі (на місцевості) на земельну частку (пай) № 182 (рілля – орієнтовною площею 0,55 га) у 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827F872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07324EC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67. Про виділення громадянам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Вінцюк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В.М.,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Форманюк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Л.П. в натурі (на місцевості) земельної частки (паю) № 245 (сіножаті – площею 0,1410 га) для ведення особистого селянського господарства (01.03) у 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      району Волинської області.</w:t>
            </w:r>
          </w:p>
          <w:p w14:paraId="3C5C6713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FEB089D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68. Про виділення громадянам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Вінцюк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В.М.,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Форманюк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Л.П. в натурі (на  місцевості) земельної частки (паю) № 245 (рілля – площею 1,1419 га) для ведення особистого селянського господарства (01.03) за межами населених пунктів Луцької  міської територіальної громади (с.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6B6382B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79587E4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69. Про виділення громадянам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в натурі (на місцевості) земельної частки (паю) № 553 (багаторічні насадження – площею 0,6182 га) для ведення особистого селянського господарства (01.03) у 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E8AE722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1D1CAC3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70. Про виділення громадянам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в натурі (на місцевості) земельної частки (паю) № 572 (багаторічні насадження – площею 0,6244 га) для ведення особистого селянського господарства (01.03) у с. 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85C5249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8CDA43F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71. Про передачу громадянці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Цапюк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Г.Д.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7 у с. Антонівка Луцького </w:t>
            </w:r>
            <w:bookmarkStart w:id="5" w:name="_GoBack1"/>
            <w:bookmarkEnd w:id="5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4422DAAE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82C1E3B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72. Про передачу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Шапошніку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В.Ю.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Комка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, 29 у с. Сирники Луцького </w:t>
            </w:r>
            <w:bookmarkStart w:id="6" w:name="_GoBack11"/>
            <w:bookmarkEnd w:id="6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1F9068D2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211FA4A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73. Про передачу громадянці Сушко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І. Богуна, 16 у с. Прилуцьке Луцького району Волинської області.</w:t>
            </w:r>
          </w:p>
          <w:p w14:paraId="06BB8CA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40EA24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74. Про затвердження громадянці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Дащук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З.Ю.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Небіжка Луцького району Волинської області.</w:t>
            </w:r>
          </w:p>
          <w:p w14:paraId="2073771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8AB7B1B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75. Про затвердження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Бацаєву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Є.М.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Жабка Луцького району Волинської області.</w:t>
            </w:r>
          </w:p>
          <w:p w14:paraId="359E699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1944A057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76. Про затвердження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Забожчуку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С.В.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78C7FA13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2AD1AE41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77. Про надання ТОВАРИСТВУ З ОБМЕЖЕНОЮ ВІДПОВІДАЛЬНІСТЮ «УКРТАУЕР» на умовах оренди земельної ділянки для розміщення та експлуатації об’єктів і споруд електронних комунікацій (13.01) у с. Шепель Луцького району Волинської області.</w:t>
            </w:r>
          </w:p>
          <w:p w14:paraId="4916B720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77C135B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надання громадянину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DFF3D89" w14:textId="77777777" w:rsidR="00766341" w:rsidRPr="00766341" w:rsidRDefault="00766341" w:rsidP="0076634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76634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3E88272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09E10272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79. Про повторний розгляд заяви громадянина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18277747" w14:textId="77777777" w:rsidR="00766341" w:rsidRPr="00766341" w:rsidRDefault="00766341" w:rsidP="0076634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76634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3D17AA8C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4FF688D6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3FEC5AA0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76634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80. Про повторний розгляд заяви громадянина </w:t>
            </w:r>
            <w:proofErr w:type="spellStart"/>
            <w:r w:rsidRPr="0076634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76634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76634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6634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95D80A4" w14:textId="77777777" w:rsidR="00766341" w:rsidRPr="00766341" w:rsidRDefault="00766341" w:rsidP="0076634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76634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431D0F96" w14:textId="77777777" w:rsidR="00766341" w:rsidRPr="00766341" w:rsidRDefault="00766341" w:rsidP="00766341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4CEBB892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</w:pPr>
            <w:r w:rsidRPr="00766341">
              <w:rPr>
                <w:sz w:val="28"/>
                <w:szCs w:val="28"/>
              </w:rPr>
              <w:t>81.</w:t>
            </w:r>
            <w:r w:rsidRPr="00766341">
              <w:t> </w:t>
            </w:r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</w:t>
            </w:r>
            <w:proofErr w:type="spellStart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>Новочерчицької</w:t>
            </w:r>
            <w:proofErr w:type="spellEnd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 xml:space="preserve">, Зарічної та </w:t>
            </w:r>
            <w:proofErr w:type="spellStart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>Стирової</w:t>
            </w:r>
            <w:proofErr w:type="spellEnd"/>
            <w:r w:rsidRPr="00766341">
              <w:rPr>
                <w:color w:val="000000"/>
                <w:sz w:val="28"/>
                <w:szCs w:val="28"/>
                <w:shd w:val="clear" w:color="auto" w:fill="FFFFFF"/>
              </w:rPr>
              <w:t xml:space="preserve"> у місті Луцьку.</w:t>
            </w:r>
          </w:p>
          <w:p w14:paraId="0A149308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2595327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766341">
              <w:rPr>
                <w:sz w:val="28"/>
                <w:szCs w:val="28"/>
              </w:rPr>
              <w:t xml:space="preserve">82. Про надання дозволу на розроблення </w:t>
            </w:r>
            <w:proofErr w:type="spellStart"/>
            <w:r w:rsidRPr="00766341">
              <w:rPr>
                <w:sz w:val="28"/>
                <w:szCs w:val="28"/>
              </w:rPr>
              <w:t>проєкту</w:t>
            </w:r>
            <w:proofErr w:type="spellEnd"/>
            <w:r w:rsidRPr="00766341">
              <w:rPr>
                <w:sz w:val="28"/>
                <w:szCs w:val="28"/>
              </w:rPr>
              <w:t xml:space="preserve"> землеустрою щодо організації та встановлення меж території природно-заповідного фонду, гідрологічної пам’ятки природи місцевого значення «Озерце» Луцького району Волинської області.</w:t>
            </w:r>
          </w:p>
          <w:p w14:paraId="47D7D051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3D5F8267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proofErr w:type="spellStart"/>
            <w:r w:rsidRPr="00766341">
              <w:rPr>
                <w:bCs/>
                <w:iCs/>
                <w:sz w:val="28"/>
                <w:szCs w:val="28"/>
              </w:rPr>
              <w:t>Співдоповідає</w:t>
            </w:r>
            <w:proofErr w:type="spellEnd"/>
            <w:r w:rsidRPr="00766341">
              <w:rPr>
                <w:bCs/>
                <w:iCs/>
                <w:sz w:val="28"/>
                <w:szCs w:val="28"/>
              </w:rPr>
              <w:t>: Туз Веніамін Веніамінович – директор департаменту містобудування, земельних ресурсів та реклами</w:t>
            </w:r>
          </w:p>
          <w:p w14:paraId="16BC76AC" w14:textId="77777777" w:rsidR="00537B71" w:rsidRPr="00537B71" w:rsidRDefault="00537B71" w:rsidP="0076634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2A3FE0B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</w:pPr>
          </w:p>
          <w:p w14:paraId="0864F0AE" w14:textId="46D211F7" w:rsidR="00D41379" w:rsidRPr="00537B71" w:rsidRDefault="00D41379" w:rsidP="0076634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bookmarkStart w:id="7" w:name="_Hlk120609874"/>
          </w:p>
        </w:tc>
      </w:tr>
      <w:bookmarkEnd w:id="7"/>
      <w:tr w:rsidR="000E3FF7" w:rsidRPr="004835CB" w14:paraId="1E4DD396" w14:textId="77777777" w:rsidTr="005D0331">
        <w:trPr>
          <w:trHeight w:val="2977"/>
        </w:trPr>
        <w:tc>
          <w:tcPr>
            <w:tcW w:w="2694" w:type="dxa"/>
            <w:shd w:val="clear" w:color="auto" w:fill="auto"/>
          </w:tcPr>
          <w:p w14:paraId="7C0360C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28A46732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617A5EE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14458137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FFFC1AD" w14:textId="77777777" w:rsidR="00B328C6" w:rsidRDefault="00B328C6" w:rsidP="00D41379">
            <w:pPr>
              <w:rPr>
                <w:sz w:val="28"/>
                <w:szCs w:val="28"/>
                <w:lang w:val="en-US"/>
              </w:rPr>
            </w:pPr>
          </w:p>
          <w:p w14:paraId="1629B3F0" w14:textId="77777777" w:rsidR="00B328C6" w:rsidRDefault="00B328C6" w:rsidP="00D41379">
            <w:pPr>
              <w:rPr>
                <w:sz w:val="28"/>
                <w:szCs w:val="28"/>
                <w:lang w:val="en-US"/>
              </w:rPr>
            </w:pPr>
          </w:p>
          <w:p w14:paraId="79001B1F" w14:textId="77777777" w:rsidR="000C07C2" w:rsidRDefault="000C07C2" w:rsidP="00D41379">
            <w:pPr>
              <w:rPr>
                <w:sz w:val="28"/>
                <w:szCs w:val="28"/>
              </w:rPr>
            </w:pPr>
          </w:p>
          <w:p w14:paraId="47ED37B5" w14:textId="73575787" w:rsidR="000C07C2" w:rsidRDefault="000C07C2" w:rsidP="00D4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4F75DB" w14:textId="77777777" w:rsidR="000C07C2" w:rsidRDefault="000C07C2" w:rsidP="00D41379">
            <w:pPr>
              <w:rPr>
                <w:sz w:val="28"/>
                <w:szCs w:val="28"/>
              </w:rPr>
            </w:pPr>
          </w:p>
          <w:p w14:paraId="7E812B4D" w14:textId="77777777" w:rsidR="000C07C2" w:rsidRDefault="000C07C2" w:rsidP="00D41379">
            <w:pPr>
              <w:rPr>
                <w:sz w:val="28"/>
                <w:szCs w:val="28"/>
              </w:rPr>
            </w:pPr>
          </w:p>
          <w:p w14:paraId="497AE815" w14:textId="4868FB65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2643F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6097E58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540D13B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62A7A769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4CE655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D11F680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52A3BB5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04152DD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2514C666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3AC05F15" w14:textId="77777777" w:rsidR="00386812" w:rsidRDefault="00386812" w:rsidP="00D41379">
            <w:pPr>
              <w:rPr>
                <w:sz w:val="28"/>
                <w:szCs w:val="28"/>
              </w:rPr>
            </w:pPr>
          </w:p>
          <w:p w14:paraId="290BEFED" w14:textId="44563873" w:rsidR="00D41379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002BC4" w14:textId="77777777" w:rsidR="00D41379" w:rsidRPr="00D41379" w:rsidRDefault="00D41379" w:rsidP="00D41379">
            <w:pPr>
              <w:rPr>
                <w:sz w:val="28"/>
                <w:szCs w:val="28"/>
              </w:rPr>
            </w:pPr>
          </w:p>
          <w:p w14:paraId="7CCFBEEE" w14:textId="23377572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</w:t>
            </w:r>
            <w:r w:rsidR="009B2B22">
              <w:rPr>
                <w:sz w:val="28"/>
                <w:szCs w:val="28"/>
              </w:rPr>
              <w:t>Ї</w:t>
            </w:r>
            <w:r w:rsidRPr="004835CB">
              <w:rPr>
                <w:sz w:val="28"/>
                <w:szCs w:val="28"/>
              </w:rPr>
              <w:t>:</w:t>
            </w:r>
          </w:p>
          <w:p w14:paraId="48DC9B8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0D0FF0E" w14:textId="1DDB07D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0CD58FA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7F401A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EF7E2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CC7004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962451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00432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71D7F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1B5B6A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B81B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32DE25D" w14:textId="7A11302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7033273C" w14:textId="7A47A14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3EB477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71EDAF91" w14:textId="1855FFB0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C07C2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0825C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46753D78" w14:textId="04290A6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6954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6C10397A" w14:textId="3A27205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1762C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2E414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1AD46F2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6AD601A4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291F7495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CCF9658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D3BB027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2DA09D6D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52AD7E42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53FD0322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14D6694D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ED139AC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4E42F320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EF8909B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31AF472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7908B2EB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662E0937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37F39A4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5C5B81C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6E6757ED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11FC66BE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251CFD6D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13691E76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35ED60A5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4284B599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2CD47B1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1E8B575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4ABCD58E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AFB951E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04AE62CB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5D9BEDAA" w14:textId="70944F2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E7E689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4EDA1905" w14:textId="5B83C546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3F61A286" w14:textId="77777777" w:rsidR="000C07C2" w:rsidRDefault="000C07C2" w:rsidP="00406B29">
            <w:pPr>
              <w:rPr>
                <w:b/>
                <w:sz w:val="28"/>
                <w:szCs w:val="28"/>
              </w:rPr>
            </w:pPr>
          </w:p>
          <w:p w14:paraId="11345667" w14:textId="20483779" w:rsidR="000C07C2" w:rsidRPr="000C07C2" w:rsidRDefault="000C07C2" w:rsidP="00406B29">
            <w:pPr>
              <w:rPr>
                <w:bCs/>
                <w:sz w:val="28"/>
                <w:szCs w:val="28"/>
              </w:rPr>
            </w:pPr>
            <w:r w:rsidRPr="000C07C2">
              <w:rPr>
                <w:bCs/>
                <w:sz w:val="28"/>
                <w:szCs w:val="28"/>
              </w:rPr>
              <w:t>ПРОПОЗИЦІЯ:</w:t>
            </w:r>
          </w:p>
          <w:p w14:paraId="7336A9C5" w14:textId="77777777" w:rsidR="000C07C2" w:rsidRPr="000C07C2" w:rsidRDefault="000C07C2" w:rsidP="00406B29">
            <w:pPr>
              <w:rPr>
                <w:bCs/>
                <w:sz w:val="28"/>
                <w:szCs w:val="28"/>
              </w:rPr>
            </w:pPr>
          </w:p>
          <w:p w14:paraId="4E48318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1D9BAAA" w14:textId="0F8CC80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DAACE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826F22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924BEC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B78E6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9DE71B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5BD35B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6C2ECA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EFC77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DF5B0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685926F" w14:textId="30419A7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5CE5AB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03D7C9FC" w14:textId="77777777" w:rsidR="0051497A" w:rsidRDefault="0051497A" w:rsidP="00406B29">
            <w:pPr>
              <w:rPr>
                <w:b/>
                <w:sz w:val="28"/>
                <w:szCs w:val="28"/>
              </w:rPr>
            </w:pPr>
          </w:p>
          <w:p w14:paraId="1659CD27" w14:textId="1400F586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E200AF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5074BF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F9BC23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74CFE87" w14:textId="77777777" w:rsidR="00492695" w:rsidRDefault="00492695" w:rsidP="00406B29">
            <w:pPr>
              <w:rPr>
                <w:sz w:val="28"/>
                <w:szCs w:val="28"/>
              </w:rPr>
            </w:pPr>
          </w:p>
          <w:p w14:paraId="47EFF610" w14:textId="77777777" w:rsidR="00492695" w:rsidRDefault="00492695" w:rsidP="00406B29">
            <w:pPr>
              <w:rPr>
                <w:sz w:val="28"/>
                <w:szCs w:val="28"/>
              </w:rPr>
            </w:pPr>
          </w:p>
          <w:p w14:paraId="4AD4536D" w14:textId="3FCD7435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7C3B13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61885003" w14:textId="77777777" w:rsidR="00492695" w:rsidRDefault="00492695" w:rsidP="00406B29">
            <w:pPr>
              <w:rPr>
                <w:sz w:val="28"/>
                <w:szCs w:val="28"/>
              </w:rPr>
            </w:pPr>
          </w:p>
          <w:p w14:paraId="4E915F0E" w14:textId="72E1F531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9F3AC3E" w14:textId="6BC4CEA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F03AF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14B672B" w14:textId="77777777" w:rsidR="00350197" w:rsidRDefault="00350197" w:rsidP="00406B29">
            <w:pPr>
              <w:rPr>
                <w:sz w:val="28"/>
                <w:szCs w:val="28"/>
              </w:rPr>
            </w:pPr>
          </w:p>
          <w:p w14:paraId="149BD466" w14:textId="77777777" w:rsidR="00350197" w:rsidRDefault="00350197" w:rsidP="00406B29">
            <w:pPr>
              <w:rPr>
                <w:sz w:val="28"/>
                <w:szCs w:val="28"/>
              </w:rPr>
            </w:pPr>
          </w:p>
          <w:p w14:paraId="0B7348F0" w14:textId="04C1A9C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3A5AB08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05445CBD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576EFBFA" w14:textId="5D8A709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625D10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2EC1E59D" w14:textId="2C7591AD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B3D2F5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D06F8E1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0A38DA8E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294C98D2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7CC97D5C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698014E8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1893DA98" w14:textId="58DB20A4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050875C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55CD1339" w14:textId="714E9FA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B472116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2406A04D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1D1F2A7B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4C946BC9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58F1A57E" w14:textId="4FAD75FE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993722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016DC5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EDB745F" w14:textId="71A7BD3E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65BE70" w14:textId="77777777" w:rsidR="00350197" w:rsidRDefault="00350197" w:rsidP="004B66CA">
            <w:pPr>
              <w:rPr>
                <w:b/>
                <w:sz w:val="28"/>
                <w:szCs w:val="28"/>
              </w:rPr>
            </w:pPr>
          </w:p>
          <w:p w14:paraId="43A29214" w14:textId="77777777" w:rsidR="0051497A" w:rsidRDefault="0051497A" w:rsidP="004B66CA">
            <w:pPr>
              <w:rPr>
                <w:b/>
                <w:sz w:val="28"/>
                <w:szCs w:val="28"/>
              </w:rPr>
            </w:pPr>
          </w:p>
          <w:p w14:paraId="15BAB7DD" w14:textId="086C73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57E169" w14:textId="77777777" w:rsidR="0051497A" w:rsidRDefault="0051497A" w:rsidP="004B66CA">
            <w:pPr>
              <w:rPr>
                <w:sz w:val="28"/>
                <w:szCs w:val="28"/>
              </w:rPr>
            </w:pPr>
          </w:p>
          <w:p w14:paraId="2DB14AFF" w14:textId="4ECADB9C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9B051B4" w14:textId="6CDA75C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2522C488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7E7A4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5B6573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83A1A0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E6A451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99EBBE7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175E45CA" w14:textId="26B645C1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C1621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BDC27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DE873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3B4B98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680D7B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87A1E97" w14:textId="6F3ECB5B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5D5BF74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60F2B9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DA5990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5F1BA7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168812" w14:textId="74ECA7E4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918B329" w14:textId="4C47C90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3BC2A77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045FD37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1CDD7752" w14:textId="51D555B6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3D5F22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3C9DD60A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4EDDF7C0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B9D67FE" w14:textId="3476537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CB1200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341F7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866354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1910662" w14:textId="29520C9E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B971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C5340BD" w14:textId="05EEDE9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4CBB60" w14:textId="128949E5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2813C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2B3B77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2C78AA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5D25A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6950BD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F83EB6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A4C56F1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98D4B1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A134A6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EE87120" w14:textId="6C858A30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69517F2" w14:textId="548DE1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C30AD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0D2E3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98EC6C5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76811C42" w14:textId="67378FA6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2F79451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5FF8FC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77F6B857" w14:textId="22C902B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6127526B" w14:textId="63B752B8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B971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835D5CA" w14:textId="4F21C9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300AC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2914A12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F4B1999" w14:textId="5CECD0F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DF7A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6A7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7FB194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331322E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512059FD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02031FC7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4CA29FE3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4CDCF6BB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733D798A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1664BE60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31609130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263457C2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3998DAAF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7B133C53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549D5286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1EF01BAB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5E7F5A9A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2CE39084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7C9499AD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6A1394B6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1ABC54BE" w14:textId="77777777" w:rsidR="00A03324" w:rsidRDefault="00A03324" w:rsidP="004B66CA">
            <w:pPr>
              <w:rPr>
                <w:sz w:val="28"/>
                <w:szCs w:val="28"/>
              </w:rPr>
            </w:pPr>
          </w:p>
          <w:p w14:paraId="36751F7B" w14:textId="0C3CFCD6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0B3F907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1A378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AC593A2" w14:textId="144B2D6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EE5A2E5" w14:textId="77777777" w:rsidR="00985EB2" w:rsidRDefault="00985EB2" w:rsidP="00697BD6">
            <w:pPr>
              <w:rPr>
                <w:b/>
                <w:sz w:val="28"/>
                <w:szCs w:val="28"/>
              </w:rPr>
            </w:pPr>
          </w:p>
          <w:p w14:paraId="24B40EA2" w14:textId="3FD08E08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0AB729" w14:textId="77777777" w:rsidR="000A5E56" w:rsidRDefault="000A5E56" w:rsidP="00697BD6">
            <w:pPr>
              <w:rPr>
                <w:sz w:val="28"/>
                <w:szCs w:val="28"/>
              </w:rPr>
            </w:pPr>
          </w:p>
          <w:p w14:paraId="45562B9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AEAB45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40953DA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0FF06311" w14:textId="402A5B9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C125F87" w14:textId="3263227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0AA78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263AB51" w14:textId="6AE9C12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774FCB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7F292D8" w14:textId="6415DDE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151697" w14:textId="77777777" w:rsidR="0051497A" w:rsidRDefault="0051497A" w:rsidP="00697BD6">
            <w:pPr>
              <w:rPr>
                <w:sz w:val="28"/>
                <w:szCs w:val="28"/>
              </w:rPr>
            </w:pPr>
          </w:p>
          <w:p w14:paraId="68B77616" w14:textId="3D5FE65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07636D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674BB197" w14:textId="1FC7760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61EAA1E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7EFBB67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799CC77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7D18C5DA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3CB440ED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25963A87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0C41D3B5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0615E977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4826F03F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35FA6F03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7D856EC7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76BF62B6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173E43BE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5FE84DEB" w14:textId="4AB98BF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C99A67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AFF09A8" w14:textId="7C35291F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59FE48F" w14:textId="57571E8F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DF9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CE87067" w14:textId="77777777" w:rsidR="0051497A" w:rsidRDefault="0051497A" w:rsidP="00697BD6">
            <w:pPr>
              <w:rPr>
                <w:sz w:val="28"/>
                <w:szCs w:val="28"/>
              </w:rPr>
            </w:pPr>
          </w:p>
          <w:p w14:paraId="69CB46AD" w14:textId="7B10570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A462DE8" w14:textId="1995346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A7705B7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0245AD5B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4BACD2A5" w14:textId="53230A0E" w:rsidR="0051497A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19DB3C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AFC57BA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7DBE469E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A8299E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59513C95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C8E0416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0F3F7F4F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1203BFD6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34E328D1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09A1BCFC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1CDBC7F8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36934651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4AFD675E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76736819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36792976" w14:textId="77777777" w:rsidR="0051497A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940C0B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84F67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C100C58" w14:textId="3B31834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12268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BD0D06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CEEB76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6D1CC8A" w14:textId="0CFDE84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10FF0E3B" w14:textId="67342FD0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9B103FE" w14:textId="77777777" w:rsidR="0051497A" w:rsidRDefault="0051497A" w:rsidP="00697BD6">
            <w:pPr>
              <w:rPr>
                <w:sz w:val="28"/>
                <w:szCs w:val="28"/>
              </w:rPr>
            </w:pPr>
          </w:p>
          <w:p w14:paraId="3B75E38F" w14:textId="67E51059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3C6ADB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CA74F42" w14:textId="08F0AA6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B607C7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450F9D" w14:textId="792217C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6EB259C" w14:textId="77777777" w:rsidR="0051497A" w:rsidRDefault="0051497A" w:rsidP="00F25756">
            <w:pPr>
              <w:rPr>
                <w:b/>
                <w:sz w:val="28"/>
                <w:szCs w:val="28"/>
              </w:rPr>
            </w:pPr>
          </w:p>
          <w:p w14:paraId="6BC043F9" w14:textId="2750842B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731E0A7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C88CA3E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9129A3E" w14:textId="160EB02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5A14E8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6858745" w14:textId="484EE22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D4BF7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D9CB974" w14:textId="3F843B7D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DB3257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A5D8D76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280CB01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2FC2F5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B767340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366A440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22FDCFE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7977E65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BA8CD35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22EF80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1EDAA2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A3D416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7266BA5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67C65F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0276BA5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8E8BC17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D8DED58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B6E69C7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F05C86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20633CF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62E2B338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B32CA92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D1784AC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1DD9C1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2A1165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6E8EBE3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13AF4B1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7E5C394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6ED10930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91116B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102203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EECFB7F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214896F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7CED5E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618007B4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2163AF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6146C7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49FD8E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EFD5541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7EF431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178E5BC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47F8FC1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C68757C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15C4DCF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697C73C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55A1471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45CEE6A8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45FDA25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2AA495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41125A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982E513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4468A386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6AFEA71A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AD42C7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454663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2A3E4B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73F768D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449E4360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3B18506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F248CC1" w14:textId="068B93C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550EB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EA2AA87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EB6D8C7" w14:textId="6E2222E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66E6500" w14:textId="35B8614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6371D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2C743B0" w14:textId="3174BB03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D89B58" w14:textId="5EB3B5F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4E870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2062FD7E" w14:textId="3CA3F72E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F709DE8" w14:textId="3D3D3BA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41140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348937C" w14:textId="3AAA9EF9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EC254AD" w14:textId="77777777" w:rsidR="00D24542" w:rsidRDefault="00D24542" w:rsidP="00F25756">
            <w:pPr>
              <w:rPr>
                <w:b/>
                <w:sz w:val="28"/>
                <w:szCs w:val="28"/>
              </w:rPr>
            </w:pPr>
          </w:p>
          <w:p w14:paraId="7624940B" w14:textId="5FB6B172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C1F388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B6879B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40FD0A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F2346E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5F8265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974B5F7" w14:textId="04A9219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2BABC3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F93EA22" w14:textId="628D9F78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58B46B" w14:textId="26797B1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E60E6D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DF9F331" w14:textId="212B05A1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C36EC2A" w14:textId="58180F4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FBBA81" w14:textId="5990363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1AF6957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49E21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6EFA410" w14:textId="7BDA35A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B003C3C" w14:textId="3832E7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E0C0E5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FE210E6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11615D31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1C4F58D4" w14:textId="2EAF2D15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39652D" w14:textId="2CB8BB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08CC3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E10DDCE" w14:textId="3390477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6846F60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122F0D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4085E6B1" w14:textId="1425CA4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62EE9993" w14:textId="3166D216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B8407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BA91284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D63C6E1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6B6B7EAF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7F916F84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EBA293D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6D1369D5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74D6D8C6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4E25C1FF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4BCE6BC0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65C4FA56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28649B6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33A621C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5657B3DE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4CB3CA3" w14:textId="11D292D5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94051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A77F5A7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C952AF1" w14:textId="2717CDB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457D9C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36078519" w14:textId="3A7262CF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972C4D5" w14:textId="3305B5D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5EB0E" w14:textId="71F09E6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CEA6D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40BF6482" w14:textId="55FF578D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272C19" w14:textId="3785855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3814178" w14:textId="75E39883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899EE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D8607A7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7E4D5124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59D8AAD1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60ACF910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15D0BACA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5ED2FD4B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2EA56BDA" w14:textId="039AA5B0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9FA7E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6F1A2DCD" w14:textId="5F4C14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75AF86" w14:textId="4C68D76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042BF25" w14:textId="0569DBC0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CB122B0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C5C93CC" w14:textId="228C72C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69EB4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ABD45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203DB59E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72D0EF3" w14:textId="047BE64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DE66BD" w14:textId="696A3EA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DF1A32F" w14:textId="77777777" w:rsidR="00D24542" w:rsidRDefault="00D24542" w:rsidP="00D2310E">
            <w:pPr>
              <w:rPr>
                <w:b/>
                <w:sz w:val="28"/>
                <w:szCs w:val="28"/>
              </w:rPr>
            </w:pPr>
          </w:p>
          <w:p w14:paraId="541EB826" w14:textId="6DCB5E68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67A0016" w14:textId="7A6D2BF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5A7103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3E328D90" w14:textId="54C85D1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0ED19A8" w14:textId="7297D71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0BE69F3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3AEB6615" w14:textId="24C4D38F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65A33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3410BB" w14:textId="2DF4D0F8" w:rsidR="00D2310E" w:rsidRPr="004835CB" w:rsidRDefault="00D24542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8AC8AFD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61D5D6BD" w14:textId="2401808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9BEC3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C21F3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533AED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C804C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66B9AA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91A10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7F2324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F7965A" w14:textId="5ED37545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6C78EE1" w14:textId="53F3835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CBA15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063CA0C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B35402B" w14:textId="375BA52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18FB2C1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64EB6672" w14:textId="3E5D04D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56BA73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29EB547E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07E4D48A" w14:textId="0A3B8F0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BBBCD1B" w14:textId="09C595D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0D4AE8C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B928D3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8E9010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761DBAD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74AC7F3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6209B694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D606962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AA7108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8EEE12C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0C29C71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6F76B0D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5329158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8C67FBD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090F45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F27E2E8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266D5A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92DC1A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06196A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D0302B5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7FF42A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FDD4B65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52BE995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FB7B3CF" w14:textId="27A23730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CA87980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2D52E6A" w14:textId="50ACB4FF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1FD2AAE" w14:textId="441521C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26C1955" w14:textId="1024C7AA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8B7026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4989C95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510DA0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677E3CC" w14:textId="45FDCF9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26510D2" w14:textId="299B640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11E6787" w14:textId="77777777" w:rsidR="00491BCE" w:rsidRDefault="00491BCE" w:rsidP="00D2310E">
            <w:pPr>
              <w:rPr>
                <w:b/>
                <w:sz w:val="28"/>
                <w:szCs w:val="28"/>
              </w:rPr>
            </w:pPr>
          </w:p>
          <w:p w14:paraId="649638EC" w14:textId="6C5A593D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E4AEDC9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38B9D282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AFD199B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52B2A4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0755681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2D24C7F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B86D29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D59CD94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FC6456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3FEBC9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0B2CE0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3EAA55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221EF2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91E0968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6EB436D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93601F3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D236BB0" w14:textId="3A869CB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A961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5AE6802" w14:textId="77777777" w:rsidR="00A95A74" w:rsidRDefault="00A95A74" w:rsidP="00D2310E">
            <w:pPr>
              <w:rPr>
                <w:b/>
                <w:sz w:val="28"/>
                <w:szCs w:val="28"/>
              </w:rPr>
            </w:pPr>
          </w:p>
          <w:p w14:paraId="6C7C486A" w14:textId="07F5A458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2696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24298A4" w14:textId="797A1F9B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56449E8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FD9C78F" w14:textId="3ED8FCB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D347D90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A91E15" w14:textId="023221C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AA7A2E1" w14:textId="334C1899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03FCE278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739F7FD7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2FE1E68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0163FF7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67A562C1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670B28F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F6D28C4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AF4BF34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E7C1018" w14:textId="79C1CD7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CD7210A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9E15490" w14:textId="057ECEF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87FF436" w14:textId="37507E6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5E4167D" w14:textId="6171003C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539A7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7706858" w14:textId="3A57E75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F2BDB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1EF86B5E" w14:textId="68EC1BC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AFBEE83" w14:textId="2F66060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F02616" w14:textId="307EB98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AF177E5" w14:textId="0282232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AF8E894" w14:textId="058F960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EDCA0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564A24" w14:textId="46D63751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4495B55" w14:textId="77777777" w:rsidR="00A95A74" w:rsidRDefault="00A95A74" w:rsidP="008B2570">
            <w:pPr>
              <w:rPr>
                <w:b/>
                <w:sz w:val="28"/>
                <w:szCs w:val="28"/>
              </w:rPr>
            </w:pPr>
          </w:p>
          <w:p w14:paraId="0758AE8E" w14:textId="3703B52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32065DB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17DBBF4" w14:textId="01CD306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409A82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0FF7651" w14:textId="77777777" w:rsidR="00E84B6A" w:rsidRDefault="00E84B6A" w:rsidP="008B2570">
            <w:pPr>
              <w:rPr>
                <w:b/>
                <w:sz w:val="28"/>
                <w:szCs w:val="28"/>
              </w:rPr>
            </w:pPr>
          </w:p>
          <w:p w14:paraId="42F10054" w14:textId="72869B44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A9F4E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025334B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79E344F" w14:textId="792734E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C42FE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D0444E9" w14:textId="0703222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64BB4EB" w14:textId="77777777" w:rsidR="00A95A74" w:rsidRDefault="00A95A74" w:rsidP="008B2570">
            <w:pPr>
              <w:rPr>
                <w:b/>
                <w:sz w:val="28"/>
                <w:szCs w:val="28"/>
              </w:rPr>
            </w:pPr>
          </w:p>
          <w:p w14:paraId="55B0BC33" w14:textId="68CDB2A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9F4083" w14:textId="7E09190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C71E78" w14:textId="11263783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6C62C644" w14:textId="77777777" w:rsidR="004A6072" w:rsidRDefault="004A6072" w:rsidP="008B2570">
            <w:pPr>
              <w:rPr>
                <w:b/>
                <w:sz w:val="28"/>
                <w:szCs w:val="28"/>
              </w:rPr>
            </w:pPr>
          </w:p>
          <w:p w14:paraId="3C3EF1AB" w14:textId="7CD40222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536CA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2017A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743B616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1A2AD76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A50F11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8714DA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B50DB0E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1140E81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28E43EC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7B2E95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14B232E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A43294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C835FFC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BF0C2DF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1AAB8A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D26F18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F915E89" w14:textId="1D7B458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0714073" w14:textId="5867B3E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381A67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8B9A686" w14:textId="46591B8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711FA8" w14:textId="451DE2C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07E587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71A1DB0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89BD783" w14:textId="4D708B6E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D027E" w14:textId="5DCB8680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139C05" w14:textId="33165E4B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22124F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2204D8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E9DC29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A63847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FD6D2B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7BFCB1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90098A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2F3DCE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A28EAC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8A7F5B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94C74C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AA69A82" w14:textId="1E8AAE4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B9EDC5B" w14:textId="6764DC4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50980D9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21EC0FD8" w14:textId="3CCBE47E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AC526CD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0574D5F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06C717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7B55B50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D52753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F0EDF4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439EB9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D8AB76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6CB8450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693A1F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74792A6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AA4108B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B91D70C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BAE34FF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14B8B21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0B4FB37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781AB9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2462340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5BD625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A9F7B41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B10904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E69508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38102B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263F6E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A4CB97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618537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B72DE5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04640D7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48088FB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0DE09A7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77DD2B2" w14:textId="0213E8FE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940C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1A18878" w14:textId="3EE1B02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587E060" w14:textId="08A10530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962FC08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036765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76508B0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92F948C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26B6FF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69137540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4A7345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BD5A88F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C36F277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3123D5E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4832E1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70B26F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DF44F6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0217D3ED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EC202C1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CC5812D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D7C61DB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999F6E7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41C95F6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C7B3E0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E1757C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737C45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B470E9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763AB334" w14:textId="517331B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B6D567" w14:textId="2467A2FB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48B6712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443E171A" w14:textId="483FD99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2646FEB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3483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A2B9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1B8BDB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38D1527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66D2FA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1BF80CB5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DB32E23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5F2315B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47D7A66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D410D50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0B46FFB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2A78BF0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BE315B3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70039F7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5EEC232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032ADE36" w14:textId="3AE7BB1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6AB978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AC53F08" w14:textId="02FE08FE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E7A61A" w14:textId="0DEB77E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D4108DE" w14:textId="169BD48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A783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8BEE7B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FAD5F01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3C5AF033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13F690E4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166467B7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7DD98CAB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146E0981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37F09202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5579BC08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472FB4C1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15A95F2B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37E66A24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3B527300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182F7894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390D02C5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23FE627A" w14:textId="77777777" w:rsidR="00201B09" w:rsidRDefault="00201B09" w:rsidP="008B2570">
            <w:pPr>
              <w:rPr>
                <w:sz w:val="28"/>
                <w:szCs w:val="28"/>
              </w:rPr>
            </w:pPr>
          </w:p>
          <w:p w14:paraId="78D55DDA" w14:textId="4330036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C975378" w14:textId="3748EB7B" w:rsidR="008B2570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F189E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A3BEA6C" w14:textId="76D33805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9CDCC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7CE450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39E17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8A073" w14:textId="77EDB29C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F060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F69AF2C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2241DB2" w14:textId="7ECF3D2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E9414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55F3F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20CD8E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1EAAF0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4A4CF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8090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C00500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0BE72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AAE9F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8335C8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7137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F83C01F" w14:textId="7114ABAC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EC747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83DC138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7C6E6815" w14:textId="44721934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9BF38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3DA4C4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8ADD9A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8C64B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3516406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29CE9864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56560552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3496D774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0275A8B9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19B20CFF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20A8848D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0978E0FE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50FCE3A1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1F4A4CD7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477FD181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2C49260C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37FB6E94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4D9E767A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0BE0231D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6431E0BB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2ABCDD0A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6DD0523A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59D546BB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411CF827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43B2AE09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6D053A6E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0DCD8DA6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57DA9269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7BA8BABB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7BC96991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572AC26A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7B224374" w14:textId="78E3D336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C82A0B0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5B815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37DB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8C3B4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FA90C3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46112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20C5B4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16C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786F3A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E62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74932A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E286C5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FD0DF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C003CF4" w14:textId="242A7FAD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C7FF856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44274E44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3331A833" w14:textId="3B6C4888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E8DC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DEB41EA" w14:textId="5585AE0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54C967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34E8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2A2460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36C013EF" w14:textId="1E7149D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C9826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811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06798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052E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29709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D110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6BEDD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90E3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765D9B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95DA62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B34B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0B7D726" w14:textId="32F25DC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CD2023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6F31CC4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4B42F66" w14:textId="12846E0F" w:rsidR="005D0331" w:rsidRPr="004835CB" w:rsidRDefault="005D0331" w:rsidP="00201B0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FFFE5C1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цілому.</w:t>
            </w:r>
          </w:p>
          <w:p w14:paraId="771E094F" w14:textId="77777777" w:rsidR="00D41379" w:rsidRPr="004835CB" w:rsidRDefault="00D41379" w:rsidP="00D41379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02F75D8F" w14:textId="73BE5077" w:rsidR="00B328C6" w:rsidRPr="00B328C6" w:rsidRDefault="00B328C6" w:rsidP="000C07C2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Дуда Микола відповідно до свого депутатського звернення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пропозицію включити до порядку денного питання «</w:t>
            </w:r>
            <w:r w:rsidR="000C07C2" w:rsidRPr="000C07C2">
              <w:rPr>
                <w:sz w:val="28"/>
                <w:szCs w:val="28"/>
              </w:rPr>
              <w:t xml:space="preserve">Про погодження коригування </w:t>
            </w:r>
            <w:proofErr w:type="spellStart"/>
            <w:r w:rsidR="000C07C2" w:rsidRPr="000C07C2">
              <w:rPr>
                <w:sz w:val="28"/>
                <w:szCs w:val="28"/>
              </w:rPr>
              <w:t>проєкту</w:t>
            </w:r>
            <w:proofErr w:type="spellEnd"/>
            <w:r w:rsidR="000C07C2" w:rsidRPr="000C07C2">
              <w:rPr>
                <w:sz w:val="28"/>
                <w:szCs w:val="28"/>
              </w:rPr>
              <w:t xml:space="preserve"> детального плану території в межах вулиць </w:t>
            </w:r>
            <w:proofErr w:type="spellStart"/>
            <w:r w:rsidR="000C07C2" w:rsidRPr="000C07C2">
              <w:rPr>
                <w:sz w:val="28"/>
                <w:szCs w:val="28"/>
              </w:rPr>
              <w:t>Дубнівської</w:t>
            </w:r>
            <w:proofErr w:type="spellEnd"/>
            <w:r w:rsidR="000C07C2" w:rsidRPr="000C07C2">
              <w:rPr>
                <w:sz w:val="28"/>
                <w:szCs w:val="28"/>
              </w:rPr>
              <w:t xml:space="preserve">, Глушець та Архітектора </w:t>
            </w:r>
            <w:proofErr w:type="spellStart"/>
            <w:r w:rsidR="000C07C2" w:rsidRPr="000C07C2">
              <w:rPr>
                <w:sz w:val="28"/>
                <w:szCs w:val="28"/>
              </w:rPr>
              <w:t>Метельницького</w:t>
            </w:r>
            <w:proofErr w:type="spellEnd"/>
            <w:r w:rsidR="000C07C2" w:rsidRPr="000C07C2">
              <w:rPr>
                <w:sz w:val="28"/>
                <w:szCs w:val="28"/>
              </w:rPr>
              <w:t xml:space="preserve"> у місті Луцьку</w:t>
            </w:r>
            <w:r>
              <w:rPr>
                <w:sz w:val="28"/>
                <w:szCs w:val="28"/>
              </w:rPr>
              <w:t>»</w:t>
            </w:r>
            <w:r w:rsidR="000C07C2">
              <w:rPr>
                <w:sz w:val="28"/>
                <w:szCs w:val="28"/>
              </w:rPr>
              <w:t>.</w:t>
            </w:r>
          </w:p>
          <w:p w14:paraId="5ED42310" w14:textId="4F002E1D" w:rsidR="00B328C6" w:rsidRPr="000C07C2" w:rsidRDefault="000C07C2" w:rsidP="000C07C2">
            <w:pPr>
              <w:widowControl w:val="0"/>
              <w:overflowPunct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  <w:p w14:paraId="64EB79C2" w14:textId="4DE754EA" w:rsidR="00B328C6" w:rsidRPr="000C07C2" w:rsidRDefault="000C07C2" w:rsidP="000C07C2">
            <w:pPr>
              <w:widowControl w:val="0"/>
              <w:overflowPunct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запропонував розглянути це питання на черговому засіданні постійної комісії 25.06.2025 о 09.30 год.</w:t>
            </w:r>
          </w:p>
          <w:p w14:paraId="2054F9C1" w14:textId="77777777" w:rsidR="000C07C2" w:rsidRDefault="000C07C2" w:rsidP="000C07C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C07C2" w:rsidRPr="004835CB" w14:paraId="6C2BECB9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6FE2D16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14AC3E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2074C2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1757E565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256286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41AF7B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F5E4CF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37B82808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08017A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D5820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9A7CF1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4EA7B2C7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E485C3" w14:textId="77777777" w:rsidR="000C07C2" w:rsidRDefault="000C07C2" w:rsidP="000C0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EC4EED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9C9FB4" w14:textId="77777777" w:rsidR="000C07C2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0ED83975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8255D6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23A88B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05A002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6DF70880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20F0FB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C99EDB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E010F3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0E089E" w14:textId="77777777" w:rsidR="000C07C2" w:rsidRPr="004835CB" w:rsidRDefault="000C07C2" w:rsidP="000C07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6D6173" w14:textId="77777777" w:rsidR="000C07C2" w:rsidRPr="004835CB" w:rsidRDefault="000C07C2" w:rsidP="000C07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7D30AFA" w14:textId="095B0349" w:rsidR="000C07C2" w:rsidRDefault="000C07C2" w:rsidP="00B328C6">
            <w:pPr>
              <w:widowControl w:val="0"/>
              <w:overflowPunct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31C8DC5F" w14:textId="77777777" w:rsidR="000C07C2" w:rsidRDefault="000C07C2" w:rsidP="00B328C6">
            <w:pPr>
              <w:widowControl w:val="0"/>
              <w:overflowPunct w:val="0"/>
              <w:autoSpaceDN w:val="0"/>
              <w:jc w:val="both"/>
              <w:rPr>
                <w:sz w:val="28"/>
                <w:szCs w:val="28"/>
              </w:rPr>
            </w:pPr>
          </w:p>
          <w:p w14:paraId="565800A0" w14:textId="6E2792CC" w:rsidR="00D41379" w:rsidRPr="00794B04" w:rsidRDefault="00D41379" w:rsidP="00B328C6">
            <w:pPr>
              <w:widowControl w:val="0"/>
              <w:overflowPunct w:val="0"/>
              <w:autoSpaceDN w:val="0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</w:t>
            </w:r>
            <w:r w:rsidR="000C07C2">
              <w:rPr>
                <w:sz w:val="28"/>
                <w:szCs w:val="28"/>
              </w:rPr>
              <w:t xml:space="preserve"> із зміною, а саме розглянути п. 4 першим.</w:t>
            </w:r>
          </w:p>
          <w:p w14:paraId="091CEDBE" w14:textId="77777777" w:rsidR="00D41379" w:rsidRDefault="00D41379" w:rsidP="00D413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72FEB" w:rsidRPr="004835CB" w14:paraId="2BDD245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FD422A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021F2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830ED7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540BE7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846CB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0B921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DB0999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3D8BFD5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BF1C88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68777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7B5F2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071C0FD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822F05" w14:textId="77777777" w:rsidR="00C72FEB" w:rsidRDefault="00C72FEB" w:rsidP="00C72F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2B2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23019" w14:textId="77777777" w:rsidR="00C72FE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4B1BF15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978B82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CFD81E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A29ADC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7226447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05A9E3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32D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0DE21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433813" w14:textId="77777777" w:rsidR="00C72FEB" w:rsidRPr="004835CB" w:rsidRDefault="00C72FEB" w:rsidP="00C72FE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CB1FDF" w14:textId="3AFE6996" w:rsidR="00C72FEB" w:rsidRPr="004835CB" w:rsidRDefault="00C72FEB" w:rsidP="00C72FE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0C07C2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71C0E6" w14:textId="77777777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 </w:t>
            </w:r>
          </w:p>
          <w:p w14:paraId="3619E4B9" w14:textId="3E0F074E" w:rsidR="00D41379" w:rsidRP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3802D88" w14:textId="77777777" w:rsidR="000C07C2" w:rsidRPr="00766341" w:rsidRDefault="000C07C2" w:rsidP="000C07C2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6341">
              <w:rPr>
                <w:sz w:val="28"/>
                <w:szCs w:val="28"/>
              </w:rPr>
              <w:t>/100. Про план роботи міської ради на IІ півріччя 2025 року.</w:t>
            </w:r>
          </w:p>
          <w:p w14:paraId="375F84E3" w14:textId="77777777" w:rsidR="000C07C2" w:rsidRPr="00766341" w:rsidRDefault="000C07C2" w:rsidP="000C07C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76634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766341">
              <w:rPr>
                <w:bCs/>
                <w:iCs/>
                <w:sz w:val="28"/>
                <w:szCs w:val="28"/>
              </w:rPr>
              <w:t xml:space="preserve"> Юрій </w:t>
            </w:r>
          </w:p>
          <w:p w14:paraId="4D00FE43" w14:textId="77777777" w:rsidR="000C07C2" w:rsidRDefault="000C07C2" w:rsidP="000C07C2">
            <w:pPr>
              <w:suppressAutoHyphens/>
              <w:ind w:right="-81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16AD1F44" w14:textId="136962D3" w:rsidR="000C07C2" w:rsidRDefault="000C07C2" w:rsidP="000C07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DC1F3F0" w14:textId="77777777" w:rsidR="000C07C2" w:rsidRDefault="000C07C2" w:rsidP="000C07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9A4E383" w14:textId="24B80AEB" w:rsidR="000C07C2" w:rsidRDefault="000C07C2" w:rsidP="000C07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Головуючий: зачитав план роботи постійної комісії:</w:t>
            </w:r>
          </w:p>
          <w:p w14:paraId="6252B861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ДКП «</w:t>
            </w:r>
            <w:proofErr w:type="spellStart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Луцьктепло</w:t>
            </w:r>
            <w:proofErr w:type="spellEnd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» за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півріччя 2025 року,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 півріччя 2025 року.</w:t>
            </w:r>
          </w:p>
          <w:p w14:paraId="1A785947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КП «</w:t>
            </w:r>
            <w:proofErr w:type="spellStart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Луцькводоканал</w:t>
            </w:r>
            <w:proofErr w:type="spellEnd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» за</w:t>
            </w:r>
            <w:r w:rsidRPr="000C07C2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півріччя 2025 року,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 півріччя 2025 року.</w:t>
            </w:r>
          </w:p>
          <w:p w14:paraId="1605ABD2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 Луцького спеціалізованого комбінату комунально-побутового обслуговування за</w:t>
            </w:r>
            <w:r w:rsidRPr="000C07C2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півріччя 2025 року,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півріччя 2025 року.</w:t>
            </w:r>
          </w:p>
          <w:p w14:paraId="729D6583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Про звіт про роботу Луцького спеціального комунального автотранспортного підприємства «</w:t>
            </w:r>
            <w:proofErr w:type="spellStart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Луцькспецкомунтранс</w:t>
            </w:r>
            <w:proofErr w:type="spellEnd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» за</w:t>
            </w:r>
            <w:r w:rsidRPr="000C07C2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півріччя 2025 року,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півріччя 2025 року.</w:t>
            </w:r>
          </w:p>
          <w:p w14:paraId="1B4C44B5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iCs/>
                <w:sz w:val="28"/>
                <w:szCs w:val="28"/>
              </w:rPr>
              <w:t xml:space="preserve">Про звіт про роботу департаменту містобудування, земельних ресурсів та реклами </w:t>
            </w:r>
            <w:bookmarkStart w:id="8" w:name="_Hlk200964108"/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півріччя 2025 року.</w:t>
            </w:r>
            <w:bookmarkEnd w:id="8"/>
          </w:p>
          <w:p w14:paraId="57F49FCE" w14:textId="77777777" w:rsidR="000C07C2" w:rsidRPr="000C07C2" w:rsidRDefault="000C07C2" w:rsidP="000C07C2">
            <w:pPr>
              <w:spacing w:after="160" w:line="256" w:lineRule="auto"/>
              <w:ind w:firstLine="567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 надання інформації </w:t>
            </w:r>
            <w:r w:rsidRPr="000C07C2">
              <w:rPr>
                <w:iCs/>
                <w:sz w:val="28"/>
                <w:szCs w:val="28"/>
              </w:rPr>
              <w:t>департаментом містобудування, земельних ресурсів та реклами щодо кількості заяв про виділення земельних ділянок учасникам бойових дій.</w:t>
            </w:r>
          </w:p>
          <w:p w14:paraId="5EA389AF" w14:textId="77777777" w:rsidR="000C07C2" w:rsidRPr="000C07C2" w:rsidRDefault="000C07C2" w:rsidP="000C07C2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0C07C2">
              <w:rPr>
                <w:iCs/>
                <w:sz w:val="28"/>
                <w:szCs w:val="28"/>
              </w:rPr>
              <w:t xml:space="preserve">Про звіт департаменту муніципальної варти щодо виконання доручень  </w:t>
            </w:r>
            <w:r w:rsidRPr="000C07C2">
              <w:rPr>
                <w:sz w:val="28"/>
                <w:szCs w:val="28"/>
                <w:lang w:eastAsia="uk-UA"/>
              </w:rPr>
              <w:t xml:space="preserve">постійної комісії міської ради з питань земельних відносин та земельного кадастру та </w:t>
            </w:r>
            <w:r w:rsidRPr="000C07C2">
              <w:rPr>
                <w:iCs/>
                <w:sz w:val="28"/>
                <w:szCs w:val="28"/>
              </w:rPr>
              <w:t xml:space="preserve">про  незаконне розміщення тимчасових споруд на території Луцької міської територіальної громади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</w:t>
            </w:r>
            <w:r w:rsidRPr="000C07C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 xml:space="preserve">II </w:t>
            </w:r>
            <w:r w:rsidRPr="000C07C2">
              <w:rPr>
                <w:rFonts w:eastAsia="Calibri"/>
                <w:kern w:val="2"/>
                <w:sz w:val="28"/>
                <w:szCs w:val="28"/>
                <w:lang w:eastAsia="en-US"/>
              </w:rPr>
              <w:t>півріччя 2025 року.</w:t>
            </w:r>
          </w:p>
          <w:p w14:paraId="42333281" w14:textId="77777777" w:rsidR="000C07C2" w:rsidRDefault="000C07C2" w:rsidP="000C07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5B8D2BB" w14:textId="77777777" w:rsidR="000C07C2" w:rsidRDefault="000C07C2" w:rsidP="000C07C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проєкт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рішення за основу і в цілому із запропонованими змінами стосовно плану роботи постійної комісії.</w:t>
            </w:r>
          </w:p>
          <w:p w14:paraId="55C16221" w14:textId="77777777" w:rsidR="000C07C2" w:rsidRPr="004835CB" w:rsidRDefault="000C07C2" w:rsidP="000C07C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6DE5F28" w14:textId="77777777" w:rsidR="000C07C2" w:rsidRDefault="000C07C2" w:rsidP="000C07C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C07C2" w:rsidRPr="004835CB" w14:paraId="4BB946D3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F57332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513423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49D691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6B508AE6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DEF7CD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D54393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8E188C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1B0BD4C3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ED83CE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E63F31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130DF8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27193E29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EE055F" w14:textId="77777777" w:rsidR="000C07C2" w:rsidRDefault="000C07C2" w:rsidP="000C0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50E0C1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CB44C0" w14:textId="77777777" w:rsidR="000C07C2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3B52B271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727E85" w14:textId="77777777" w:rsidR="000C07C2" w:rsidRDefault="000C07C2" w:rsidP="000C07C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6C5CB4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2D3B8F" w14:textId="77777777" w:rsidR="000C07C2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C07C2" w:rsidRPr="004835CB" w14:paraId="0438E416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947C8E" w14:textId="77777777" w:rsidR="000C07C2" w:rsidRPr="004835CB" w:rsidRDefault="000C07C2" w:rsidP="000C07C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7B35D1" w14:textId="77777777" w:rsidR="000C07C2" w:rsidRPr="004835CB" w:rsidRDefault="000C07C2" w:rsidP="000C07C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CC71DB" w14:textId="77777777" w:rsidR="000C07C2" w:rsidRPr="004835CB" w:rsidRDefault="000C07C2" w:rsidP="000C07C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C1A0A1" w14:textId="77777777" w:rsidR="000C07C2" w:rsidRPr="004835CB" w:rsidRDefault="000C07C2" w:rsidP="000C07C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3C0A12" w14:textId="69AA10DC" w:rsidR="000C07C2" w:rsidRPr="004835CB" w:rsidRDefault="000C07C2" w:rsidP="000C07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35B1641" w14:textId="77777777" w:rsidR="000C07C2" w:rsidRPr="00766341" w:rsidRDefault="000C07C2" w:rsidP="000C07C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717A8D" w14:textId="77777777" w:rsidR="000C07C2" w:rsidRPr="00766341" w:rsidRDefault="000C07C2" w:rsidP="000C07C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120D2B0E" w14:textId="77777777" w:rsidR="000C07C2" w:rsidRDefault="000C07C2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1A9E5379" w14:textId="2E4706CC" w:rsidR="000C07C2" w:rsidRPr="00492695" w:rsidRDefault="000C07C2" w:rsidP="007B17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92695">
              <w:rPr>
                <w:sz w:val="28"/>
                <w:szCs w:val="28"/>
                <w:lang w:eastAsia="uk-UA"/>
              </w:rPr>
              <w:t>Головуючий</w:t>
            </w:r>
            <w:r w:rsidR="00492695">
              <w:rPr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="00492695">
              <w:rPr>
                <w:sz w:val="28"/>
                <w:szCs w:val="28"/>
                <w:lang w:eastAsia="uk-UA"/>
              </w:rPr>
              <w:t>вніс</w:t>
            </w:r>
            <w:proofErr w:type="spellEnd"/>
            <w:r w:rsidR="00492695">
              <w:rPr>
                <w:sz w:val="28"/>
                <w:szCs w:val="28"/>
                <w:lang w:eastAsia="uk-UA"/>
              </w:rPr>
              <w:t xml:space="preserve"> пропозицію повернутись до формування порядку денного та розглянути п.8.</w:t>
            </w:r>
          </w:p>
          <w:p w14:paraId="05A2963C" w14:textId="77777777" w:rsidR="00492695" w:rsidRDefault="00492695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7332F621" w14:textId="77777777" w:rsidR="00492695" w:rsidRPr="004835CB" w:rsidRDefault="00492695" w:rsidP="0049269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5193ED0" w14:textId="77777777" w:rsidR="00492695" w:rsidRDefault="00492695" w:rsidP="0049269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2695" w:rsidRPr="004835CB" w14:paraId="316BA04C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8B578D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AA9995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D2CF69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0587F712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F16372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80CC1B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22EA6B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2AF95EB0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1E2C1B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8ED4FC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DA4D5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6FA9175A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B26193" w14:textId="77777777" w:rsidR="00492695" w:rsidRDefault="00492695" w:rsidP="004926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5623DC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A9880" w14:textId="77777777" w:rsidR="00492695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055F11C7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F1C205" w14:textId="77777777" w:rsidR="00492695" w:rsidRDefault="00492695" w:rsidP="0049269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AD0A11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67F642" w14:textId="77777777" w:rsidR="00492695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499A5FE2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39C3EE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1E439F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151383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5D2C08" w14:textId="77777777" w:rsidR="00492695" w:rsidRPr="004835CB" w:rsidRDefault="00492695" w:rsidP="00492695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6EFAF6" w14:textId="77777777" w:rsidR="00492695" w:rsidRPr="004835CB" w:rsidRDefault="00492695" w:rsidP="0049269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B9E70DB" w14:textId="77777777" w:rsidR="00492695" w:rsidRPr="00766341" w:rsidRDefault="00492695" w:rsidP="00492695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85C51F5" w14:textId="77777777" w:rsidR="00492695" w:rsidRPr="00766341" w:rsidRDefault="00492695" w:rsidP="0049269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538C5B30" w14:textId="77777777" w:rsidR="00492695" w:rsidRPr="00766341" w:rsidRDefault="00492695" w:rsidP="00492695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ar-SA"/>
              </w:rPr>
              <w:t xml:space="preserve">      </w:t>
            </w:r>
            <w:r>
              <w:rPr>
                <w:sz w:val="28"/>
                <w:szCs w:val="28"/>
                <w:lang w:eastAsia="ar-SA"/>
              </w:rPr>
              <w:t>8</w:t>
            </w:r>
            <w:r w:rsidRPr="00766341">
              <w:rPr>
                <w:sz w:val="28"/>
                <w:szCs w:val="28"/>
                <w:lang w:eastAsia="ar-SA"/>
              </w:rPr>
              <w:t>. Про розгляд доручень постійної комісії щодо звернення КУ «ХАБ ВЕТЕРАН» про сприяння у виділенні земельної ділянки на території Луцької міської територіальної громади для реабілітації ветеранів та членів їхніх сімей.</w:t>
            </w:r>
          </w:p>
          <w:p w14:paraId="4A931A80" w14:textId="77777777" w:rsidR="00492695" w:rsidRPr="00766341" w:rsidRDefault="00492695" w:rsidP="00492695">
            <w:pPr>
              <w:tabs>
                <w:tab w:val="left" w:pos="709"/>
              </w:tabs>
              <w:suppressAutoHyphens/>
              <w:rPr>
                <w:bCs/>
                <w:iCs/>
                <w:sz w:val="28"/>
                <w:szCs w:val="28"/>
              </w:rPr>
            </w:pPr>
          </w:p>
          <w:p w14:paraId="086C8715" w14:textId="10BE62D3" w:rsidR="00492695" w:rsidRPr="0096794E" w:rsidRDefault="00492695" w:rsidP="00492695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О. 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С. Гула,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Т.Сасовський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старости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старостинських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округів Луцької міської територіальної громади.</w:t>
            </w:r>
          </w:p>
          <w:p w14:paraId="4686D74B" w14:textId="77777777" w:rsidR="00492695" w:rsidRPr="004835CB" w:rsidRDefault="00492695" w:rsidP="004926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DFE2798" w14:textId="77777777" w:rsidR="00492695" w:rsidRDefault="00492695" w:rsidP="004926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41D9C5" w14:textId="7F9694FB" w:rsidR="00492695" w:rsidRPr="00341DFF" w:rsidRDefault="00492695" w:rsidP="004926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Т.Сасовському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директору </w:t>
            </w:r>
            <w:r w:rsidRPr="00766341">
              <w:rPr>
                <w:sz w:val="28"/>
                <w:szCs w:val="28"/>
                <w:lang w:eastAsia="ar-SA"/>
              </w:rPr>
              <w:t>КУ «ХАБ ВЕТЕРАН»</w:t>
            </w:r>
            <w:r>
              <w:rPr>
                <w:sz w:val="28"/>
                <w:szCs w:val="28"/>
                <w:lang w:eastAsia="ar-SA"/>
              </w:rPr>
              <w:t xml:space="preserve"> спільно з старостами оглянути вільні земельні ділянки, сформувати пропозиції та </w:t>
            </w:r>
            <w:r w:rsidR="00350197">
              <w:rPr>
                <w:sz w:val="28"/>
                <w:szCs w:val="28"/>
                <w:lang w:eastAsia="ar-SA"/>
              </w:rPr>
              <w:t xml:space="preserve">надати їх для </w:t>
            </w:r>
            <w:r w:rsidR="00350197">
              <w:rPr>
                <w:sz w:val="28"/>
                <w:szCs w:val="28"/>
                <w:lang w:eastAsia="ar-SA"/>
              </w:rPr>
              <w:lastRenderedPageBreak/>
              <w:t>розгляду та вивчення департаменту містобудування, земельних ресурсів та реклами.</w:t>
            </w:r>
          </w:p>
          <w:p w14:paraId="2B4C3575" w14:textId="77777777" w:rsidR="00492695" w:rsidRPr="004835CB" w:rsidRDefault="00492695" w:rsidP="00492695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5AB89A5" w14:textId="77777777" w:rsidR="00492695" w:rsidRDefault="00492695" w:rsidP="00492695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2695" w:rsidRPr="004835CB" w14:paraId="65AC820D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0CC4500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7FE478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CB6C6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2CA4FAC1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060870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7E7C37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70276B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1063E1EE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349182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BF0870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B36CDB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7FE0D908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DF2F2A" w14:textId="77777777" w:rsidR="00492695" w:rsidRDefault="00492695" w:rsidP="004926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2157F1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3791CA" w14:textId="77777777" w:rsidR="00492695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505F1E18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F30243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AAB601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153355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2695" w:rsidRPr="004835CB" w14:paraId="771A8E80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124CDE" w14:textId="77777777" w:rsidR="00492695" w:rsidRPr="004835CB" w:rsidRDefault="00492695" w:rsidP="0049269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BCBCD" w14:textId="77777777" w:rsidR="00492695" w:rsidRPr="004835CB" w:rsidRDefault="00492695" w:rsidP="00492695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66215B" w14:textId="77777777" w:rsidR="00492695" w:rsidRPr="004835CB" w:rsidRDefault="00492695" w:rsidP="00492695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BDDE669" w14:textId="77777777" w:rsidR="00492695" w:rsidRPr="004835CB" w:rsidRDefault="00492695" w:rsidP="00492695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ADD118E" w14:textId="026309A4" w:rsidR="00492695" w:rsidRPr="004835CB" w:rsidRDefault="00492695" w:rsidP="00492695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350197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DF72C08" w14:textId="77777777" w:rsidR="00492695" w:rsidRDefault="00492695" w:rsidP="0049269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75CDC5C" w14:textId="0E6118A2" w:rsidR="00492695" w:rsidRDefault="00492695" w:rsidP="00492695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28799085" w14:textId="107E6109" w:rsidR="007B17AE" w:rsidRDefault="007B17AE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B17AE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2EC83F67" w14:textId="77777777" w:rsidR="00766341" w:rsidRDefault="00766341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118FC2E1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 xml:space="preserve">      1. 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</w:t>
            </w:r>
            <w:r w:rsidRPr="00766341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766341">
              <w:rPr>
                <w:sz w:val="28"/>
                <w:szCs w:val="28"/>
                <w:lang w:eastAsia="ar-SA"/>
              </w:rPr>
              <w:t>звернення голови правління ГО «Центр розвитку дитини “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Розмовляйко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”» Людмили Вознюк про облаштування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паркувальних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 місць на території між будинком № 60 на вул. Степовій у м. Луцьку та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пров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>. 4-м Степовим у м. Луцьку.</w:t>
            </w:r>
          </w:p>
          <w:p w14:paraId="6BA1E870" w14:textId="6846DCD6" w:rsidR="00766341" w:rsidRPr="004835CB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835CB">
              <w:rPr>
                <w:sz w:val="28"/>
                <w:szCs w:val="28"/>
                <w:lang w:eastAsia="uk-UA"/>
              </w:rPr>
              <w:t>О.Козлюк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  <w:r w:rsidR="00350197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350197">
              <w:rPr>
                <w:sz w:val="28"/>
                <w:szCs w:val="28"/>
                <w:lang w:eastAsia="uk-UA"/>
              </w:rPr>
              <w:t>Ю.Чіпак</w:t>
            </w:r>
            <w:proofErr w:type="spellEnd"/>
            <w:r w:rsidR="00350197">
              <w:rPr>
                <w:sz w:val="28"/>
                <w:szCs w:val="28"/>
                <w:lang w:eastAsia="uk-UA"/>
              </w:rPr>
              <w:t>, заявник відсутній при розгляді звернення.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14:paraId="3D5EF637" w14:textId="77777777" w:rsidR="00766341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CE5523C" w14:textId="77777777" w:rsidR="00350197" w:rsidRDefault="00350197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924C2AF" w14:textId="04422ABF" w:rsidR="00766341" w:rsidRPr="008D5BCC" w:rsidRDefault="00766341" w:rsidP="0035019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50197">
              <w:rPr>
                <w:sz w:val="28"/>
                <w:szCs w:val="28"/>
                <w:lang w:eastAsia="uk-UA"/>
              </w:rPr>
              <w:t>департаменту містобудування, земельних ресурсів та реклами та департаменту муніципальної варти вивчити це питання та надати пропозиції на чергове засідання постійної комісії.</w:t>
            </w:r>
          </w:p>
          <w:p w14:paraId="319C3806" w14:textId="77777777" w:rsidR="00350197" w:rsidRDefault="00350197" w:rsidP="00766341">
            <w:pPr>
              <w:ind w:left="-142"/>
              <w:rPr>
                <w:b/>
                <w:sz w:val="28"/>
                <w:szCs w:val="28"/>
              </w:rPr>
            </w:pPr>
          </w:p>
          <w:p w14:paraId="424D91E9" w14:textId="46547869" w:rsidR="00766341" w:rsidRPr="004835CB" w:rsidRDefault="00766341" w:rsidP="0076634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4E3656C" w14:textId="77777777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66341" w:rsidRPr="004835CB" w14:paraId="33056686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B6A88B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6C9AD7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7CE260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3E853E0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3B00DD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D047C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C1FFF5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6F61F43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A9A58E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40FA99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DA9A65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1F8D87B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E31F40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32AD7E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36B368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43783FD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9BE606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D441A7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E79CD5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1E319D1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35F83D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8133E5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B0BC39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95ACD5" w14:textId="77777777" w:rsidR="00766341" w:rsidRPr="004835CB" w:rsidRDefault="00766341" w:rsidP="0076634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142DF6" w14:textId="658DC8A8" w:rsidR="00766341" w:rsidRPr="004835CB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350197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341FB8" w14:textId="77777777" w:rsidR="00766341" w:rsidRPr="007B17AE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33F9BE" w14:textId="61640D64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C00DD38" w14:textId="77777777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66341">
              <w:rPr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 xml:space="preserve">       2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. Про розгляд звернення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Н. щодо погодження меж земельної ділянки яка розташована за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1AC987CE" w14:textId="11940DE8" w:rsidR="00766341" w:rsidRPr="004835CB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  <w:r w:rsidR="00350197">
              <w:rPr>
                <w:sz w:val="28"/>
                <w:szCs w:val="28"/>
                <w:lang w:eastAsia="uk-UA"/>
              </w:rPr>
              <w:t xml:space="preserve">, присутня Н. </w:t>
            </w:r>
            <w:proofErr w:type="spellStart"/>
            <w:r w:rsidR="00350197">
              <w:rPr>
                <w:sz w:val="28"/>
                <w:szCs w:val="28"/>
                <w:lang w:eastAsia="uk-UA"/>
              </w:rPr>
              <w:t>Каравай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14:paraId="406B98BE" w14:textId="77777777" w:rsidR="00766341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795755E" w14:textId="77777777" w:rsidR="00350197" w:rsidRDefault="00350197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7ACF7F9F" w14:textId="04AE1DB4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50197">
              <w:rPr>
                <w:sz w:val="28"/>
                <w:szCs w:val="28"/>
                <w:lang w:eastAsia="uk-UA"/>
              </w:rPr>
              <w:t xml:space="preserve">перенести розгляд звернення на чергове засідання постійної комісії у липні місяці, запросити суміжних землекористувачів, надати заявникам на розгляд комісії </w:t>
            </w:r>
            <w:r w:rsidR="00B971B9">
              <w:rPr>
                <w:sz w:val="28"/>
                <w:szCs w:val="28"/>
                <w:lang w:eastAsia="uk-UA"/>
              </w:rPr>
              <w:t xml:space="preserve">належним чином виготовлену документацію щодо земельної </w:t>
            </w:r>
            <w:proofErr w:type="spellStart"/>
            <w:r w:rsidR="00B971B9">
              <w:rPr>
                <w:sz w:val="28"/>
                <w:szCs w:val="28"/>
                <w:lang w:eastAsia="uk-UA"/>
              </w:rPr>
              <w:t>длілянки</w:t>
            </w:r>
            <w:proofErr w:type="spellEnd"/>
            <w:r w:rsidR="00B971B9">
              <w:rPr>
                <w:sz w:val="28"/>
                <w:szCs w:val="28"/>
                <w:lang w:eastAsia="uk-UA"/>
              </w:rPr>
              <w:t xml:space="preserve"> котра зазначена у зверненні.</w:t>
            </w:r>
          </w:p>
          <w:p w14:paraId="4AEEB1CB" w14:textId="77777777" w:rsidR="00766341" w:rsidRPr="008D5BCC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2279B80" w14:textId="77777777" w:rsidR="00766341" w:rsidRPr="004835CB" w:rsidRDefault="00766341" w:rsidP="0076634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48566C7" w14:textId="77777777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66341" w:rsidRPr="004835CB" w14:paraId="0B21EBE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C49BA4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9390A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217212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55D9B33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634B04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41B35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89F71B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2A33E3B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BDB1E8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5ED21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AEC120" w14:textId="7406C447" w:rsidR="00766341" w:rsidRPr="004835CB" w:rsidRDefault="00B971B9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66341" w:rsidRPr="004835CB" w14:paraId="1C75CAE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B4678F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59EA2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D383D9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353F743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F54300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183D59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F68455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5888343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5B2D50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E63824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04B45E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1FFBA8" w14:textId="77777777" w:rsidR="00766341" w:rsidRPr="004835CB" w:rsidRDefault="00766341" w:rsidP="0076634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B06448E" w14:textId="1EA6271F" w:rsidR="00766341" w:rsidRPr="004835CB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971B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971B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880ACB" w14:textId="28A2A871" w:rsidR="00766341" w:rsidRPr="00766341" w:rsidRDefault="00766341" w:rsidP="007B17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9DD23A" w14:textId="6DC48EAE" w:rsidR="008D5BCC" w:rsidRDefault="00386812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388E3528" w14:textId="77777777" w:rsidR="003C3178" w:rsidRPr="003C3178" w:rsidRDefault="003C3178" w:rsidP="003C317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      3. Про звернення департаменту містобудування, </w:t>
            </w:r>
            <w:r w:rsidRPr="003C317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3C3178">
              <w:rPr>
                <w:sz w:val="28"/>
                <w:szCs w:val="28"/>
                <w:lang w:eastAsia="ar-SA"/>
              </w:rPr>
              <w:t xml:space="preserve">звернення Г. Грушки щодо погодження меж земельної ділянки для будівництва індивідуального гаража за </w:t>
            </w:r>
            <w:proofErr w:type="spellStart"/>
            <w:r w:rsidRPr="003C3178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3C3178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3C3178">
              <w:rPr>
                <w:sz w:val="28"/>
                <w:szCs w:val="28"/>
                <w:lang w:eastAsia="ar-SA"/>
              </w:rPr>
              <w:t>м.Луцьк</w:t>
            </w:r>
            <w:proofErr w:type="spellEnd"/>
            <w:r w:rsidRPr="003C3178">
              <w:rPr>
                <w:sz w:val="28"/>
                <w:szCs w:val="28"/>
                <w:lang w:eastAsia="ar-SA"/>
              </w:rPr>
              <w:t>, вул. Потебні 45-В, гараж №12, без згоди суміжного землекористувача Ю. Гудим.</w:t>
            </w:r>
          </w:p>
          <w:p w14:paraId="1A530B97" w14:textId="0A5ADE80" w:rsidR="006203E4" w:rsidRPr="004835CB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 w:rsidR="00B971B9">
              <w:rPr>
                <w:sz w:val="28"/>
                <w:szCs w:val="28"/>
                <w:lang w:eastAsia="uk-UA"/>
              </w:rPr>
              <w:t>, заявник відсутній на засіданні комісії</w:t>
            </w:r>
          </w:p>
          <w:p w14:paraId="7EF064A3" w14:textId="77777777" w:rsidR="006203E4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CA479E4" w14:textId="77777777" w:rsidR="00B971B9" w:rsidRDefault="00B971B9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751B7AD" w14:textId="4777967F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B971B9"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 (липень місяць) у зв’язку із відсутністю суміжного землекористувача.</w:t>
            </w:r>
          </w:p>
          <w:p w14:paraId="4500486E" w14:textId="77777777" w:rsidR="006203E4" w:rsidRPr="008D5BCC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A984A38" w14:textId="77777777" w:rsidR="006203E4" w:rsidRPr="004835CB" w:rsidRDefault="006203E4" w:rsidP="00B971B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643649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03E4" w:rsidRPr="004835CB" w14:paraId="7106F5AE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2837698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698A99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F6E048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1D4FE57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0C1803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01F20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AF90B9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0E816B4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2210E5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EEE9CC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8C1152" w14:textId="4AC1CAE2" w:rsidR="006203E4" w:rsidRPr="004835CB" w:rsidRDefault="00B971B9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203E4" w:rsidRPr="004835CB" w14:paraId="36EFB8B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E5433" w14:textId="77777777" w:rsidR="006203E4" w:rsidRDefault="006203E4" w:rsidP="00620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F0D93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CA88D2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5C9E8EA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8DB81F" w14:textId="77777777" w:rsidR="006203E4" w:rsidRDefault="006203E4" w:rsidP="006203E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DD31DC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CEB264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256E9D05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D28A55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11C289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60CB94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6A996D" w14:textId="77777777" w:rsidR="006203E4" w:rsidRPr="004835CB" w:rsidRDefault="006203E4" w:rsidP="00620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8CC7A9" w14:textId="6BAA9253" w:rsidR="006203E4" w:rsidRPr="004835CB" w:rsidRDefault="006203E4" w:rsidP="00620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971B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971B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D468CD" w14:textId="77777777" w:rsidR="006203E4" w:rsidRPr="00766341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D5ECA92" w14:textId="7D860A81" w:rsidR="003C3178" w:rsidRP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2C56BB7F" w14:textId="53A530E2" w:rsidR="00766341" w:rsidRPr="00766341" w:rsidRDefault="007A4136" w:rsidP="00766341">
            <w:pPr>
              <w:suppressAutoHyphens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766341" w:rsidRPr="00766341">
              <w:rPr>
                <w:iCs/>
                <w:sz w:val="28"/>
                <w:szCs w:val="28"/>
              </w:rPr>
              <w:t>. Про звіт про роботу департаменту містобудування, земельних ресурсів та реклами.</w:t>
            </w:r>
          </w:p>
          <w:p w14:paraId="1663BA0D" w14:textId="4104CD7E" w:rsidR="00766341" w:rsidRPr="00766341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    </w:t>
            </w:r>
            <w:r w:rsidR="00A053AA">
              <w:rPr>
                <w:sz w:val="28"/>
                <w:szCs w:val="28"/>
                <w:lang w:eastAsia="uk-UA"/>
              </w:rPr>
              <w:t xml:space="preserve"> </w:t>
            </w:r>
            <w:r w:rsidRPr="00766341">
              <w:rPr>
                <w:sz w:val="28"/>
                <w:szCs w:val="28"/>
                <w:lang w:eastAsia="uk-UA"/>
              </w:rPr>
              <w:t xml:space="preserve">Про звіт </w:t>
            </w:r>
            <w:r w:rsidRPr="00766341">
              <w:rPr>
                <w:iCs/>
                <w:sz w:val="28"/>
                <w:szCs w:val="28"/>
              </w:rPr>
              <w:t>департаменту містобудування, земельних ресурсів та реклами  щодо тимчасових споруд розміщених на території м. Луцька відповідно до затверджених схем.</w:t>
            </w:r>
          </w:p>
          <w:p w14:paraId="0AE54012" w14:textId="64B6C91F" w:rsidR="00766341" w:rsidRPr="00766341" w:rsidRDefault="00766341" w:rsidP="00A053A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766341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637AF5A3" w14:textId="77777777" w:rsidR="00A053AA" w:rsidRPr="004835CB" w:rsidRDefault="00A053AA" w:rsidP="00A053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F2E5563" w14:textId="77777777" w:rsidR="00A053AA" w:rsidRDefault="00A053AA" w:rsidP="00A053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8EBBBD" w14:textId="029E0D91" w:rsidR="00A053AA" w:rsidRPr="00341DFF" w:rsidRDefault="00A053AA" w:rsidP="00A053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 w:rsidR="006203E4"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11C51668" w14:textId="77777777" w:rsidR="00A053AA" w:rsidRPr="004835CB" w:rsidRDefault="00A053AA" w:rsidP="00A053A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0F957F7" w14:textId="77777777" w:rsidR="00A053AA" w:rsidRDefault="00A053AA" w:rsidP="00A053A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053AA" w:rsidRPr="004835CB" w14:paraId="06DEA4F2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8B083D0" w14:textId="77777777" w:rsidR="00A053AA" w:rsidRPr="004835CB" w:rsidRDefault="00A053AA" w:rsidP="00A053A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BD774F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970D1B" w14:textId="77777777" w:rsidR="00A053AA" w:rsidRPr="004835CB" w:rsidRDefault="00A053AA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53AA" w:rsidRPr="004835CB" w14:paraId="326F493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6A8D1D" w14:textId="77777777" w:rsidR="00A053AA" w:rsidRPr="004835CB" w:rsidRDefault="00A053AA" w:rsidP="00A0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B46A06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5455E1" w14:textId="77777777" w:rsidR="00A053AA" w:rsidRPr="004835CB" w:rsidRDefault="00A053AA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53AA" w:rsidRPr="004835CB" w14:paraId="561CE1B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58B0D3" w14:textId="77777777" w:rsidR="00A053AA" w:rsidRPr="004835CB" w:rsidRDefault="00A053AA" w:rsidP="00A0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84736E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4D28A4" w14:textId="462810AD" w:rsidR="00A053AA" w:rsidRPr="004835CB" w:rsidRDefault="00B971B9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A053AA" w:rsidRPr="004835CB" w14:paraId="3059760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0BDD8F" w14:textId="77777777" w:rsidR="00A053AA" w:rsidRDefault="00A053AA" w:rsidP="00A05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3F73A4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44395E" w14:textId="77777777" w:rsidR="00A053AA" w:rsidRDefault="00A053AA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53AA" w:rsidRPr="004835CB" w14:paraId="451C0FB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1100AB" w14:textId="77777777" w:rsidR="00A053AA" w:rsidRPr="004835CB" w:rsidRDefault="00A053AA" w:rsidP="00A053A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538712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71AD8F" w14:textId="09DC36D0" w:rsidR="00A053AA" w:rsidRPr="004835CB" w:rsidRDefault="00A053AA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53AA" w:rsidRPr="004835CB" w14:paraId="647C897B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93548A" w14:textId="77777777" w:rsidR="00A053AA" w:rsidRPr="004835CB" w:rsidRDefault="00A053AA" w:rsidP="00A053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1F1E68" w14:textId="77777777" w:rsidR="00A053AA" w:rsidRPr="004835CB" w:rsidRDefault="00A053AA" w:rsidP="00A053A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DE4151" w14:textId="1B6C1CD2" w:rsidR="00A053AA" w:rsidRPr="004835CB" w:rsidRDefault="00A053AA" w:rsidP="00A053A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ABE2AEB" w14:textId="77777777" w:rsidR="00A053AA" w:rsidRPr="004835CB" w:rsidRDefault="00A053AA" w:rsidP="00A053A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C813649" w14:textId="54138207" w:rsidR="00A053AA" w:rsidRPr="004835CB" w:rsidRDefault="00A053AA" w:rsidP="00A053A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971B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971B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40C8235" w14:textId="419F3B5A" w:rsidR="00A053AA" w:rsidRDefault="00A053AA" w:rsidP="00A053A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41898E7" w14:textId="4EEC167A" w:rsidR="00A053AA" w:rsidRPr="00766341" w:rsidRDefault="00A053AA" w:rsidP="00A053AA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639C270" w14:textId="3C481EC9" w:rsidR="00766341" w:rsidRPr="00766341" w:rsidRDefault="007A4136" w:rsidP="007A413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      6</w:t>
            </w:r>
            <w:r w:rsidR="00766341" w:rsidRPr="00766341">
              <w:rPr>
                <w:iCs/>
                <w:sz w:val="28"/>
                <w:szCs w:val="28"/>
              </w:rPr>
              <w:t xml:space="preserve">. Про звіт департаменту муніципальної варти щодо виконання доручень  </w:t>
            </w:r>
            <w:r w:rsidR="00766341" w:rsidRPr="00766341">
              <w:rPr>
                <w:sz w:val="28"/>
                <w:szCs w:val="28"/>
                <w:lang w:eastAsia="uk-UA"/>
              </w:rPr>
              <w:t xml:space="preserve">постійної комісії міської ради з питань земельних відносин та земельного кадастру та </w:t>
            </w:r>
            <w:r w:rsidR="00766341" w:rsidRPr="00766341">
              <w:rPr>
                <w:iCs/>
                <w:sz w:val="28"/>
                <w:szCs w:val="28"/>
              </w:rPr>
              <w:t>про  незаконне розміщення тимчасових споруд на території Луцької міської територіальної громади.</w:t>
            </w:r>
          </w:p>
          <w:p w14:paraId="776373D7" w14:textId="77777777" w:rsidR="0051497A" w:rsidRDefault="00766341" w:rsidP="0051497A">
            <w:pPr>
              <w:spacing w:line="259" w:lineRule="auto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766341">
              <w:rPr>
                <w:sz w:val="28"/>
                <w:szCs w:val="28"/>
                <w:lang w:eastAsia="uk-UA"/>
              </w:rPr>
              <w:t>Чіпак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 xml:space="preserve"> Юлія </w:t>
            </w:r>
          </w:p>
          <w:p w14:paraId="2FEAE08F" w14:textId="0B026EDB" w:rsidR="006203E4" w:rsidRPr="00B971B9" w:rsidRDefault="006203E4" w:rsidP="0051497A">
            <w:pPr>
              <w:spacing w:line="259" w:lineRule="auto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B59115" w14:textId="77777777" w:rsidR="006203E4" w:rsidRDefault="006203E4" w:rsidP="00620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8BC93E" w14:textId="77777777" w:rsidR="006203E4" w:rsidRPr="00341DFF" w:rsidRDefault="006203E4" w:rsidP="00620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7DB4179A" w14:textId="77777777" w:rsidR="006203E4" w:rsidRPr="004835CB" w:rsidRDefault="006203E4" w:rsidP="006203E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0FA651D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03E4" w:rsidRPr="004835CB" w14:paraId="441627BD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105A7E2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06523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8D9191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153A808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FF631E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8A2721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0BDD6D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05FC8B6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61AFDC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A44537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0034F6" w14:textId="593BF3BB" w:rsidR="006203E4" w:rsidRPr="004835CB" w:rsidRDefault="00B971B9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203E4" w:rsidRPr="004835CB" w14:paraId="288FD53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7C8D37" w14:textId="77777777" w:rsidR="006203E4" w:rsidRDefault="006203E4" w:rsidP="00620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42438E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2690D9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2AA5D8FD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F24BC2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12997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B57712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75C2700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8227AB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38A916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BB5BEC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2DD64D" w14:textId="77777777" w:rsidR="006203E4" w:rsidRPr="004835CB" w:rsidRDefault="006203E4" w:rsidP="00620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6831D2B" w14:textId="27C0CFB7" w:rsidR="006203E4" w:rsidRPr="004835CB" w:rsidRDefault="006203E4" w:rsidP="00620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971B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971B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F02C241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5C1286C" w14:textId="3321DE8D" w:rsidR="006203E4" w:rsidRPr="00766341" w:rsidRDefault="006203E4" w:rsidP="006203E4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5EEC0B14" w14:textId="3D96FD4C" w:rsidR="00766341" w:rsidRPr="00766341" w:rsidRDefault="00766341" w:rsidP="00766341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      </w:t>
            </w:r>
            <w:r w:rsidR="007A4136">
              <w:rPr>
                <w:sz w:val="28"/>
                <w:szCs w:val="28"/>
                <w:lang w:eastAsia="uk-UA"/>
              </w:rPr>
              <w:t>7</w:t>
            </w:r>
            <w:r w:rsidRPr="00766341">
              <w:rPr>
                <w:sz w:val="28"/>
                <w:szCs w:val="28"/>
                <w:lang w:eastAsia="uk-UA"/>
              </w:rPr>
              <w:t xml:space="preserve">. Про звіт про фінансово-господарську діяльність КО «Музей історії сільського господарства Волині – </w:t>
            </w:r>
            <w:proofErr w:type="spellStart"/>
            <w:r w:rsidRPr="00766341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Pr="00766341">
              <w:rPr>
                <w:sz w:val="28"/>
                <w:szCs w:val="28"/>
                <w:lang w:eastAsia="uk-UA"/>
              </w:rPr>
              <w:t>»</w:t>
            </w:r>
          </w:p>
          <w:p w14:paraId="2071E166" w14:textId="79B460C1" w:rsidR="00766341" w:rsidRPr="00766341" w:rsidRDefault="00766341" w:rsidP="006203E4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Ковальчук Роман </w:t>
            </w:r>
          </w:p>
          <w:p w14:paraId="486088EB" w14:textId="77777777" w:rsidR="006203E4" w:rsidRPr="004835CB" w:rsidRDefault="006203E4" w:rsidP="00620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A7177B6" w14:textId="77777777" w:rsidR="006203E4" w:rsidRDefault="006203E4" w:rsidP="00620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0A60E1" w14:textId="77777777" w:rsidR="006203E4" w:rsidRPr="00341DFF" w:rsidRDefault="006203E4" w:rsidP="00620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5F335075" w14:textId="77777777" w:rsidR="006203E4" w:rsidRPr="004835CB" w:rsidRDefault="006203E4" w:rsidP="006203E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EA28599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03E4" w:rsidRPr="004835CB" w14:paraId="0D6D4660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EC2A67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399DE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D2BB6D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50899FE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319B6E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249A88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494FDE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5654B27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C78FB2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E07D66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3794D0" w14:textId="79D2EEA3" w:rsidR="006203E4" w:rsidRPr="004835CB" w:rsidRDefault="00C469F8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203E4" w:rsidRPr="004835CB" w14:paraId="54B3BDE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4FADAB" w14:textId="77777777" w:rsidR="006203E4" w:rsidRDefault="006203E4" w:rsidP="00620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C62734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DAC491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2210A81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8813FE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73B40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CEC963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12AAA80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0C6A7E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E4735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DE713B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41CC478" w14:textId="77777777" w:rsidR="006203E4" w:rsidRPr="004835CB" w:rsidRDefault="006203E4" w:rsidP="00620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EA9F918" w14:textId="71750104" w:rsidR="006203E4" w:rsidRPr="004835CB" w:rsidRDefault="006203E4" w:rsidP="00620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971B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971B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9C61530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839E2C" w14:textId="2C19DCC0" w:rsidR="00026366" w:rsidRPr="00417BAD" w:rsidRDefault="006203E4" w:rsidP="00417BAD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70A15FE" w14:textId="5667BCA1" w:rsidR="00A03324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 </w:t>
            </w:r>
            <w:r w:rsidR="00A03324">
              <w:rPr>
                <w:sz w:val="28"/>
                <w:szCs w:val="28"/>
              </w:rPr>
              <w:t>Головуючий: озвучив, що питання № 9-11 є однотипними.</w:t>
            </w:r>
          </w:p>
          <w:p w14:paraId="4040C05B" w14:textId="4C2432BF" w:rsidR="00C469F8" w:rsidRPr="00C469F8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</w:t>
            </w:r>
            <w:r w:rsidR="00A03324">
              <w:rPr>
                <w:sz w:val="28"/>
                <w:szCs w:val="28"/>
              </w:rPr>
              <w:t xml:space="preserve">  </w:t>
            </w:r>
            <w:r w:rsidRPr="00C469F8">
              <w:rPr>
                <w:sz w:val="28"/>
                <w:szCs w:val="28"/>
              </w:rPr>
              <w:t xml:space="preserve">9.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1,3345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643D04AC" w14:textId="77777777" w:rsidR="00C469F8" w:rsidRPr="00C469F8" w:rsidRDefault="00C469F8" w:rsidP="00C469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14:paraId="13E91D78" w14:textId="075038FF" w:rsidR="00C469F8" w:rsidRPr="00C469F8" w:rsidRDefault="00C469F8" w:rsidP="00C469F8">
            <w:pPr>
              <w:suppressAutoHyphens/>
              <w:jc w:val="both"/>
              <w:rPr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10.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0,2574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36A026C5" w14:textId="77777777" w:rsidR="00A03324" w:rsidRDefault="00A03324" w:rsidP="00C469F8">
            <w:pPr>
              <w:suppressAutoHyphens/>
              <w:jc w:val="both"/>
              <w:rPr>
                <w:bCs/>
                <w:iCs/>
                <w:sz w:val="28"/>
                <w:szCs w:val="28"/>
              </w:rPr>
            </w:pPr>
          </w:p>
          <w:p w14:paraId="0862B20A" w14:textId="1DF76310" w:rsidR="00C469F8" w:rsidRPr="00C469F8" w:rsidRDefault="00C469F8" w:rsidP="00C469F8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     11. Про затвердження ТзОВ “ПОБУТІНВЕСТ”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землеустрою щодо відведення земельної ділянки (зміна цільового призначення) на вул.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>, 21-А у м. Луцьку (площею 0,2295 га).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земельних відносин та земельного кадастру</w:t>
            </w:r>
          </w:p>
          <w:p w14:paraId="38FC11C2" w14:textId="6A7A8C28" w:rsidR="00A03324" w:rsidRP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В. </w:t>
            </w:r>
            <w:r w:rsidR="00C469F8" w:rsidRPr="00C469F8">
              <w:rPr>
                <w:bCs/>
                <w:iCs/>
                <w:sz w:val="28"/>
                <w:szCs w:val="28"/>
              </w:rPr>
              <w:t xml:space="preserve">Туз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</w:p>
          <w:p w14:paraId="3942102D" w14:textId="77777777" w:rsidR="00A03324" w:rsidRPr="004835CB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367359E0" w14:textId="77777777" w:rsidR="00A03324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4BC3D1" w14:textId="43BC7637" w:rsidR="00A03324" w:rsidRPr="00341DFF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77-ї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FA3C972" w14:textId="77777777" w:rsidR="00A03324" w:rsidRPr="004835CB" w:rsidRDefault="00A03324" w:rsidP="00A033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973EDD0" w14:textId="77777777" w:rsid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03324" w:rsidRPr="004835CB" w14:paraId="2A60B348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771569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7D369D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A4D3DE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043E6616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CA9D82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96197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F19DC5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66CF4F2A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DF1376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FA7BEB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70CF59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324A5A1A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1CE330" w14:textId="77777777" w:rsidR="00A03324" w:rsidRDefault="00A03324" w:rsidP="00A033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44759E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60E552" w14:textId="77777777" w:rsidR="00A03324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7029863F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6F582E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96DA83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49D2D2" w14:textId="7D3B2E72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03324" w:rsidRPr="004835CB" w14:paraId="69D538D2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10156D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2B7DB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2454C8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20BCA8" w14:textId="77777777" w:rsidR="00A03324" w:rsidRPr="004835CB" w:rsidRDefault="00A03324" w:rsidP="00A033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DF22504" w14:textId="7289891F" w:rsidR="00A03324" w:rsidRPr="004835CB" w:rsidRDefault="00A03324" w:rsidP="00A033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D82D5D5" w14:textId="77777777" w:rsid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97D0652" w14:textId="301004A8" w:rsidR="00C469F8" w:rsidRPr="00C469F8" w:rsidRDefault="00A03324" w:rsidP="00A0332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C685765" w14:textId="77777777" w:rsidR="00C469F8" w:rsidRPr="00C469F8" w:rsidRDefault="00C469F8" w:rsidP="00C469F8">
            <w:pPr>
              <w:suppressAutoHyphens/>
              <w:jc w:val="both"/>
              <w:rPr>
                <w:b/>
                <w:bCs/>
                <w:i/>
                <w:sz w:val="26"/>
                <w:szCs w:val="26"/>
              </w:rPr>
            </w:pPr>
            <w:r w:rsidRPr="00C469F8">
              <w:rPr>
                <w:sz w:val="28"/>
                <w:szCs w:val="28"/>
              </w:rPr>
              <w:t xml:space="preserve">       12. Про погодження </w:t>
            </w:r>
            <w:proofErr w:type="spellStart"/>
            <w:r w:rsidRPr="00C469F8">
              <w:rPr>
                <w:sz w:val="28"/>
                <w:szCs w:val="28"/>
              </w:rPr>
              <w:t>проєкту</w:t>
            </w:r>
            <w:proofErr w:type="spellEnd"/>
            <w:r w:rsidRPr="00C469F8">
              <w:rPr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C469F8">
              <w:rPr>
                <w:sz w:val="28"/>
                <w:szCs w:val="28"/>
              </w:rPr>
              <w:t>Савура</w:t>
            </w:r>
            <w:proofErr w:type="spellEnd"/>
            <w:r w:rsidRPr="00C469F8">
              <w:rPr>
                <w:sz w:val="28"/>
                <w:szCs w:val="28"/>
              </w:rPr>
              <w:t xml:space="preserve"> у місті Луцьку.</w:t>
            </w:r>
            <w:r w:rsidRPr="00C469F8">
              <w:rPr>
                <w:b/>
                <w:bCs/>
                <w:i/>
                <w:sz w:val="28"/>
                <w:szCs w:val="28"/>
              </w:rPr>
              <w:t xml:space="preserve"> Вноситься постійною комісією міської ради з питань </w:t>
            </w:r>
            <w:r w:rsidRPr="00C469F8">
              <w:rPr>
                <w:b/>
                <w:bCs/>
                <w:i/>
                <w:sz w:val="26"/>
                <w:szCs w:val="26"/>
              </w:rPr>
              <w:t xml:space="preserve">генерального планування, будівництва, архітектури та благоустрою, житлово-комунального господарства, </w:t>
            </w:r>
            <w:proofErr w:type="spellStart"/>
            <w:r w:rsidRPr="00C469F8">
              <w:rPr>
                <w:b/>
                <w:bCs/>
                <w:i/>
                <w:sz w:val="26"/>
                <w:szCs w:val="26"/>
              </w:rPr>
              <w:t>екології,транспорту</w:t>
            </w:r>
            <w:proofErr w:type="spellEnd"/>
            <w:r w:rsidRPr="00C469F8">
              <w:rPr>
                <w:b/>
                <w:bCs/>
                <w:i/>
                <w:sz w:val="26"/>
                <w:szCs w:val="26"/>
              </w:rPr>
              <w:t xml:space="preserve"> та </w:t>
            </w:r>
            <w:proofErr w:type="spellStart"/>
            <w:r w:rsidRPr="00C469F8">
              <w:rPr>
                <w:b/>
                <w:bCs/>
                <w:i/>
                <w:sz w:val="26"/>
                <w:szCs w:val="26"/>
              </w:rPr>
              <w:t>енергоощадності</w:t>
            </w:r>
            <w:proofErr w:type="spellEnd"/>
          </w:p>
          <w:p w14:paraId="677E7A2A" w14:textId="77777777" w:rsidR="00A03324" w:rsidRP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В. </w:t>
            </w:r>
            <w:r w:rsidRPr="00C469F8">
              <w:rPr>
                <w:bCs/>
                <w:iCs/>
                <w:sz w:val="28"/>
                <w:szCs w:val="28"/>
              </w:rPr>
              <w:t xml:space="preserve">Туз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</w:p>
          <w:p w14:paraId="7A2196DD" w14:textId="77777777" w:rsidR="00A03324" w:rsidRPr="004835CB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5A594EB" w14:textId="77777777" w:rsidR="00A03324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4EE64B" w14:textId="330B4DE7" w:rsidR="00A03324" w:rsidRPr="00341DFF" w:rsidRDefault="00A03324" w:rsidP="00A0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Рекомендувати міській рад</w:t>
            </w:r>
            <w:r>
              <w:rPr>
                <w:iCs/>
                <w:sz w:val="28"/>
                <w:szCs w:val="28"/>
              </w:rPr>
              <w:t>і</w:t>
            </w:r>
            <w:r w:rsidRPr="004835CB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9E5ACE1" w14:textId="77777777" w:rsidR="00A03324" w:rsidRPr="004835CB" w:rsidRDefault="00A03324" w:rsidP="00A033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B260149" w14:textId="77777777" w:rsid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03324" w:rsidRPr="004835CB" w14:paraId="63DECBF1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0C4DA6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0BA428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A57DFB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78CD0693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42BA82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FA04E4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9A5573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1BBFB30D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822185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4CEFB7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9517D2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3EBB63DD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44B272" w14:textId="77777777" w:rsidR="00A03324" w:rsidRDefault="00A03324" w:rsidP="00A033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7E8625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ED2543" w14:textId="77777777" w:rsidR="00A03324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03324" w:rsidRPr="004835CB" w14:paraId="566F3F93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F2FE09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087690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B93D3E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03324" w:rsidRPr="004835CB" w14:paraId="47D816BA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E6D242" w14:textId="77777777" w:rsidR="00A03324" w:rsidRPr="004835CB" w:rsidRDefault="00A03324" w:rsidP="00A033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1CD803" w14:textId="77777777" w:rsidR="00A03324" w:rsidRPr="004835CB" w:rsidRDefault="00A03324" w:rsidP="00A033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97C11C" w14:textId="77777777" w:rsidR="00A03324" w:rsidRPr="004835CB" w:rsidRDefault="00A03324" w:rsidP="00A033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ECC951" w14:textId="77777777" w:rsidR="00A03324" w:rsidRPr="004835CB" w:rsidRDefault="00A03324" w:rsidP="00A033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1F409E8" w14:textId="77777777" w:rsidR="00A03324" w:rsidRPr="004835CB" w:rsidRDefault="00A03324" w:rsidP="00A033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A2CEF2E" w14:textId="77777777" w:rsidR="00A03324" w:rsidRDefault="00A03324" w:rsidP="00A033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E4D43D9" w14:textId="53B86272" w:rsidR="00C469F8" w:rsidRPr="00A03324" w:rsidRDefault="00A03324" w:rsidP="00A0332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C0F9679" w14:textId="716BC40E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1. Про проведення земельних торгів у формі електронного аукціону з продажу земельних ділянок несільськогосподарського призначення комунальної власності Луцької міської територіальної громади.</w:t>
            </w:r>
          </w:p>
          <w:p w14:paraId="3A57595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0ABD56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6B0E739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746E06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ADA8D5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E32C64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2F12419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EC5B0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6D8E0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EDDAD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FDD998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02C38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14C45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BD7926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AA406E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5760A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24B32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F8AA2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9BDC8F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A9FEB2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CDBA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A2E87D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C16B2F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D2B4F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756BC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B3A6E7" w14:textId="3078A7BB" w:rsidR="00417BAD" w:rsidRPr="004835CB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209A67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DBF59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6A39A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2057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4FC9913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8948DD" w14:textId="6685BB9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0332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A03324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2BD33C2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0C7E71" w14:textId="10FAC55C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11CD94C" w14:textId="7E8790B1" w:rsidR="00A03324" w:rsidRDefault="00A03324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№2-5 однотипні.</w:t>
            </w:r>
          </w:p>
          <w:p w14:paraId="235B90C4" w14:textId="307E1C9F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kern w:val="3"/>
                <w:sz w:val="28"/>
                <w:szCs w:val="28"/>
              </w:rPr>
              <w:t xml:space="preserve">2. Про продаж ПрАТ «ЛУЦЬКАВТОДОР» 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>. Дорожному, 4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9434AB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11846FD0" w14:textId="77777777" w:rsidR="00A03324" w:rsidRDefault="00A03324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6326929" w14:textId="336DACA1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kern w:val="3"/>
                <w:sz w:val="28"/>
                <w:szCs w:val="28"/>
              </w:rPr>
              <w:t>3. Про продаж СГПП «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</w:rPr>
              <w:t>Несвіч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</w:rPr>
              <w:t xml:space="preserve">» 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  <w:lang w:val="en-US" w:bidi="hi-IN"/>
              </w:rPr>
              <w:t>. 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9434AB">
              <w:rPr>
                <w:color w:val="000000"/>
                <w:kern w:val="3"/>
                <w:sz w:val="28"/>
                <w:szCs w:val="28"/>
                <w:lang w:val="en-US" w:bidi="hi-IN"/>
              </w:rPr>
              <w:t>, 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9 у м. Луцьку </w:t>
            </w:r>
            <w:r w:rsidRPr="009434AB">
              <w:rPr>
                <w:color w:val="000000"/>
                <w:kern w:val="3"/>
                <w:sz w:val="28"/>
                <w:szCs w:val="28"/>
              </w:rPr>
              <w:t>(площею 0,0255 га).</w:t>
            </w:r>
          </w:p>
          <w:p w14:paraId="54EF7C57" w14:textId="77777777" w:rsidR="00A03324" w:rsidRDefault="00A03324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28C6BB11" w14:textId="20C23171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kern w:val="3"/>
                <w:sz w:val="28"/>
                <w:szCs w:val="28"/>
              </w:rPr>
              <w:t>4. Про продаж СГПП «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</w:rPr>
              <w:t>Несвіч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</w:rPr>
              <w:t xml:space="preserve">» у власність земельної ділянки комунальної власності на 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  <w:lang w:val="en-US"/>
              </w:rPr>
              <w:t>. </w:t>
            </w:r>
            <w:r w:rsidRPr="009434AB">
              <w:rPr>
                <w:color w:val="000000"/>
                <w:kern w:val="3"/>
                <w:sz w:val="28"/>
                <w:szCs w:val="28"/>
              </w:rPr>
              <w:t>Спокійній</w:t>
            </w:r>
            <w:r w:rsidRPr="009434AB">
              <w:rPr>
                <w:color w:val="000000"/>
                <w:kern w:val="3"/>
                <w:sz w:val="28"/>
                <w:szCs w:val="28"/>
                <w:lang w:val="en-US"/>
              </w:rPr>
              <w:t>, </w:t>
            </w:r>
            <w:r w:rsidRPr="009434AB">
              <w:rPr>
                <w:color w:val="000000"/>
                <w:kern w:val="3"/>
                <w:sz w:val="28"/>
                <w:szCs w:val="28"/>
              </w:rPr>
              <w:t>9 у м. Луцьку (площею 0,0147 га).</w:t>
            </w:r>
          </w:p>
          <w:p w14:paraId="4CEB842C" w14:textId="77777777" w:rsidR="00A03324" w:rsidRDefault="00A03324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558005F" w14:textId="0281E99B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kern w:val="3"/>
                <w:sz w:val="28"/>
                <w:szCs w:val="28"/>
              </w:rPr>
              <w:t xml:space="preserve">5. Про продаж громадянці 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</w:rPr>
              <w:t>Потійчук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</w:rPr>
              <w:t xml:space="preserve"> Н.В. 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9434AB">
              <w:rPr>
                <w:color w:val="000000"/>
                <w:spacing w:val="-4"/>
                <w:kern w:val="3"/>
                <w:sz w:val="28"/>
                <w:szCs w:val="28"/>
              </w:rPr>
              <w:t>просп</w:t>
            </w:r>
            <w:proofErr w:type="spellEnd"/>
            <w:r w:rsidRPr="009434AB">
              <w:rPr>
                <w:color w:val="000000"/>
                <w:spacing w:val="-4"/>
                <w:kern w:val="3"/>
                <w:sz w:val="28"/>
                <w:szCs w:val="28"/>
              </w:rPr>
              <w:t>. Соборності,</w:t>
            </w:r>
            <w:r w:rsidRPr="009434AB">
              <w:rPr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9434AB">
              <w:rPr>
                <w:color w:val="000000"/>
                <w:spacing w:val="-4"/>
                <w:kern w:val="3"/>
                <w:sz w:val="28"/>
                <w:szCs w:val="28"/>
              </w:rPr>
              <w:t>11-А</w:t>
            </w:r>
            <w:r w:rsidRPr="009434AB">
              <w:rPr>
                <w:color w:val="000000"/>
                <w:spacing w:val="-4"/>
                <w:kern w:val="3"/>
                <w:sz w:val="28"/>
                <w:szCs w:val="28"/>
                <w:lang w:val="en-US"/>
              </w:rPr>
              <w:t xml:space="preserve"> </w:t>
            </w:r>
            <w:r w:rsidRPr="009434AB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4AD765D1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69D413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F9ABE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439B73" w14:textId="7C430A46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A03324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A03324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7AF53E9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32CFE8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157F8ED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5EF54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F5C59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AB2A38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283C26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98C36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8CF75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F9DC4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FD8FA5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C55E2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BADB1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74973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6600A4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0960CE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3A07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BFE926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5E28B5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773DD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8BC76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DAF1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C8C3E9D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08C38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42D97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9E14A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34E381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CB3E79" w14:textId="57BD58CD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03324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228798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C132556" w14:textId="00689214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58C3294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kern w:val="3"/>
                <w:sz w:val="28"/>
                <w:szCs w:val="28"/>
              </w:rPr>
              <w:t xml:space="preserve">6. Про надання громадянину Чорному Р.Б. </w:t>
            </w:r>
            <w:r w:rsidRPr="009434A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9434AB">
              <w:rPr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9434AB">
              <w:rPr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9434AB">
              <w:rPr>
                <w:kern w:val="3"/>
                <w:sz w:val="28"/>
                <w:szCs w:val="28"/>
                <w:lang w:val="en-US" w:bidi="hi-IN"/>
              </w:rPr>
              <w:t>. </w:t>
            </w:r>
            <w:r w:rsidRPr="009434AB">
              <w:rPr>
                <w:kern w:val="3"/>
                <w:sz w:val="28"/>
                <w:szCs w:val="28"/>
                <w:lang w:bidi="hi-IN"/>
              </w:rPr>
              <w:t>Ветеранів</w:t>
            </w:r>
            <w:r w:rsidRPr="009434AB">
              <w:rPr>
                <w:kern w:val="3"/>
                <w:sz w:val="28"/>
                <w:szCs w:val="28"/>
                <w:lang w:val="en-US" w:bidi="hi-IN"/>
              </w:rPr>
              <w:t>, 1-</w:t>
            </w:r>
            <w:r w:rsidRPr="009434AB">
              <w:rPr>
                <w:kern w:val="3"/>
                <w:sz w:val="28"/>
                <w:szCs w:val="28"/>
                <w:lang w:bidi="hi-IN"/>
              </w:rPr>
              <w:t xml:space="preserve">А </w:t>
            </w:r>
            <w:r w:rsidRPr="009434AB">
              <w:rPr>
                <w:spacing w:val="-4"/>
                <w:kern w:val="3"/>
                <w:sz w:val="28"/>
                <w:szCs w:val="28"/>
              </w:rPr>
              <w:t>у м. Луцьку.</w:t>
            </w:r>
          </w:p>
          <w:p w14:paraId="46B8AE4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602CFA8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E53D8B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76CB5A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D63E49C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45EEE4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2219D6E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EA7FD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371AD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0EA697" w14:textId="3F567F48" w:rsidR="00417BAD" w:rsidRPr="004835CB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61C09E2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574DC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4F21D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D2BD9A" w14:textId="417D9E7B" w:rsidR="00417BAD" w:rsidRPr="004835CB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A6CB9F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7F2205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48DEF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9EE966" w14:textId="239E8FF3" w:rsidR="00417BAD" w:rsidRPr="004835CB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7DD4290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26C5EC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83A10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C4C55C" w14:textId="2F7FD027" w:rsidR="00417BAD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4B3BBD3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36936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C200E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A89A7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BB633A0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D616C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35CF6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6271D8" w14:textId="00BAB30F" w:rsidR="00417BAD" w:rsidRPr="004835CB" w:rsidRDefault="00A0332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C6C7539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D9D883" w14:textId="11B83404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03324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B53D409" w14:textId="5125B244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03324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E7D258B" w14:textId="3D49940E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2160DCD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7. Про надання </w:t>
            </w:r>
            <w:r w:rsidRPr="009434AB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ОСББ «</w:t>
            </w:r>
            <w:r w:rsidRPr="009434AB">
              <w:rPr>
                <w:color w:val="000000"/>
                <w:spacing w:val="2"/>
                <w:sz w:val="28"/>
                <w:szCs w:val="28"/>
              </w:rPr>
              <w:t>Мистецьке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</w:rPr>
              <w:t>»</w:t>
            </w:r>
            <w:r w:rsidRPr="009434AB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9434AB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</w:rPr>
              <w:t>на</w:t>
            </w:r>
            <w:r w:rsidRPr="009434AB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9434AB">
              <w:rPr>
                <w:color w:val="000000"/>
                <w:spacing w:val="2"/>
                <w:sz w:val="28"/>
                <w:szCs w:val="28"/>
              </w:rPr>
              <w:t>вул. Мистецькій, 4</w:t>
            </w:r>
            <w:r w:rsidRPr="009434AB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у м. Луцьку.</w:t>
            </w:r>
          </w:p>
          <w:p w14:paraId="4AC1A7CA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24ECDE6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3D980B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9FEAD45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A4A27A6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9E0079D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0D7342A5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290D29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ED0DA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30BA98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8FB03B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D07D3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60BFE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AF1D1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3443EC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C99A6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3654D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617EA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7A4F03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2A4DF6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FDAA3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77BD46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9D1411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A1046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332F7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B0198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A5F0F1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B9F2E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A87DE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3F086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137754B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79BC39E" w14:textId="28E74C51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97A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DAC6A87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1C562E" w14:textId="195F49B6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122DAFB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kern w:val="3"/>
                <w:sz w:val="28"/>
                <w:szCs w:val="28"/>
              </w:rPr>
              <w:lastRenderedPageBreak/>
              <w:t>8. Про надання ОСББ «</w:t>
            </w: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</w:rPr>
              <w:t>ЛУЦЕОРІЯ»</w:t>
            </w:r>
            <w:r w:rsidRPr="009434AB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постійне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користування земельної ділянки комунальної власності для </w:t>
            </w:r>
            <w:r w:rsidRPr="009434AB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з об'єктами торгово-розважальної та ринкової інфраструктури на </w:t>
            </w:r>
            <w:proofErr w:type="spellStart"/>
            <w:r w:rsidRPr="009434AB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9434AB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  <w:lang w:bidi="hi-IN"/>
              </w:rPr>
              <w:t>. </w:t>
            </w:r>
            <w:r w:rsidRPr="009434AB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Волі, 4</w:t>
            </w:r>
            <w:r w:rsidRPr="009434AB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ru-RU" w:bidi="hi-IN"/>
              </w:rPr>
              <w:t>4</w:t>
            </w:r>
            <w:r w:rsidRPr="009434AB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en-US" w:bidi="hi-IN"/>
              </w:rPr>
              <w:t>-</w:t>
            </w:r>
            <w:r w:rsidRPr="009434AB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val="ru-RU" w:bidi="hi-IN"/>
              </w:rPr>
              <w:t>А</w:t>
            </w:r>
            <w:r w:rsidRPr="009434AB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9434AB">
              <w:rPr>
                <w:rFonts w:eastAsia="Segoe UI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779B85EF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46E1238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BDB38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9C2870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EC842F4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3BD648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CE1AB7C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C7743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C2AA5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D9A3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10EA39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7C91C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1886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0B0D6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79FFE0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A6393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ED9B4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6B5B7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602426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E135AC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D4ED3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9E0A69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37F57C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BA1E3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270C8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18BFB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05A372E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580D2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FDFF3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34BD98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AD177B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6A73DE" w14:textId="3A72F9C7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97A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EBEF9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137B8D5" w14:textId="10DDDC43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1BAB8A5" w14:textId="77777777" w:rsid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spacing w:val="2"/>
                <w:kern w:val="3"/>
                <w:sz w:val="28"/>
                <w:szCs w:val="28"/>
              </w:rPr>
              <w:t>9. П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ро затвердження гром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адянам Зайцевій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О.Ю., </w:t>
            </w:r>
            <w:proofErr w:type="spellStart"/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proofErr w:type="spellStart"/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9434AB">
              <w:rPr>
                <w:color w:val="000000"/>
                <w:kern w:val="3"/>
                <w:sz w:val="28"/>
                <w:szCs w:val="28"/>
                <w:lang w:val="en-US" w:bidi="hi-IN"/>
              </w:rPr>
              <w:t xml:space="preserve">. </w:t>
            </w:r>
            <w:r w:rsidRPr="009434AB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Підгаєцькій, 13-В </w:t>
            </w:r>
            <w:r w:rsidRPr="009434A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072A7E1A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434564F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DFD2A7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A149EE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D9E0CAC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358FAD3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0CEE01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9B506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68AB3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7DBD2A" w14:textId="2A8B30E4" w:rsidR="00417BAD" w:rsidRPr="004835CB" w:rsidRDefault="0051497A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1497A" w:rsidRPr="004835CB" w14:paraId="3C83688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7747B6" w14:textId="77777777" w:rsidR="0051497A" w:rsidRPr="004835CB" w:rsidRDefault="0051497A" w:rsidP="0051497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71943" w14:textId="77777777" w:rsidR="0051497A" w:rsidRPr="004835CB" w:rsidRDefault="0051497A" w:rsidP="0051497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60FAD3" w14:textId="7B1CEDAB" w:rsidR="0051497A" w:rsidRPr="004835CB" w:rsidRDefault="0051497A" w:rsidP="0051497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671FD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1497A" w:rsidRPr="004835CB" w14:paraId="1B2E2C8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4E4197" w14:textId="77777777" w:rsidR="0051497A" w:rsidRPr="004835CB" w:rsidRDefault="0051497A" w:rsidP="0051497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36EDF6" w14:textId="77777777" w:rsidR="0051497A" w:rsidRPr="004835CB" w:rsidRDefault="0051497A" w:rsidP="0051497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53C160" w14:textId="1FD6B3DB" w:rsidR="0051497A" w:rsidRPr="004835CB" w:rsidRDefault="0051497A" w:rsidP="0051497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671FD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1497A" w:rsidRPr="004835CB" w14:paraId="14C8E29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6F4123" w14:textId="77777777" w:rsidR="0051497A" w:rsidRDefault="0051497A" w:rsidP="0051497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2AC7D" w14:textId="77777777" w:rsidR="0051497A" w:rsidRPr="004835CB" w:rsidRDefault="0051497A" w:rsidP="0051497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4009E8" w14:textId="0ABEA06B" w:rsidR="0051497A" w:rsidRDefault="0051497A" w:rsidP="0051497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671FD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1497A" w:rsidRPr="004835CB" w14:paraId="18B7102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A9CED6" w14:textId="77777777" w:rsidR="0051497A" w:rsidRPr="004835CB" w:rsidRDefault="0051497A" w:rsidP="0051497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70DDFC" w14:textId="77777777" w:rsidR="0051497A" w:rsidRPr="004835CB" w:rsidRDefault="0051497A" w:rsidP="0051497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00B1F0" w14:textId="4E1CE3C4" w:rsidR="0051497A" w:rsidRPr="004835CB" w:rsidRDefault="0051497A" w:rsidP="0051497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671FD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1497A" w:rsidRPr="004835CB" w14:paraId="11912E6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F41325" w14:textId="77777777" w:rsidR="0051497A" w:rsidRPr="004835CB" w:rsidRDefault="0051497A" w:rsidP="0051497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8F3DE5" w14:textId="77777777" w:rsidR="0051497A" w:rsidRPr="004835CB" w:rsidRDefault="0051497A" w:rsidP="0051497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4650A8" w14:textId="455AA733" w:rsidR="0051497A" w:rsidRPr="004835CB" w:rsidRDefault="0051497A" w:rsidP="0051497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671FD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257FB5D2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6EF84E" w14:textId="3CEF2F4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97A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51497A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F3898F5" w14:textId="6BDF85EF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 w:rsidR="0051497A">
              <w:rPr>
                <w:sz w:val="28"/>
                <w:szCs w:val="28"/>
                <w:lang w:eastAsia="uk-UA"/>
              </w:rPr>
              <w:t xml:space="preserve"> не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318791" w14:textId="3DC53AA8" w:rsidR="00417BAD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34A4FAE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10. Про затвердження Державному агентству України з розвитку меліорації, рибного господарства та продовольчих </w:t>
            </w: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 xml:space="preserve">програм </w:t>
            </w:r>
            <w:proofErr w:type="spellStart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(03.01) на вул. Георгія Гонгадзе, 56 у м. Луцьку.</w:t>
            </w:r>
          </w:p>
          <w:p w14:paraId="5268058A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BA9560C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56FF2D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881BB7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9C286E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7C7BB7C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11C8F0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4704E6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7B99E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CC3BB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089B4E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A924B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F25A7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858D4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60A3D7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EE197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55089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37281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2B8AAF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E4FE22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F63A8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2F9D76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E84599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8352D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0DFA2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42109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BABC758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6CACF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34A72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FC21D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3FB3C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DE15A12" w14:textId="07E959BC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97A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94950E3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4DFB9D4" w14:textId="28B34F08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251AA97" w14:textId="2B21CC6F" w:rsidR="00A03324" w:rsidRDefault="00A03324" w:rsidP="00A03324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11-21 однотипні.</w:t>
            </w:r>
          </w:p>
          <w:p w14:paraId="7E670C59" w14:textId="77777777" w:rsidR="00A03324" w:rsidRDefault="00A03324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05E8B7E9" w14:textId="3A8E412C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11. Про передачу громадянину </w:t>
            </w:r>
            <w:proofErr w:type="spellStart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Антоневському</w:t>
            </w:r>
            <w:proofErr w:type="spellEnd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В’їзній, 10 у м. Луцьку.</w:t>
            </w:r>
          </w:p>
          <w:p w14:paraId="08D8499C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12. Про передачу громадянці Потоцькій І.А.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Ігоря Сікорського, 1 у м. Луцьку.</w:t>
            </w:r>
          </w:p>
          <w:p w14:paraId="692C94DA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13. Про передачу громадянці </w:t>
            </w:r>
            <w:proofErr w:type="spellStart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Березнюк</w:t>
            </w:r>
            <w:proofErr w:type="spellEnd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Т.О.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Козяра</w:t>
            </w:r>
            <w:proofErr w:type="spellEnd"/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Анатолія, 45 у м. Луцьку.</w:t>
            </w:r>
          </w:p>
          <w:p w14:paraId="2B426EC3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14. Про передачу громадянину Князю С.І.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Яровій, 22 у м. Луцьку.</w:t>
            </w:r>
          </w:p>
          <w:p w14:paraId="4B9F56B6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15. Про передачу громадянам </w:t>
            </w:r>
            <w:proofErr w:type="spellStart"/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Давидчук</w:t>
            </w:r>
            <w:proofErr w:type="spellEnd"/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 Л.М., </w:t>
            </w:r>
            <w:proofErr w:type="spellStart"/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Климуку</w:t>
            </w:r>
            <w:proofErr w:type="spellEnd"/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 Ю.В. безоплатно у спільну часткову власність земельної ділянки для будівництва і обслуговування житлового </w:t>
            </w:r>
            <w:r w:rsidRPr="009434AB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lastRenderedPageBreak/>
              <w:t>будинку, господарських будівель і споруд (присадибна ділянка) – 02.01 на вул. Заньковецької, 17 у м. Луцьку.</w:t>
            </w:r>
          </w:p>
          <w:p w14:paraId="1AD78797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16. Про передачу громадянам Панасюку В.І., Панасюку С.В.,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Хільченко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 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Йосафата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Кунцевича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, 4 у м. Луцьку.</w:t>
            </w:r>
          </w:p>
          <w:p w14:paraId="23CBE934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17. Про передачу громадянам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Куцю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І.Я.,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Куць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С.В.,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Ненчук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Є.Ф.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Клима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Савура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, 82-А у м. Луцьку.</w:t>
            </w:r>
          </w:p>
          <w:p w14:paraId="22ECD139" w14:textId="568500E6" w:rsidR="009434AB" w:rsidRPr="00A03324" w:rsidRDefault="009434AB" w:rsidP="00A03324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18. Про передачу громадянам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Шибенюк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В.М., Андрощук Є.М.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Князів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Ружинських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, 8 у м. Луцьку.</w:t>
            </w:r>
          </w:p>
          <w:p w14:paraId="72232D94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19. Про передачу громадянам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Палівєсі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В.С.,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Палівесі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В.С.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Потебні, 28 у м. Луцьку.</w:t>
            </w:r>
          </w:p>
          <w:p w14:paraId="5631646D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20. Про передачу громадянам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Лисуненку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О.І., Стойку О.В., Горбач С.О.,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 З.С.,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Лотишу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О.М.,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Лотишу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А.О.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7-А у м. Луцьку.</w:t>
            </w:r>
          </w:p>
          <w:p w14:paraId="0B7238A9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21. Про передачу громадянам Зінчук М.А.,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Андрейчуку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П.А.,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Андрейчуку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О.А., Мазурок Н.А., Мазурок В.В., Мазурку І.В., Щасливій Л.В.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В’ячеслава </w:t>
            </w:r>
            <w:proofErr w:type="spellStart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Хурсенка</w:t>
            </w:r>
            <w:proofErr w:type="spellEnd"/>
            <w:r w:rsidRPr="009434AB">
              <w:rPr>
                <w:rFonts w:eastAsia="SimSun, 宋体"/>
                <w:kern w:val="3"/>
                <w:sz w:val="28"/>
                <w:szCs w:val="28"/>
                <w:lang w:bidi="hi-IN"/>
              </w:rPr>
              <w:t>, 41 у м. Луцьку.</w:t>
            </w:r>
          </w:p>
          <w:p w14:paraId="0FE81462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562BA2F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8D7AF6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B2F9B3" w14:textId="230CBAE0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3B2632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3B2632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22202B3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DCE491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2FC9AE2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DD7F7A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45179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A6C5B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340C6C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CEB06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51891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057AB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519949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155D3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A4BF1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42FE1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658077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652F9B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E0183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0EA836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C225C3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2356F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CD244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F618C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B04584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38B1D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0ADD2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39B9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1237642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87CA46E" w14:textId="0E43D9B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3B2632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BD03B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F470EE" w14:textId="1EE29601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79D2384" w14:textId="77777777" w:rsidR="009434AB" w:rsidRPr="009434AB" w:rsidRDefault="009434AB" w:rsidP="009434AB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22.</w:t>
            </w:r>
            <w:r w:rsidRPr="009434AB">
              <w:rPr>
                <w:rFonts w:ascii="Liberation Serif" w:eastAsia="Segoe UI" w:hAnsi="Liberation Serif" w:cs="Tahoma"/>
                <w:color w:val="000000"/>
                <w:kern w:val="3"/>
                <w:lang w:val="en-US" w:bidi="hi-IN"/>
              </w:rPr>
              <w:t> </w:t>
            </w:r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Про затвердження громадянину Ковалю Д.Б. </w:t>
            </w:r>
            <w:proofErr w:type="spellStart"/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128BBF82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63EAC9B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7069A2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9155F3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E9B2CE9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216B41F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42E881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08DC0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EEFA4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042C9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5EB7D6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28F83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C604A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AC815C" w14:textId="596F6660" w:rsidR="00417BAD" w:rsidRPr="004835CB" w:rsidRDefault="0051497A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C33026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720E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F700A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E02D3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1DFDA3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EEF897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C378E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02B4D4" w14:textId="44A0E545" w:rsidR="00417BAD" w:rsidRDefault="0051497A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61B4C6A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C4635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23491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B793FB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A0E606A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35863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6A3FB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1A8287" w14:textId="44F2E982" w:rsidR="00417BAD" w:rsidRPr="004835CB" w:rsidRDefault="0051497A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B9E1C57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BB20076" w14:textId="473807EC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97A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51497A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6C873F4" w14:textId="4AC32D0C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51497A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2685C9E" w14:textId="1C0FF047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8B5CED3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 поновлення договору оренди землі ПрАТ «СКФ УКРАЇНА» для будівництва та обслуговування адміністративних та виробничо-господарських будівель (11.02) на вул. Виробничій, 34 у м. Луцьку (площею 5,8769 га).</w:t>
            </w:r>
          </w:p>
          <w:p w14:paraId="2A8186F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623B441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2C70B7C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108724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A1D238D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AE9D042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8F62777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6E74D5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8FDD5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2C77A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1A7A16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54E14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52A9C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48C48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F12778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E858D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A426B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6D02D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7E70C6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7F4656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BA2D1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6132CF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91B917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D3F07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BDA4C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6851E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8C65415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A86E0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92D12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6F66C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31907A6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4756FB" w14:textId="562B8C6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24542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5E08F56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CC3BB0" w14:textId="5A082493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1FA6C94" w14:textId="1D0B1DC1" w:rsidR="006C4796" w:rsidRDefault="006C4796" w:rsidP="006C479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24-25 однотипні.</w:t>
            </w:r>
          </w:p>
          <w:p w14:paraId="792600D2" w14:textId="77777777" w:rsidR="006C4796" w:rsidRDefault="006C4796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31A89E7" w14:textId="5E04CC7F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24. Про відмову ТДВ «ВОЛИНЬАВТОТРАНС» у поновленні договору оренди землі для обслуговування виробничої бази (12.04) на вул. Транспортній, 3 у м. Луцьку.</w:t>
            </w:r>
          </w:p>
          <w:p w14:paraId="2A84912B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25. Про відмову ТДВ «ВОЛИНЬАВТОТРАНС» у поновленні договору оренди землі для обслуговування адміністративної будівлі (12.04) на вул. Транспортній, 3 у м. Луцьку.</w:t>
            </w:r>
          </w:p>
          <w:p w14:paraId="3066D041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3500FD9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7CE78C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CBDF79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B48D0DE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381990F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8D77237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DD9A81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11894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CCB20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27F3F0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458B7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04F64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68E0A8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BE5E2B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818BB6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D9807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220350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6861F4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383BD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5D408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81AAE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A9D8AD3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6BE6C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821CC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9754D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CB4C495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E6663E" w14:textId="50434962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C4796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ED1164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AC1EBF3" w14:textId="539CC127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C858E23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 xml:space="preserve">26. Про надання громадянці </w:t>
            </w:r>
            <w:proofErr w:type="spellStart"/>
            <w:r w:rsidRPr="009434AB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>Гуляєвій</w:t>
            </w:r>
            <w:proofErr w:type="spellEnd"/>
            <w:r w:rsidRPr="009434AB">
              <w:rPr>
                <w:rFonts w:eastAsia="SimSun" w:cs="Mangal"/>
                <w:spacing w:val="-6"/>
                <w:kern w:val="3"/>
                <w:sz w:val="28"/>
                <w:szCs w:val="28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3FAAC60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57B60EC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41EC9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11D3E4F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9EC290D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3EFB516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542" w:rsidRPr="004835CB" w14:paraId="78FCBFAD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E02CCE9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7BB7CC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46ECF1" w14:textId="07FB11F4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75F88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2CE6CBA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523FCB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66109B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7FD8C" w14:textId="45EC72EA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75F88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2EF1106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3FA451" w14:textId="77777777" w:rsidR="00D24542" w:rsidRDefault="00D24542" w:rsidP="00D245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8F9B75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4B9DC9" w14:textId="1DF870CF" w:rsidR="00D24542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75F88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3A3C6CC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0ECD80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EEAD65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7EEC4F" w14:textId="5F0C660D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75F88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5576F778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255B6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30E4E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CA1AE8" w14:textId="79B3EB0B" w:rsidR="00417BAD" w:rsidRPr="004835CB" w:rsidRDefault="00D24542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512A97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7FCD875" w14:textId="01DF973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24542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D2454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A08D540" w14:textId="5D2737FF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EE2AD5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AAAABC7" w14:textId="34EED367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08CF40B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27. Про надання ПІВП</w:t>
            </w:r>
            <w:r w:rsidRPr="009434AB">
              <w:rPr>
                <w:color w:val="000000"/>
                <w:spacing w:val="-4"/>
                <w:sz w:val="28"/>
                <w:szCs w:val="28"/>
              </w:rPr>
              <w:t> «</w:t>
            </w:r>
            <w:r w:rsidRPr="009434AB">
              <w:rPr>
                <w:color w:val="000000"/>
                <w:spacing w:val="6"/>
                <w:sz w:val="28"/>
                <w:szCs w:val="28"/>
              </w:rPr>
              <w:t>МЕТАЛОКОНСТРУКЦІЯ</w:t>
            </w:r>
            <w:r w:rsidRPr="009434AB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відведення земельної </w:t>
            </w:r>
            <w:r w:rsidRPr="009434A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ділян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ки </w:t>
            </w:r>
            <w:r w:rsidRPr="009434A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виробничо-складських приміщень (11.02) на </w:t>
            </w:r>
            <w:r w:rsidRPr="009434AB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вул. Пантелеймона Куліша</w:t>
            </w:r>
            <w:r w:rsidRPr="009434A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 1 у м. Луцьку.</w:t>
            </w:r>
          </w:p>
          <w:p w14:paraId="4930F188" w14:textId="3104D0DB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присутній заявник </w:t>
            </w:r>
            <w:proofErr w:type="spellStart"/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>О.Кулішова</w:t>
            </w:r>
            <w:proofErr w:type="spellEnd"/>
          </w:p>
          <w:p w14:paraId="75AEC372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C8CF2D6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64CD07C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BE70F98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A4E1F4C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4542" w:rsidRPr="004835CB" w14:paraId="07C2E94C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1381B9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646B40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73564E" w14:textId="1D55D2F9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E5C9C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1E03FFBD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7CBEEE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B5A4C0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7E2FFE" w14:textId="008B4D56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E5C9C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097E76F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9FBABA" w14:textId="77777777" w:rsidR="00D24542" w:rsidRDefault="00D24542" w:rsidP="00D245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CB553A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15BE0" w14:textId="7B229C87" w:rsidR="00D24542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E5C9C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311E09B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A7C736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9253C2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A41DF5" w14:textId="79DBE166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E5C9C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4542" w:rsidRPr="004835CB" w14:paraId="2C386FB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6840F2" w14:textId="77777777" w:rsidR="00D24542" w:rsidRPr="004835CB" w:rsidRDefault="00D24542" w:rsidP="00D245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9060FB" w14:textId="77777777" w:rsidR="00D24542" w:rsidRPr="004835CB" w:rsidRDefault="00D24542" w:rsidP="00D2454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E52139" w14:textId="03630344" w:rsidR="00D24542" w:rsidRPr="004835CB" w:rsidRDefault="00D24542" w:rsidP="00D2454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BE5C9C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B5B9694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3ACAB4C" w14:textId="27FAD0E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24542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D2454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2343C15" w14:textId="548CC7AE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 w:rsidR="00D24542"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7B226A" w14:textId="6B2C5966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0E3FCDF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28. Про надання громадянину </w:t>
            </w:r>
            <w:proofErr w:type="spellStart"/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>Патлашинському</w:t>
            </w:r>
            <w:proofErr w:type="spellEnd"/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 Р.Я. дозволу на розроблення </w:t>
            </w:r>
            <w:proofErr w:type="spellStart"/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</w:t>
            </w:r>
            <w:r w:rsidRPr="009434AB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складського приміщення</w:t>
            </w:r>
            <w:r w:rsidRPr="009434AB">
              <w:rPr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 (03.07) на вул. Львівській, 89-А у м. Луцьку.</w:t>
            </w:r>
          </w:p>
          <w:p w14:paraId="1F6E8A5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EBD7E1F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69C61A5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5AF6D8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4BC98B6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3B223B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03CF7D27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9D206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F0E9A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3FBA0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A91307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00EAE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40806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8BADA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B560A3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430658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57555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715EFD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ED7151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D1E46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34EF5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CF5405" w14:textId="6318E470" w:rsidR="00417BAD" w:rsidRPr="004835CB" w:rsidRDefault="006262C0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204514A9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51D67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9CB63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0858D8" w14:textId="4E614B7A" w:rsidR="00417BAD" w:rsidRPr="004835CB" w:rsidRDefault="006262C0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62F41AB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F6F6F8" w14:textId="1CEA6110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262C0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262C0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66D4442" w14:textId="606503D5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262C0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568D1F9" w14:textId="3A6917F9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C3AE332" w14:textId="515160B6" w:rsidR="006C4796" w:rsidRDefault="006C4796" w:rsidP="006C479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29-30 однотипні.</w:t>
            </w:r>
          </w:p>
          <w:p w14:paraId="34250B9A" w14:textId="77777777" w:rsidR="006C4796" w:rsidRDefault="006C4796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314C2AEE" w14:textId="406314E2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29. Про надання Луцькій міській територіальній громаді, від імені якої діє Луцька міська рада (орендар громадянка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дозволу на розроблення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(зміни цільового призначення)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0,1750 га).</w:t>
            </w:r>
          </w:p>
          <w:p w14:paraId="718A52E6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lang w:bidi="hi-IN"/>
              </w:rPr>
            </w:pPr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30. Про надання Луцькій міській територіальній громаді, від імені якої діє Луцька міська рада (орендар громадянка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дозволу на розроблення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(зміни цільового призначення)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0,1148 га).</w:t>
            </w:r>
          </w:p>
          <w:p w14:paraId="005D4D0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660C9F5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306944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430C75" w14:textId="13AA394E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6C4796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6C4796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D41BDB9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E1850B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027AAA8B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DDC66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1197F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00A9B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4C88D6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ED55A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FC12F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70145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A8AB31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587A50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8F38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8453AC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01048F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056FB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9CA58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88617A" w14:textId="237910FA" w:rsidR="00417BAD" w:rsidRPr="004835CB" w:rsidRDefault="006C4796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BA278F3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CC9FD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1D196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65636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FBB6FA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9A753FC" w14:textId="4D3D2596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C4796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C4796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4DC91B" w14:textId="3D42DBCF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C4796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29B2535" w14:textId="5011E4B7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4EF5292" w14:textId="77777777" w:rsid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2"/>
                <w:kern w:val="3"/>
                <w:sz w:val="28"/>
                <w:szCs w:val="28"/>
              </w:rPr>
            </w:pPr>
            <w:r w:rsidRPr="009434AB">
              <w:rPr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31. Про надання ДП «ЗОРЯНИЙ ЕДЕЛЬВЕЙС» на умовах оренди земельної ділянки для будівництва та обслуговування нежитлового приміщення (03.07) на вул. Ветера</w:t>
            </w:r>
            <w:r w:rsidRPr="009434AB">
              <w:rPr>
                <w:bCs/>
                <w:spacing w:val="-2"/>
                <w:sz w:val="28"/>
                <w:szCs w:val="28"/>
              </w:rPr>
              <w:t xml:space="preserve">нів, 1-А </w:t>
            </w:r>
            <w:r w:rsidRPr="009434AB">
              <w:rPr>
                <w:spacing w:val="-2"/>
                <w:kern w:val="3"/>
                <w:sz w:val="28"/>
                <w:szCs w:val="28"/>
              </w:rPr>
              <w:t>у м. Луцьку.</w:t>
            </w:r>
          </w:p>
          <w:p w14:paraId="5807EFC3" w14:textId="0D8FFDA2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присутні </w:t>
            </w:r>
            <w:proofErr w:type="spellStart"/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>зачвники</w:t>
            </w:r>
            <w:proofErr w:type="spellEnd"/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О. </w:t>
            </w:r>
            <w:proofErr w:type="spellStart"/>
            <w:r w:rsidR="00D24542">
              <w:rPr>
                <w:rFonts w:eastAsia="Segoe UI"/>
                <w:kern w:val="3"/>
                <w:sz w:val="28"/>
                <w:szCs w:val="28"/>
                <w:lang w:bidi="hi-IN"/>
              </w:rPr>
              <w:t>Боднарчук</w:t>
            </w:r>
            <w:proofErr w:type="spellEnd"/>
          </w:p>
          <w:p w14:paraId="4385EFA5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4764B0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EE5BF3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04A52F7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5DB7D4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112D401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6221A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B1AAD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F46D52" w14:textId="233FCF47" w:rsidR="00417BAD" w:rsidRPr="004835CB" w:rsidRDefault="006C4796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C4796" w:rsidRPr="004835CB" w14:paraId="7B2B904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5C15D0" w14:textId="77777777" w:rsidR="006C4796" w:rsidRPr="004835CB" w:rsidRDefault="006C4796" w:rsidP="006C47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D922C" w14:textId="77777777" w:rsidR="006C4796" w:rsidRPr="004835CB" w:rsidRDefault="006C4796" w:rsidP="006C479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D7201" w14:textId="10AEB9C5" w:rsidR="006C4796" w:rsidRPr="004835CB" w:rsidRDefault="006C4796" w:rsidP="006C479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51FF6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C4796" w:rsidRPr="004835CB" w14:paraId="0C89F0BD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68DC05" w14:textId="77777777" w:rsidR="006C4796" w:rsidRDefault="006C4796" w:rsidP="006C47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DA486" w14:textId="77777777" w:rsidR="006C4796" w:rsidRPr="004835CB" w:rsidRDefault="006C4796" w:rsidP="006C479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2D9A6C" w14:textId="1A19759D" w:rsidR="006C4796" w:rsidRDefault="006C4796" w:rsidP="006C479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51FF6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C4796" w:rsidRPr="004835CB" w14:paraId="022AD54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E52B6C" w14:textId="77777777" w:rsidR="006C4796" w:rsidRPr="004835CB" w:rsidRDefault="006C4796" w:rsidP="006C479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BFA0E1" w14:textId="77777777" w:rsidR="006C4796" w:rsidRPr="004835CB" w:rsidRDefault="006C4796" w:rsidP="006C479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8BBEFD" w14:textId="5DC1C09B" w:rsidR="006C4796" w:rsidRPr="004835CB" w:rsidRDefault="006C4796" w:rsidP="006C479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51FF6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C4796" w:rsidRPr="004835CB" w14:paraId="37EF9BC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454895" w14:textId="77777777" w:rsidR="006C4796" w:rsidRPr="004835CB" w:rsidRDefault="006C4796" w:rsidP="006C47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FE47A9" w14:textId="77777777" w:rsidR="006C4796" w:rsidRPr="004835CB" w:rsidRDefault="006C4796" w:rsidP="006C479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0FEC79" w14:textId="6D06D977" w:rsidR="006C4796" w:rsidRPr="004835CB" w:rsidRDefault="006C4796" w:rsidP="006C479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51FF6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5963008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BDA7D5" w14:textId="609624EB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262C0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262C0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FDC52D9" w14:textId="3FF722BF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 w:rsidR="006C4796">
              <w:rPr>
                <w:sz w:val="28"/>
                <w:szCs w:val="28"/>
                <w:lang w:eastAsia="uk-UA"/>
              </w:rPr>
              <w:t xml:space="preserve"> не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3F8F98" w14:textId="6E745D35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7FAF5A8" w14:textId="7BF1683C" w:rsidR="006C4796" w:rsidRDefault="006C4796" w:rsidP="006C479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32-33 однотипні.</w:t>
            </w:r>
          </w:p>
          <w:p w14:paraId="6591DDE8" w14:textId="77777777" w:rsidR="006C4796" w:rsidRDefault="006C4796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D748B11" w14:textId="5A64BC1F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 xml:space="preserve">32.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48DB3CC5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33. Про надання ВКФ «</w:t>
            </w:r>
            <w:proofErr w:type="spellStart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Інтегро</w:t>
            </w:r>
            <w:proofErr w:type="spellEnd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9434AB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13011A1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C52C58A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E710929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179556A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6CEB686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33D058D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7E6CCF6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0AC80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A81A7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0C3F5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62C0" w:rsidRPr="004835CB" w14:paraId="457D60D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51E9D6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8482DF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9D6D78" w14:textId="24469E85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D4984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130366D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B967B3" w14:textId="77777777" w:rsidR="006262C0" w:rsidRDefault="006262C0" w:rsidP="006262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CC2521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B93A6E" w14:textId="50230FFA" w:rsidR="006262C0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D4984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46D4984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8C96D4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830541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6D57F7" w14:textId="6C28B798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D4984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6F5158FA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E23401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F1F942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F42C38" w14:textId="711830E3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D4984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4CB51157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671D8E" w14:textId="228E8EE3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262C0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262C0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E5C074" w14:textId="4F74C274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262C0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DB73F90" w14:textId="412A7150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A0E43AB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34. Про надання ТзОВ «ЕКОПРОД» на </w:t>
            </w:r>
            <w:r w:rsidRPr="009434AB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9434AB">
              <w:rPr>
                <w:rFonts w:eastAsia="Segoe UI" w:cs="Tahoma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</w:t>
            </w:r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9434AB">
              <w:rPr>
                <w:rFonts w:eastAsia="Segoe UI" w:cs="Tahoma"/>
                <w:color w:val="000000"/>
                <w:spacing w:val="4"/>
                <w:kern w:val="3"/>
                <w:sz w:val="28"/>
                <w:szCs w:val="28"/>
                <w:lang w:bidi="hi-IN"/>
              </w:rPr>
              <w:t>ділянки</w:t>
            </w:r>
            <w:r w:rsidRPr="009434AB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9434AB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нежитлового приміщення (03.10) на           м-ні Привокзальному, 1 у м. Луцьку.</w:t>
            </w:r>
          </w:p>
          <w:p w14:paraId="23262763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9C1C47B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99B490B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4E2B34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2DC1534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0261EE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490DBBBA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7CEB9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67185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1D6738" w14:textId="5E32CD75" w:rsidR="00417BAD" w:rsidRPr="004835CB" w:rsidRDefault="006262C0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1660073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E7B1DA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9EC586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0C6A8A" w14:textId="0D81EEFE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21FEEB8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0E60FD" w14:textId="77777777" w:rsidR="006262C0" w:rsidRDefault="006262C0" w:rsidP="006262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AB8BD9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20D7AD" w14:textId="21F82D63" w:rsidR="006262C0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608694C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9D7DAB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EADFBC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962E9A" w14:textId="48F1EA62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221DA300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07418F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6AD08E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CFCDF9" w14:textId="03B98D05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EC6E6BD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8EBA34" w14:textId="0A35FCF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262C0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262C0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18A12B0" w14:textId="04A5C711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262C0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046AE1F" w14:textId="4FF99F5D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2929B2D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35. Про надання громадянину </w:t>
            </w:r>
            <w:r w:rsidRPr="009434A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9434A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9434AB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9434AB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3663939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521FBC6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6567B8E" w14:textId="77777777" w:rsidR="006262C0" w:rsidRDefault="006262C0" w:rsidP="006262C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62C0" w:rsidRPr="004835CB" w14:paraId="7D744EB8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CEAA5D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6A78F8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AF8B00" w14:textId="77777777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79E70E2B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FCF33C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0C3185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D4845F" w14:textId="77777777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43AF49E2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1789C6" w14:textId="77777777" w:rsidR="006262C0" w:rsidRDefault="006262C0" w:rsidP="006262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0D380A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2B9992" w14:textId="77777777" w:rsidR="006262C0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5DF4BEDE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B246C2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514A47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9B82C5" w14:textId="77777777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62C0" w:rsidRPr="004835CB" w14:paraId="552F594E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4B3BDE" w14:textId="77777777" w:rsidR="006262C0" w:rsidRPr="004835CB" w:rsidRDefault="006262C0" w:rsidP="006262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4478BC" w14:textId="77777777" w:rsidR="006262C0" w:rsidRPr="004835CB" w:rsidRDefault="006262C0" w:rsidP="006262C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D889E7" w14:textId="77777777" w:rsidR="006262C0" w:rsidRPr="004835CB" w:rsidRDefault="006262C0" w:rsidP="006262C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459E5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4B0F36D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p w14:paraId="177D8FE8" w14:textId="33F77EAB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6262C0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6262C0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7067B77" w14:textId="13E46306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262C0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D57E4DD" w14:textId="56C3D6D0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0378089" w14:textId="25352B0F" w:rsidR="006262C0" w:rsidRDefault="006262C0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Головуючий </w:t>
            </w:r>
            <w:proofErr w:type="spellStart"/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вніс</w:t>
            </w:r>
            <w:proofErr w:type="spellEnd"/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пропозицію повернутись до порядку денного та розглянути п.82.</w:t>
            </w:r>
          </w:p>
          <w:p w14:paraId="1DAA2745" w14:textId="77777777" w:rsidR="006262C0" w:rsidRDefault="006262C0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6F4701F" w14:textId="77777777" w:rsidR="00EF197B" w:rsidRPr="004835CB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A7E13D3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F197B" w:rsidRPr="004835CB" w14:paraId="49DA15B0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CB7932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F52A15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5C6D4D" w14:textId="365A37D4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3A9AB304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7EDE4C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22EFE2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59AEFA" w14:textId="39EB1A43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C2B5C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7D889851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D28694" w14:textId="77777777" w:rsidR="00EF197B" w:rsidRDefault="00EF197B" w:rsidP="00EF19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81CBB6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70C6D5" w14:textId="0B5B3E5B" w:rsidR="00EF197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C2B5C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02C56BCA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484B71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831D2B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02E2D9" w14:textId="4673DD82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C2B5C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71FACBF2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C4C666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FC22BB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D2B15" w14:textId="6605A3C2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C2B5C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6F04EA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p w14:paraId="671C648A" w14:textId="07E32D20" w:rsidR="00EF197B" w:rsidRPr="004835CB" w:rsidRDefault="00EF197B" w:rsidP="00EF197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749F2AD" w14:textId="070541CD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E7F08BC" w14:textId="6FBA0606" w:rsidR="006262C0" w:rsidRDefault="00EF197B" w:rsidP="00EF19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1AD3989" w14:textId="77777777" w:rsidR="00EF197B" w:rsidRPr="009434AB" w:rsidRDefault="00EF197B" w:rsidP="00EF197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9434AB">
              <w:rPr>
                <w:sz w:val="28"/>
                <w:szCs w:val="28"/>
              </w:rPr>
              <w:t xml:space="preserve">82. Про надання дозволу на розроблення </w:t>
            </w:r>
            <w:proofErr w:type="spellStart"/>
            <w:r w:rsidRPr="009434AB">
              <w:rPr>
                <w:sz w:val="28"/>
                <w:szCs w:val="28"/>
              </w:rPr>
              <w:t>проєкту</w:t>
            </w:r>
            <w:proofErr w:type="spellEnd"/>
            <w:r w:rsidRPr="009434AB">
              <w:rPr>
                <w:sz w:val="28"/>
                <w:szCs w:val="28"/>
              </w:rPr>
              <w:t xml:space="preserve"> землеустрою щодо організації та встановлення меж </w:t>
            </w:r>
            <w:r w:rsidRPr="009434AB">
              <w:rPr>
                <w:sz w:val="28"/>
                <w:szCs w:val="28"/>
              </w:rPr>
              <w:lastRenderedPageBreak/>
              <w:t>території природно-заповідного фонду, гідрологічної пам’ятки природи місцевого значення «Озерце» Луцького району Волинської області.</w:t>
            </w:r>
          </w:p>
          <w:p w14:paraId="4D85285E" w14:textId="4A4F0292" w:rsidR="00EF197B" w:rsidRPr="009434A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О. </w:t>
            </w:r>
            <w:r w:rsidRPr="009434AB">
              <w:rPr>
                <w:bCs/>
                <w:iCs/>
                <w:sz w:val="28"/>
                <w:szCs w:val="28"/>
              </w:rPr>
              <w:t xml:space="preserve">Лисак Оксана </w:t>
            </w:r>
          </w:p>
          <w:p w14:paraId="086A71B2" w14:textId="58E54D94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В. </w:t>
            </w:r>
            <w:r w:rsidRPr="009434AB">
              <w:rPr>
                <w:bCs/>
                <w:iCs/>
                <w:sz w:val="28"/>
                <w:szCs w:val="28"/>
              </w:rPr>
              <w:t xml:space="preserve">Туз </w:t>
            </w:r>
          </w:p>
          <w:p w14:paraId="53AACCB4" w14:textId="77777777" w:rsidR="00EF197B" w:rsidRPr="004835CB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7BEA95" w14:textId="77777777" w:rsidR="00EF197B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EE3441F" w14:textId="77777777" w:rsidR="00EF197B" w:rsidRPr="00341DFF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FB94BFA" w14:textId="77777777" w:rsidR="00EF197B" w:rsidRPr="004835CB" w:rsidRDefault="00EF197B" w:rsidP="00EF197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2A4932F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F197B" w:rsidRPr="004835CB" w14:paraId="67A22103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EAF31FD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1D8E6D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EDCB6F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628EE635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D95910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3AA703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25DCA7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505A4099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1E6643" w14:textId="77777777" w:rsidR="00EF197B" w:rsidRDefault="00EF197B" w:rsidP="00EF19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4615FF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C6A2A4" w14:textId="77777777" w:rsidR="00EF197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5C781B79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6D1150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3DFAD6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CCB63D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43414731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C2DE95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E1A3A3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4F962D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6883A0" w14:textId="77777777" w:rsidR="00EF197B" w:rsidRPr="004835CB" w:rsidRDefault="00EF197B" w:rsidP="00EF197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8E5ADB" w14:textId="7CF82F39" w:rsidR="00EF197B" w:rsidRPr="004835CB" w:rsidRDefault="00EF197B" w:rsidP="00EF197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405334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713D902" w14:textId="33C4F551" w:rsidR="00EF197B" w:rsidRDefault="00EF197B" w:rsidP="00EF19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ED2B821" w14:textId="63F2A7D0" w:rsidR="00EF197B" w:rsidRDefault="00EF197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36-40 однотипні.</w:t>
            </w:r>
          </w:p>
          <w:p w14:paraId="78002B49" w14:textId="77777777" w:rsidR="00EF197B" w:rsidRDefault="00EF197B" w:rsidP="00EF19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FF3D21E" w14:textId="2A78D13F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36. П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громадянам </w:t>
            </w:r>
            <w:r w:rsidRPr="009434AB">
              <w:rPr>
                <w:spacing w:val="-4"/>
                <w:sz w:val="28"/>
                <w:szCs w:val="28"/>
              </w:rPr>
              <w:t xml:space="preserve">Сомик Л.С., Левчук В.В., </w:t>
            </w:r>
            <w:proofErr w:type="spellStart"/>
            <w:r w:rsidRPr="009434AB">
              <w:rPr>
                <w:spacing w:val="-4"/>
                <w:sz w:val="28"/>
                <w:szCs w:val="28"/>
              </w:rPr>
              <w:t>Слабецькій</w:t>
            </w:r>
            <w:proofErr w:type="spellEnd"/>
            <w:r w:rsidRPr="009434AB">
              <w:rPr>
                <w:spacing w:val="-4"/>
                <w:sz w:val="28"/>
                <w:szCs w:val="28"/>
              </w:rPr>
              <w:t> Н.М., Якимчуку В.П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. дозволу на розроблення технічної документації із землеустрою щодо встановлення (відновлення) меж земельної ділянки в натурі (на місцевості) на вул. Гребінки, 2 у м. Луцьку.</w:t>
            </w:r>
          </w:p>
          <w:p w14:paraId="61E8B256" w14:textId="3BD323A4" w:rsidR="009434AB" w:rsidRPr="00EF197B" w:rsidRDefault="009434A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37. П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громадянці Семенюк Л.Б. 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вул. Гетьмана Дорошенка, 11 у м. Луцьку.</w:t>
            </w:r>
          </w:p>
          <w:p w14:paraId="404D2E84" w14:textId="7B787A70" w:rsidR="009434AB" w:rsidRPr="00EF197B" w:rsidRDefault="009434A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38. П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ро надання громадян</w:t>
            </w:r>
            <w:r w:rsidRPr="009434AB">
              <w:rPr>
                <w:spacing w:val="-4"/>
                <w:sz w:val="28"/>
                <w:szCs w:val="28"/>
              </w:rPr>
              <w:t xml:space="preserve">ину </w:t>
            </w:r>
            <w:proofErr w:type="spellStart"/>
            <w:r w:rsidRPr="009434AB">
              <w:rPr>
                <w:spacing w:val="-4"/>
                <w:sz w:val="28"/>
                <w:szCs w:val="28"/>
              </w:rPr>
              <w:t>Мацю</w:t>
            </w:r>
            <w:proofErr w:type="spellEnd"/>
            <w:r w:rsidRPr="009434AB">
              <w:rPr>
                <w:spacing w:val="-4"/>
                <w:sz w:val="28"/>
                <w:szCs w:val="28"/>
              </w:rPr>
              <w:t xml:space="preserve"> В.С.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Гущанській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, 23-А у м. Луцьку.</w:t>
            </w:r>
          </w:p>
          <w:p w14:paraId="14E89609" w14:textId="499CB71C" w:rsidR="009434AB" w:rsidRPr="00EF197B" w:rsidRDefault="009434A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39. 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Максимуку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І.П.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Трутовського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36 у м. Луцьку.</w:t>
            </w:r>
          </w:p>
          <w:p w14:paraId="39D0A160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40. П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Шепелюку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 Л.В. дозволу на розроблення технічної документації із землеустрою щодо встановлення (відновлення) меж земельної ділянки в натурі (на місцевості) на вул. Героїв УПА, 107 у м. Луцьку.</w:t>
            </w:r>
          </w:p>
          <w:p w14:paraId="0FCDCFCB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5A951C5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BB2E728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5AB54A" w14:textId="7695E1A0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EF197B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EF197B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7E97D7E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3805205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28D77FC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CD75E6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4DBEC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9BDF6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BB6A0C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4D3EE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2B5F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BC091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1913E0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198024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55C60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B22C3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621AB9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04517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B5A59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9F1CD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602D80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C15B5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D8C52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10791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36E02D4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E6F66F2" w14:textId="169161B7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F197B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2CD02E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3CBAC01" w14:textId="0850F600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7926AD3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41. Про надання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громадянину Ярошику В.Т.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их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ок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для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будівництва та обслуговування жилого будинку, господарських будівель і споруд (02.01) та для обслуговування жилого будинку, господарських будівель і споруд (02.01)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вул. 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Гущанській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, 91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2663026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551E8FC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63FAD2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99F3A7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D250B55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130A887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17EEBB8A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2BE050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D4C4E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928B17" w14:textId="5AC89212" w:rsidR="00417BAD" w:rsidRPr="004835CB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3F97C7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9D49D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278DF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7EC932" w14:textId="66620E39" w:rsidR="00417BAD" w:rsidRPr="004835CB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C2E89E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986700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B4711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64917E" w14:textId="4B46D519" w:rsidR="00417BAD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5AB679A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6C675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C6207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D872BD" w14:textId="357589A4" w:rsidR="00417BAD" w:rsidRPr="004835CB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E0EC823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65CFF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E7F77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0D8E09" w14:textId="72C8EA7C" w:rsidR="00417BAD" w:rsidRPr="004835CB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4C962E04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8701F54" w14:textId="4EB0A838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F197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EF197B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6EA51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718C692" w14:textId="66CBF718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A4F56BE" w14:textId="5EDB1012" w:rsidR="00EF197B" w:rsidRDefault="00EF197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42-44 однотипні.</w:t>
            </w:r>
          </w:p>
          <w:p w14:paraId="2F494E58" w14:textId="77777777" w:rsidR="00EF197B" w:rsidRDefault="00EF197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C867F12" w14:textId="20D89142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42. Про надання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громадянці </w:t>
            </w:r>
            <w:r w:rsidRPr="009434AB">
              <w:rPr>
                <w:bCs/>
                <w:sz w:val="28"/>
                <w:szCs w:val="28"/>
              </w:rPr>
              <w:t>Мамчур Н.В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.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для будівництва та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lastRenderedPageBreak/>
              <w:t>вул. Державності, 29-А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 м. 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3DA1738B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43. Про надання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громадянці </w:t>
            </w:r>
            <w:r w:rsidRPr="009434AB">
              <w:rPr>
                <w:bCs/>
                <w:sz w:val="28"/>
                <w:szCs w:val="28"/>
              </w:rPr>
              <w:t>Нагорній Н.П.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жах «червоних ліній» для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на вул. Львівській, 88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 м. 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5A41457D" w14:textId="77777777" w:rsid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44.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Матящук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 М.В.), 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eastAsia="ru-RU"/>
              </w:rPr>
              <w:t xml:space="preserve">ої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eastAsia="ru-RU"/>
              </w:rPr>
              <w:t xml:space="preserve">ки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(зміни цільового призначення) для будівництва та обслуговування жилого будинку з магазином (03.07) на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вул. Леонтовича, 2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2D7DE956" w14:textId="77777777" w:rsidR="00EF197B" w:rsidRPr="0096794E" w:rsidRDefault="00EF197B" w:rsidP="00EF197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26D4648" w14:textId="77777777" w:rsidR="00EF197B" w:rsidRPr="004835CB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52E2148" w14:textId="77777777" w:rsidR="00EF197B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BF9AEE" w14:textId="72D480C8" w:rsidR="00EF197B" w:rsidRPr="00341DFF" w:rsidRDefault="00EF197B" w:rsidP="00EF19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2A752C8" w14:textId="77777777" w:rsidR="00EF197B" w:rsidRPr="004835CB" w:rsidRDefault="00EF197B" w:rsidP="00EF197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81FB6F3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F197B" w:rsidRPr="004835CB" w14:paraId="654324A3" w14:textId="77777777" w:rsidTr="004F2F8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BA3829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0932FE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F619A7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27373701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E15C8D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A8772B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F0A6AE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1760518A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45FA62" w14:textId="77777777" w:rsidR="00EF197B" w:rsidRDefault="00EF197B" w:rsidP="00EF19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A32CFB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019FE7" w14:textId="77777777" w:rsidR="00EF197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35C81542" w14:textId="77777777" w:rsidTr="004F2F8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24CED5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1FA7F5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7B2F07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F197B" w:rsidRPr="004835CB" w14:paraId="2CE64AF9" w14:textId="77777777" w:rsidTr="004F2F8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E4462A" w14:textId="77777777" w:rsidR="00EF197B" w:rsidRPr="004835CB" w:rsidRDefault="00EF197B" w:rsidP="00EF19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649425" w14:textId="77777777" w:rsidR="00EF197B" w:rsidRPr="004835CB" w:rsidRDefault="00EF197B" w:rsidP="00EF197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9435F2" w14:textId="77777777" w:rsidR="00EF197B" w:rsidRPr="004835CB" w:rsidRDefault="00EF197B" w:rsidP="00EF197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9D705EE" w14:textId="77777777" w:rsidR="00EF197B" w:rsidRPr="004835CB" w:rsidRDefault="00EF197B" w:rsidP="00EF197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90B3C46" w14:textId="5D5D76AF" w:rsidR="00EF197B" w:rsidRPr="004835CB" w:rsidRDefault="00EF197B" w:rsidP="00EF197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F1427D6" w14:textId="77777777" w:rsidR="00EF197B" w:rsidRDefault="00EF197B" w:rsidP="00EF19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34937D9" w14:textId="77777777" w:rsidR="00EF197B" w:rsidRPr="009434AB" w:rsidRDefault="00EF197B" w:rsidP="00EF197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FDD5FE7" w14:textId="0EA1E09B" w:rsidR="009434AB" w:rsidRPr="009434AB" w:rsidRDefault="00EF197B" w:rsidP="00EF197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      </w:t>
            </w:r>
            <w:r w:rsidR="009434AB"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45. Про надання громадянці Левчук А.В. на умовах оренди земельної ділянки в межах «червоних ліній» для обслуговування жилого будинку, господарських будівель і споруд (02.01) на вул. Кременецькій, 14-А у м. Луцьку.</w:t>
            </w:r>
          </w:p>
          <w:p w14:paraId="236BE1A2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CBBCCFA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B39DD0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BA0C4E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076DAB6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AB151C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26F01BFB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9C35E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CDF37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019CFB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D293C1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6E3B0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DA98D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2727A9" w14:textId="6FDA73B8" w:rsidR="00417BAD" w:rsidRPr="004835CB" w:rsidRDefault="00EF197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2CAA47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76E807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B0287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0D217E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B39E39D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13F37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71248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94381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344DF8D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DDDC8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61B60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9110F9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1BB4B03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397F0A" w14:textId="6524B903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F197B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EF197B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DCB9161" w14:textId="7A49E4FD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EF197B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B4F5A9" w14:textId="6F88C41D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DF41A57" w14:textId="2DA64367" w:rsidR="00EF197B" w:rsidRDefault="00EF197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46-47 однотипні.</w:t>
            </w:r>
          </w:p>
          <w:p w14:paraId="644B98A4" w14:textId="77777777" w:rsidR="00EF197B" w:rsidRDefault="00EF197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11888A1" w14:textId="397749B2" w:rsidR="009434AB" w:rsidRPr="00EF197B" w:rsidRDefault="009434A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46. Про надання громадянці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Трушинській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Н.В. на умовах оренди земельної ділянки в межах «червоних ліній» для обслуговування жилого будинку, господарських будівель і споруд (02.01) на вул. Героїв рятувальників, 78-Н у м. Луцьку.</w:t>
            </w:r>
          </w:p>
          <w:p w14:paraId="653E63AD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47. Про надання громадянину Матвійчуку С.С.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Берестечківській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6 у м. Луцьку.</w:t>
            </w:r>
          </w:p>
          <w:p w14:paraId="6A282E01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279D227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67FEA53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4D48EB" w14:textId="4DF6479B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EF197B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EF197B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3F34640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6DAC7C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1C10DB7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2F4F4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000CE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FD1FF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756B8A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8196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33118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34601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95B22F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549099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3C3D6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0CBA7C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399303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59BB7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78CA2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F0D7F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3416333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DB648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AC71E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99684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11FE9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61727F" w14:textId="577ADD9C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F197B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8726B72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82BFDD" w14:textId="06B5803F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40736DC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48. Про затвердження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на вул. Польовій, 34 у м. Луцьку.</w:t>
            </w:r>
          </w:p>
          <w:p w14:paraId="7C059CA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E5742C6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4A9A83A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A7B47B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BC38C74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7F019B3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3097A2F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16E6E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A4338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58E00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6F606C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54CF6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A66AA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57662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9F1FD6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53F582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FE2D8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2581D1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B7472A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922C8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C3436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FCE89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7A3366C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5E48A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170BE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30B52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A5B81DA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917644" w14:textId="524922A8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E72E21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D06AE4" w14:textId="3EC92E6A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DA185EB" w14:textId="77777777" w:rsidR="009434AB" w:rsidRPr="009434AB" w:rsidRDefault="009434AB" w:rsidP="009434AB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49. Про надання </w:t>
            </w:r>
            <w:r w:rsidRPr="009434AB">
              <w:rPr>
                <w:spacing w:val="-2"/>
                <w:sz w:val="28"/>
                <w:szCs w:val="28"/>
              </w:rPr>
              <w:t xml:space="preserve">громадянці </w:t>
            </w:r>
            <w:proofErr w:type="spellStart"/>
            <w:r w:rsidRPr="009434AB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9434AB">
              <w:rPr>
                <w:spacing w:val="-2"/>
                <w:sz w:val="28"/>
                <w:szCs w:val="28"/>
              </w:rPr>
              <w:t xml:space="preserve"> О.В. </w:t>
            </w:r>
            <w:r w:rsidRPr="009434AB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9434AB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9434AB">
              <w:rPr>
                <w:spacing w:val="-2"/>
                <w:sz w:val="28"/>
                <w:szCs w:val="28"/>
              </w:rPr>
              <w:t>вул. Фільварковій, 4</w:t>
            </w:r>
            <w:r w:rsidRPr="009434AB">
              <w:rPr>
                <w:sz w:val="28"/>
                <w:szCs w:val="28"/>
              </w:rPr>
              <w:t xml:space="preserve"> у м. Луцьку.</w:t>
            </w:r>
          </w:p>
          <w:p w14:paraId="47066CE1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C8BBB71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7A2D7BB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D3B2089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05C0E80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6A4F91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3C750D56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F5218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15068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A81687" w14:textId="67E5CF7F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294645C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8D835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F49E6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6DFB16" w14:textId="21186496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62F6690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406201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FC820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141857" w14:textId="4A4414DF" w:rsidR="00417BAD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E9DE57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27AD2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2962F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C67C5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AB4992F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A77B18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E1AE6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ED8282" w14:textId="533A50CE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C102C1D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7925C2" w14:textId="582D083B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A95A74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AA596B" w14:textId="39D676C8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95A74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9B6117" w14:textId="419E1C28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BE8653A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50. Про надання </w:t>
            </w:r>
            <w:r w:rsidRPr="009434AB">
              <w:rPr>
                <w:spacing w:val="-2"/>
                <w:sz w:val="28"/>
                <w:szCs w:val="28"/>
              </w:rPr>
              <w:t xml:space="preserve">громадянці Олійник Л.Р. </w:t>
            </w:r>
            <w:r w:rsidRPr="009434AB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9434AB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9434AB">
              <w:rPr>
                <w:spacing w:val="-2"/>
                <w:sz w:val="28"/>
                <w:szCs w:val="28"/>
              </w:rPr>
              <w:t>вул. Шота Руставелі, 3</w:t>
            </w:r>
            <w:r w:rsidRPr="009434AB">
              <w:rPr>
                <w:sz w:val="28"/>
                <w:szCs w:val="28"/>
              </w:rPr>
              <w:t xml:space="preserve"> у м. Луцьку.</w:t>
            </w:r>
            <w:r w:rsidRPr="009434A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61EA55A3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5E43DDB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025ED20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06B41F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E38FEC0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B91DE65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3C6C907C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0DAFF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23961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415BD3" w14:textId="10B122CF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99792D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EFAEE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1697A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C5E964" w14:textId="545EFDE3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5AEF973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21FD9D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0B732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4DC0F0" w14:textId="763AA76A" w:rsidR="00417BAD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3A61FA7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8A20A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12AB0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385D5A" w14:textId="1DC90942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1BFBCE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D1BC75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37B49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16CCE8" w14:textId="30A8B4A0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DD4AFC0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367391C" w14:textId="103A3381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A06B146" w14:textId="7DD03164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95A74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8052E9" w14:textId="33F88E14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4EF9A3C3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51. Про надання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громадянам А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нтонюк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у 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В.Р., Антонюк О.Л., Антонюку Р.Б., Борисюк В.М. 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вул. Д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анила Галицького, 3 у м. Луцьку.</w:t>
            </w:r>
          </w:p>
          <w:p w14:paraId="49FB2DC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179F4E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474AC7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F0C8D29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F9021B4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769DEF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1724C790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9C7FA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D916A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471CB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84E177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088C3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F72C6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70893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45117D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BE07B6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3AC12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102465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99E50C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0DC1D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3453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13AB46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D43FB88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98EC76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8488B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7DCD9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322AEAB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937511" w14:textId="46FB9DF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7FEE7B2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0C57FD" w14:textId="216E1454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698712F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рада, цільового призначення земельної ділянки та надання </w:t>
            </w:r>
            <w:r w:rsidRPr="009434AB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 xml:space="preserve">громадянці </w:t>
            </w:r>
            <w:proofErr w:type="spellStart"/>
            <w:r w:rsidRPr="009434AB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Гарбарук</w:t>
            </w:r>
            <w:proofErr w:type="spellEnd"/>
            <w:r w:rsidRPr="009434AB"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ar-SA"/>
              </w:rPr>
              <w:t> О.В.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Борохівській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, 9 у м. Луцьку. </w:t>
            </w:r>
            <w:r w:rsidRPr="009434A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70EACF1" w14:textId="554953F8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A95A74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присутня заявниця О. </w:t>
            </w:r>
            <w:proofErr w:type="spellStart"/>
            <w:r w:rsidR="00A95A74">
              <w:rPr>
                <w:rFonts w:eastAsia="Segoe UI"/>
                <w:kern w:val="3"/>
                <w:sz w:val="28"/>
                <w:szCs w:val="28"/>
                <w:lang w:bidi="hi-IN"/>
              </w:rPr>
              <w:t>Гарбарук</w:t>
            </w:r>
            <w:proofErr w:type="spellEnd"/>
          </w:p>
          <w:p w14:paraId="290D4589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316425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DBD54D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92E08A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3BCC176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63955443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B568F9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FE89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1A435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CA8562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CE865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05EA4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F9010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388E12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77DCF1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63D3C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C15FE7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E6D5D0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31A26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2F329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B48C0B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75CD85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96F05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8F442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363A0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7A03C6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EFA7DB" w14:textId="1B21552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A07702C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13ADD9C" w14:textId="1318FB5A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A5472BB" w14:textId="77777777" w:rsidR="009434AB" w:rsidRPr="009434AB" w:rsidRDefault="009434AB" w:rsidP="009434AB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lastRenderedPageBreak/>
              <w:t xml:space="preserve">53. Про заміну сторони орендаря у зобов’язаннях за договором оренди землі на вул. Володимирській, садівниче товариство «Дружба» 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№ 674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eastAsia="ar-SA" w:bidi="hi-IN"/>
              </w:rPr>
              <w:t xml:space="preserve"> у м. Луцьку.</w:t>
            </w:r>
          </w:p>
          <w:p w14:paraId="406F6158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BF648E9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257C14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9D8D56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6441B52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DD90C1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124F349A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AB2303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EF8D1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0545B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48D66F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A1AC4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59BE7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ED6D78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1781C7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E4931F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ECF1A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FEF133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53488C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E8496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550E9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1EBC8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79B915F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6FF11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7FEA8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55E0BD" w14:textId="387CC1B7" w:rsidR="00417BAD" w:rsidRPr="004835CB" w:rsidRDefault="00A95A74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482046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F08ADD" w14:textId="2B1F4E02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A95A74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90BFBC8" w14:textId="4329A45F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95A74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4C2273B" w14:textId="18192A48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ADE731B" w14:textId="30FAECDE" w:rsidR="00EF197B" w:rsidRDefault="00EF197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54-56 однотипні.</w:t>
            </w:r>
          </w:p>
          <w:p w14:paraId="1FCB0729" w14:textId="77777777" w:rsidR="00EF197B" w:rsidRDefault="00EF197B" w:rsidP="009434AB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</w:rPr>
            </w:pPr>
          </w:p>
          <w:p w14:paraId="36C4F7BD" w14:textId="184110E0" w:rsidR="009434AB" w:rsidRPr="00EF197B" w:rsidRDefault="009434AB" w:rsidP="00EF197B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54. Про внесення змін в додаток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до рішення міської ради від </w:t>
            </w:r>
            <w:r w:rsidRPr="009434AB">
              <w:rPr>
                <w:kern w:val="3"/>
                <w:sz w:val="28"/>
                <w:szCs w:val="28"/>
              </w:rPr>
              <w:t>29.01.2025 № 70/45 «</w:t>
            </w:r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Бохонку</w:t>
            </w:r>
            <w:proofErr w:type="spellEnd"/>
            <w:r w:rsidRPr="009434AB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 С.А. на умовах оренди земельної ділянки для будівництва та обслуговування жилого будинку, господарських будівель і споруд (02.01) на вул. Рівненській, 137 у м. Луцьку</w:t>
            </w:r>
            <w:r w:rsidRPr="009434AB">
              <w:rPr>
                <w:kern w:val="3"/>
                <w:sz w:val="28"/>
                <w:szCs w:val="28"/>
              </w:rPr>
              <w:t>»</w:t>
            </w:r>
            <w:r w:rsidRPr="009434AB">
              <w:rPr>
                <w:i/>
                <w:iCs/>
                <w:kern w:val="3"/>
                <w:sz w:val="28"/>
                <w:szCs w:val="28"/>
              </w:rPr>
              <w:t>.</w:t>
            </w:r>
          </w:p>
          <w:p w14:paraId="4ABD5E3D" w14:textId="183EF2FD" w:rsidR="009434AB" w:rsidRPr="00EF197B" w:rsidRDefault="009434AB" w:rsidP="00EF197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  <w:r w:rsidRPr="009434AB">
              <w:rPr>
                <w:kern w:val="3"/>
                <w:sz w:val="28"/>
                <w:szCs w:val="28"/>
              </w:rPr>
              <w:t>55.</w:t>
            </w:r>
            <w:r w:rsidRPr="009434AB">
              <w:rPr>
                <w:kern w:val="3"/>
                <w:sz w:val="28"/>
                <w:szCs w:val="28"/>
                <w:lang w:val="en-US"/>
              </w:rPr>
              <w:t> </w:t>
            </w:r>
            <w:r w:rsidRPr="009434AB">
              <w:rPr>
                <w:kern w:val="3"/>
                <w:sz w:val="28"/>
                <w:szCs w:val="28"/>
              </w:rPr>
              <w:t xml:space="preserve">Про внесення </w:t>
            </w:r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змін в додаток до рішення міської ради від 26.02.2025 № 71/37 «Про внесення змін в додаток до рішення міської ради від 22.11.2002 № 3/7.15 “Про затвердження проекту відведення та надання відкритому акціонерному товариству «</w:t>
            </w:r>
            <w:proofErr w:type="spellStart"/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Волиньобленерго</w:t>
            </w:r>
            <w:proofErr w:type="spellEnd"/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» земельних ділянок на умовах оренди” (вул. </w:t>
            </w:r>
            <w:proofErr w:type="spellStart"/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Дубнівська</w:t>
            </w:r>
            <w:proofErr w:type="spellEnd"/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, 79-Б у м. Луцьку)».</w:t>
            </w:r>
          </w:p>
          <w:p w14:paraId="5DD52D70" w14:textId="77777777" w:rsidR="009434AB" w:rsidRPr="009434AB" w:rsidRDefault="009434AB" w:rsidP="009434AB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9434AB">
              <w:rPr>
                <w:spacing w:val="-4"/>
                <w:sz w:val="28"/>
                <w:szCs w:val="28"/>
                <w:shd w:val="clear" w:color="auto" w:fill="FFFFFF"/>
              </w:rPr>
              <w:t>56. Про внесення змін в додаток до рішення міської ради від 27.11.2024 № 65/24 «Про надання ГК «БУДІВЕЛЬНИК-3» на умовах оренди земельної ділянки для будівництва та обслуговування гаражів (12.04) на вул. Ківерцівській, 2-А у м. Луцьку».</w:t>
            </w:r>
          </w:p>
          <w:p w14:paraId="05F86AE9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62A2285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7B12CC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8CE4B7" w14:textId="6785B3BD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EF197B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EF197B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52F1AB1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1FECD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106D973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2CCD2B5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BC603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C3FE7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E9CB0D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D0FB0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B04E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37BEB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C3A98A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E9915D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7A6B8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7C3CEF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097D738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002EC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0FE49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C102D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B8FD6B0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C28274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77C7E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BD61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EBA8556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9A0D2E" w14:textId="24805057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EF197B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4F88EDB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63D1560" w14:textId="17EB2794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069EF1A" w14:textId="77777777" w:rsidR="009434AB" w:rsidRPr="009434AB" w:rsidRDefault="009434AB" w:rsidP="009434AB">
            <w:pPr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57. Про скасування </w:t>
            </w:r>
            <w:r w:rsidRPr="009434A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рішення Луцької міської ради від 21.12.2011 </w:t>
            </w:r>
            <w:r w:rsidRPr="009434AB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№ 17/94 «Про надання гр. Петровій Н.М. дозволу на розроблення проекту землеустрою щодо відведення земельної ділянки для обслуговування металевого гаража на вул. Шота Руставелі».</w:t>
            </w:r>
          </w:p>
          <w:p w14:paraId="335A286A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4CD4792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23F767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AFB50E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AC1920E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0D1739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B387C00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440D48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260B66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8FFF0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495FA8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F9E385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9A1EC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9BEB1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5C2911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A6A4A7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0747D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5C3DFC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F53F32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45D19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864F5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9EB35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055D682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A4802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D62A1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9BC3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1581C6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203B95" w14:textId="33E403B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69A94E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B066925" w14:textId="2A703767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FFCB331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58. Про прийняття з державної в комунальну власність Луцької міської територіальної громади земельної ділянки площею 0,4471 га для будівництва та обслуговування будівель закладів освіти (03.02) у с. Великий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 Луцького району Волинської області.</w:t>
            </w:r>
          </w:p>
          <w:p w14:paraId="2E0A368C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8DB6150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3312CB3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8CCBC9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472A220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C2AA19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288C71B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304605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FD82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44D42B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DBA1FA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F2D870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66168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7C259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238E3E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C1368F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56C80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451B67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9CD5B6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8B280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8C311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45474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6C830F4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638064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55FB3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92EE2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CF59C09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6FB29A" w14:textId="0EC74FD6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95A74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92393A9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7345AD" w14:textId="24AC5EB5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C6C42C4" w14:textId="7533B87F" w:rsidR="00207267" w:rsidRDefault="00207267" w:rsidP="00207267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59-61 однотипні.</w:t>
            </w:r>
          </w:p>
          <w:p w14:paraId="6E473294" w14:textId="77777777" w:rsidR="00207267" w:rsidRDefault="00207267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4D44E6BF" w14:textId="37EF3168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59. Про продаж громадянці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Смаль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Ірині Борисівні у власність земельної  ділянки комунальної власності на вул. Володимирській, 94/4 у с. Великий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E01EACB" w14:textId="30B41A22" w:rsidR="009434AB" w:rsidRPr="00207267" w:rsidRDefault="009434AB" w:rsidP="00207267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60. Про продаж громадянину </w:t>
            </w:r>
            <w:proofErr w:type="spellStart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Бомазюку</w:t>
            </w:r>
            <w:proofErr w:type="spellEnd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Григорію Полікарповичу у власність земельної ділянки комунальної власності у с. </w:t>
            </w:r>
            <w:proofErr w:type="spellStart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A994E8D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61. Про продаж громадянину </w:t>
            </w:r>
            <w:proofErr w:type="spellStart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Трофимюку</w:t>
            </w:r>
            <w:proofErr w:type="spellEnd"/>
            <w:r w:rsidRPr="009434A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Валерію Павловичу у власність земельної ділянки комунальної власності у селищі Рокині Луцького району Волинської області.</w:t>
            </w:r>
          </w:p>
          <w:p w14:paraId="444D0AE2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A75D50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B39E67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D0B52D" w14:textId="09612D30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207267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207267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BC35E6E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10A8F0E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4F917BC8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1EF7E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1967CE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B03296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BB40AB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4698F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666E5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A3745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41E7F9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2DD9D4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0A78C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C921B2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41AD2D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12444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D187D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554A9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82AA31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16D84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74A7D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56A5F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5DC9CD5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B798A8B" w14:textId="13EF49DF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207267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0C4D74D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6676B24" w14:textId="4BEA163B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80552C8" w14:textId="183A91E7" w:rsidR="002867FA" w:rsidRDefault="002867FA" w:rsidP="002867FA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62-66 однотипні.</w:t>
            </w:r>
          </w:p>
          <w:p w14:paraId="57627A94" w14:textId="77777777" w:rsidR="002867FA" w:rsidRDefault="002867FA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6673F463" w14:textId="0DDADB2E" w:rsidR="009434AB" w:rsidRPr="002867FA" w:rsidRDefault="009434AB" w:rsidP="002867F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62. 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Давиденкову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288 (рілля – орієнтовною площею 1,81 га) за межами населених пунктів Луцької міської територіальної громади (с. Прилуцьке).</w:t>
            </w:r>
          </w:p>
          <w:p w14:paraId="28EFB12C" w14:textId="20171BA6" w:rsidR="009434AB" w:rsidRPr="002867FA" w:rsidRDefault="009434AB" w:rsidP="002867F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63. 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Давиденкову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178 (сіножаті – орієнтовною площею 0,11 га) за межами населених пунктів Луцької міської територіальної громади (с. Сапогове).</w:t>
            </w:r>
          </w:p>
          <w:p w14:paraId="7B4C288E" w14:textId="76650E65" w:rsidR="009434AB" w:rsidRPr="002867FA" w:rsidRDefault="009434AB" w:rsidP="002867F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64. Про надання громадянину Лещуку В.Б.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363 (рілля – орієнтовною площею 1,92 га) за межами населених пунктів Луцької міської територіальної громади (с. Прилуцьке).</w:t>
            </w:r>
          </w:p>
          <w:p w14:paraId="6E42A121" w14:textId="253E0E36" w:rsidR="009434AB" w:rsidRPr="002867FA" w:rsidRDefault="009434AB" w:rsidP="002867FA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65. 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Стаднюку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328 (рілля – площею 1,0957 га) у 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D2C5EEF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66. Про надання громадянину Сомову О.Б. дозволу на розроблення технічної  документації із землеустрою щодо встановлення (відновлення) меж земельної ділянки в натурі (на місцевості) на земельну частку (пай) № 182 (рілля – орієнтовною площею 0,55 га) у 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023CA2B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80F9961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97BFC33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8701D3" w14:textId="7F2DC715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2867FA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2867FA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A5DD891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D49EF24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1107D9D2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68285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DFAF60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57CAB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BD30291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3C07E1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07449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DF2675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8440B8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3D88D1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B69D8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C54711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0BB65C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7BF8C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0442AD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7EC79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482D94A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3CB4F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F69B7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68E6E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AB2A71A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2C188C9" w14:textId="0BEE17EE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2867FA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5A92F8F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A42B8AF" w14:textId="137BD98E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67D5142" w14:textId="29B29841" w:rsidR="00DC1F72" w:rsidRDefault="00DC1F72" w:rsidP="00DC1F72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67-70 однотипні.</w:t>
            </w:r>
          </w:p>
          <w:p w14:paraId="5F395BA2" w14:textId="77777777" w:rsidR="00DC1F72" w:rsidRDefault="00DC1F72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5129877D" w14:textId="4C764394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67. Про виділення громадянам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Вінцюк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В.М.,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Форманюк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Л.П. в натурі (на місцевості) земельної частки </w:t>
            </w: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(паю) № 245 (сіножаті – площею 0,1410 га) для ведення особистого селянського господарства (01.03) у 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      району Волинської області.</w:t>
            </w:r>
          </w:p>
          <w:p w14:paraId="40978D10" w14:textId="00F6BDF0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68. Про виділення громадянам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Вінцюк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В.М.,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Форманюк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Л.П. в натурі (на  місцевості) земельної частки (паю) № 245 (рілля – площею 1,1419 га) для ведення особистого селянського господарства (01.03) за межами населених пунктів Луцької  міської територіальної громади (с.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CD3565C" w14:textId="25479BEE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69. Про виділення громадянам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в натурі (на місцевості) земельної частки (паю) № 553 (багаторічні насадження – площею 0,6182 га) для ведення особистого селянського господарства (01.03) у 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2A4F724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70. Про виділення громадянам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Рябокінь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Н.І., Мороз В.В.,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Дорощук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Т.І. в натурі (на місцевості) земельної частки (паю) № 572 (багаторічні насадження – площею 0,6244 га) для ведення особистого селянського господарства (01.03) у с. 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79D22CFD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F14DC73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59E90B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4E067D" w14:textId="22B56273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DC1F72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DC1F72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E5BCBCB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2A5F12F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EBC9997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32241A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DC2F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6D5E0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B5DFF6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5D236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23EF5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A112E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7FE829F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527339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B0CD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C7E08E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35C499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E6023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EF42B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DEEDF9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A017EBE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80016A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C33E5C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C3D1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E244018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BB806F" w14:textId="311CD2C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C1F7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73AE023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DA9F353" w14:textId="59C6D8BE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6456856" w14:textId="307B1BBD" w:rsidR="00DC1F72" w:rsidRDefault="00DC1F72" w:rsidP="00DC1F72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71-73 однотипні.</w:t>
            </w:r>
          </w:p>
          <w:p w14:paraId="65F8D662" w14:textId="77777777" w:rsidR="00DC1F72" w:rsidRDefault="00DC1F72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42ECDF02" w14:textId="2D037CE2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71. Про передачу громадянці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Цапюк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Г.Д.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7 у с. Антонівка Луцького району Волинської області.</w:t>
            </w:r>
          </w:p>
          <w:p w14:paraId="2F3CDC15" w14:textId="5503EF9B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72. Про передачу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Шапошніку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В.Ю. </w:t>
            </w: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Комка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, 29 у с. Сирники Луцького району Волинської області.</w:t>
            </w:r>
          </w:p>
          <w:p w14:paraId="4CD3E7CC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73. Про передачу громадянці Сушко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І. Богуна, 16 у с. Прилуцьке Луцького району Волинської області.</w:t>
            </w:r>
          </w:p>
          <w:p w14:paraId="723F0EFE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82F1B88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2403AF3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225093" w14:textId="2A0DFD99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DC1F72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DC1F72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079D825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D65B485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3BD18F0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1CB2B2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44795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F02BE9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DDBF41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68729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0087B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6312F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DCF552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C22722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640E4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84AC35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9490A8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039D1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ADDA2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97454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D5F7F29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25F286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5E6D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053F71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3A77FF0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BE3F560" w14:textId="4CCBD62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C1F7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3493FE3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705299" w14:textId="49691B63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B338894" w14:textId="24F33C69" w:rsidR="00DC1F72" w:rsidRDefault="00DC1F72" w:rsidP="00DC1F72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74-76 однотипні.</w:t>
            </w:r>
          </w:p>
          <w:p w14:paraId="22B8EB9C" w14:textId="77777777" w:rsidR="00DC1F72" w:rsidRDefault="00DC1F72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78933B01" w14:textId="0A07B41B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74. Про затвердження громадянці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Дащук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З.Ю.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Небіжка Луцького району Волинської області.</w:t>
            </w:r>
          </w:p>
          <w:p w14:paraId="467644D5" w14:textId="493AF066" w:rsidR="009434AB" w:rsidRPr="00DC1F72" w:rsidRDefault="009434AB" w:rsidP="00DC1F72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75. Про затвердження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Бацаєву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Є.М.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Жабка Луцького району Волинської області.</w:t>
            </w:r>
          </w:p>
          <w:p w14:paraId="423B7F23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76. Про затвердження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Забожчуку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С.В.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Боголюби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654364A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7B375D8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BCCBD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E3DD6D" w14:textId="411F013A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DC1F72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DC1F72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BB289E5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B60F439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FC7792D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862D57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86152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E776DB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81A43A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808BB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7D2E9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7156C3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748AFA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C0B41C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CA822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EF958A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02D50E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86FE9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E2DDA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5DF282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5CCDC6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85621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10103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4A4F3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37B5121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CE40B44" w14:textId="65B9882A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C1F7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913D5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8940CC" w14:textId="048B3C34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F87BF34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77. Про надання ТОВАРИСТВУ З ОБМЕЖЕНОЮ ВІДПОВІДАЛЬНІСТЮ «УКРТАУЕР» на умовах оренди земельної ділянки для розміщення та експлуатації об’єктів і споруд електронних комунікацій (13.01) у с. Шепель Луцького району Волинської області.</w:t>
            </w:r>
          </w:p>
          <w:p w14:paraId="6C915335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E31FA90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E6625C6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C4175D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0C11D22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B876CBA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3DE3A8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563116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A09E7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EB746C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65E026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796C4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3C6C42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12193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AB6F2C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19BE5F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A9315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D6563B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5D3A5B3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8D3C05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4489B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63517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309AA6E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C937C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6E748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78928A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758DF6C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8004A7" w14:textId="6AD0C388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201B09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53F736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BF19B7" w14:textId="76424BE5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A48B332" w14:textId="68DDFAC8" w:rsidR="00DC1F72" w:rsidRDefault="00DC1F72" w:rsidP="00DC1F72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 78-80 однотипні.</w:t>
            </w:r>
          </w:p>
          <w:p w14:paraId="1A2937A7" w14:textId="77777777" w:rsidR="00DC1F72" w:rsidRDefault="00DC1F72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</w:p>
          <w:p w14:paraId="2F4A4392" w14:textId="19A9979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надання громадянину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</w:t>
            </w: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lastRenderedPageBreak/>
              <w:t>Волинської області.</w:t>
            </w:r>
          </w:p>
          <w:p w14:paraId="0B9EAAEC" w14:textId="13594671" w:rsidR="009434AB" w:rsidRPr="00DC1F72" w:rsidRDefault="009434AB" w:rsidP="00DC1F72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9434A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610FC3EC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79. Про повторний розгляд заяви громадянина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 w:cs="Tahoma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1530A24B" w14:textId="2DF085A4" w:rsidR="009434AB" w:rsidRPr="00DC1F72" w:rsidRDefault="009434AB" w:rsidP="00DC1F72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9434A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5CED883" w14:textId="77777777" w:rsidR="009434AB" w:rsidRPr="009434AB" w:rsidRDefault="009434AB" w:rsidP="009434AB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9434AB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80. Про повторний розгляд заяви громадянина </w:t>
            </w:r>
            <w:proofErr w:type="spellStart"/>
            <w:r w:rsidRPr="009434AB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9434AB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9434AB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9434AB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B54D515" w14:textId="77777777" w:rsidR="009434AB" w:rsidRPr="009434AB" w:rsidRDefault="009434AB" w:rsidP="009434AB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9434AB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559225F5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2C717A5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E30783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A3D5A7" w14:textId="40F33D50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DC1F72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DC1F72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2482FD3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65F886B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472646F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0157BF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90234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A68CC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76CB6E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83F4F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5A7D7A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8C9CEB" w14:textId="53511250" w:rsidR="00417BAD" w:rsidRPr="004835CB" w:rsidRDefault="00DC1F72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7B6506A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6A1D9F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FF0FA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07C6DE" w14:textId="7D34EDB7" w:rsidR="00417BAD" w:rsidRDefault="00DC1F72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17BAD" w:rsidRPr="004835CB" w14:paraId="06FB0CE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BCB32B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32608B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AEB24D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84F2D16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2B37C9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07FE7F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B3E3B" w14:textId="28F4C31C" w:rsidR="00417BAD" w:rsidRPr="004835CB" w:rsidRDefault="00DC1F72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E44A99E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B2BEC3C" w14:textId="01C55AF0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C1F72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DC1F72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F12B1D6" w14:textId="6F93E875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DC1F72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2EC5E99" w14:textId="45D3CAB0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---------------------------------------------------------------------------        </w:t>
            </w:r>
            <w:r w:rsidR="009434AB" w:rsidRPr="009434AB">
              <w:rPr>
                <w:sz w:val="28"/>
                <w:szCs w:val="28"/>
              </w:rPr>
              <w:t>81.</w:t>
            </w:r>
            <w:r w:rsidR="009434AB" w:rsidRPr="009434AB">
              <w:t> </w:t>
            </w:r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</w:t>
            </w:r>
            <w:proofErr w:type="spellStart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>Новочерчицької</w:t>
            </w:r>
            <w:proofErr w:type="spellEnd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 xml:space="preserve">, Зарічної та </w:t>
            </w:r>
            <w:proofErr w:type="spellStart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>Стирової</w:t>
            </w:r>
            <w:proofErr w:type="spellEnd"/>
            <w:r w:rsidR="009434AB" w:rsidRPr="009434AB">
              <w:rPr>
                <w:color w:val="000000"/>
                <w:sz w:val="28"/>
                <w:szCs w:val="28"/>
                <w:shd w:val="clear" w:color="auto" w:fill="FFFFFF"/>
              </w:rPr>
              <w:t xml:space="preserve"> у місті Луцьку.</w:t>
            </w:r>
          </w:p>
          <w:p w14:paraId="69139854" w14:textId="7777777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FC7B8EA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C0DC027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6915529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07CDA31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0CB4A89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73C438DD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F76793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4D4B5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5039BF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521928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C66674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5546D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8B3949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F4F7C4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DF0060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1E4315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005F29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6F12733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5F0468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390378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46C579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7EA6DE4E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DC0BE2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C0A867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096650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6B2381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3DB3F3" w14:textId="62710628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DC1F7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42D51EF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0F5EA7F" w14:textId="5243518E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97602B7" w14:textId="6239E258" w:rsidR="00417BAD" w:rsidRPr="00EA1B23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BE07DFA" w14:textId="4F52F215" w:rsidR="00664F4F" w:rsidRPr="005D0331" w:rsidRDefault="00664F4F" w:rsidP="00417BA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</w:tc>
      </w:tr>
    </w:tbl>
    <w:p w14:paraId="3CF6D13A" w14:textId="77777777" w:rsidR="00A65C74" w:rsidRDefault="00A65C74" w:rsidP="005D0331">
      <w:pPr>
        <w:rPr>
          <w:sz w:val="28"/>
          <w:szCs w:val="28"/>
        </w:rPr>
      </w:pPr>
      <w:bookmarkStart w:id="9" w:name="_Hlk62475417"/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9"/>
    </w:p>
    <w:p w14:paraId="5CF2D00F" w14:textId="77777777" w:rsidR="008B2570" w:rsidRDefault="008B2570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Default="005B6204">
      <w:pPr>
        <w:rPr>
          <w:sz w:val="28"/>
          <w:szCs w:val="28"/>
        </w:rPr>
      </w:pPr>
    </w:p>
    <w:p w14:paraId="5074C32C" w14:textId="77777777" w:rsidR="005D0331" w:rsidRPr="004835CB" w:rsidRDefault="005D0331">
      <w:pPr>
        <w:rPr>
          <w:sz w:val="28"/>
          <w:szCs w:val="28"/>
        </w:rPr>
      </w:pPr>
    </w:p>
    <w:p w14:paraId="2AB27771" w14:textId="12374FAE" w:rsidR="0044123C" w:rsidRPr="009E66E2" w:rsidRDefault="005D0331">
      <w:r>
        <w:t>Оксана СЕРВАТОВИЧ</w:t>
      </w:r>
      <w:r w:rsidR="008D3F63" w:rsidRPr="009E66E2">
        <w:t xml:space="preserve"> 777 954</w:t>
      </w:r>
    </w:p>
    <w:sectPr w:rsidR="0044123C" w:rsidRPr="009E66E2" w:rsidSect="00D41379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0434" w14:textId="77777777" w:rsidR="007320CF" w:rsidRDefault="007320CF" w:rsidP="00EA0951">
      <w:r>
        <w:separator/>
      </w:r>
    </w:p>
  </w:endnote>
  <w:endnote w:type="continuationSeparator" w:id="0">
    <w:p w14:paraId="57ADBF32" w14:textId="77777777" w:rsidR="007320CF" w:rsidRDefault="007320C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DF2B" w14:textId="77777777" w:rsidR="007320CF" w:rsidRDefault="007320CF" w:rsidP="00EA0951">
      <w:r>
        <w:separator/>
      </w:r>
    </w:p>
  </w:footnote>
  <w:footnote w:type="continuationSeparator" w:id="0">
    <w:p w14:paraId="5B982353" w14:textId="77777777" w:rsidR="007320CF" w:rsidRDefault="007320C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8F285F"/>
    <w:multiLevelType w:val="hybridMultilevel"/>
    <w:tmpl w:val="22428432"/>
    <w:lvl w:ilvl="0" w:tplc="04243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0EF9"/>
    <w:multiLevelType w:val="hybridMultilevel"/>
    <w:tmpl w:val="20A2699C"/>
    <w:lvl w:ilvl="0" w:tplc="5D38A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0"/>
  </w:num>
  <w:num w:numId="2" w16cid:durableId="1316834373">
    <w:abstractNumId w:val="2"/>
  </w:num>
  <w:num w:numId="3" w16cid:durableId="16244646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366"/>
    <w:rsid w:val="00026BCF"/>
    <w:rsid w:val="00026ED3"/>
    <w:rsid w:val="000309E1"/>
    <w:rsid w:val="00031AB3"/>
    <w:rsid w:val="00031D19"/>
    <w:rsid w:val="000321E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4E9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1B9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07C2"/>
    <w:rsid w:val="000C3ADD"/>
    <w:rsid w:val="000C4234"/>
    <w:rsid w:val="000C483B"/>
    <w:rsid w:val="000C571A"/>
    <w:rsid w:val="000C5E37"/>
    <w:rsid w:val="000C6A1D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64C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3"/>
    <w:rsid w:val="000E3FF7"/>
    <w:rsid w:val="000E44CB"/>
    <w:rsid w:val="000E5DFD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4F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01E2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51C"/>
    <w:rsid w:val="001F0724"/>
    <w:rsid w:val="001F14EA"/>
    <w:rsid w:val="001F3A0F"/>
    <w:rsid w:val="001F6A9B"/>
    <w:rsid w:val="001F7212"/>
    <w:rsid w:val="001F7215"/>
    <w:rsid w:val="00200156"/>
    <w:rsid w:val="00200233"/>
    <w:rsid w:val="002015D1"/>
    <w:rsid w:val="00201B09"/>
    <w:rsid w:val="00201F93"/>
    <w:rsid w:val="00202B88"/>
    <w:rsid w:val="002058A5"/>
    <w:rsid w:val="00206BDC"/>
    <w:rsid w:val="00207267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34BE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2A5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3FF9"/>
    <w:rsid w:val="0027455C"/>
    <w:rsid w:val="0027500D"/>
    <w:rsid w:val="00276738"/>
    <w:rsid w:val="00276C45"/>
    <w:rsid w:val="00276D24"/>
    <w:rsid w:val="002806A8"/>
    <w:rsid w:val="00280EB6"/>
    <w:rsid w:val="0028127D"/>
    <w:rsid w:val="0028350B"/>
    <w:rsid w:val="00284A94"/>
    <w:rsid w:val="002867FA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24A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D4F"/>
    <w:rsid w:val="002D1ED8"/>
    <w:rsid w:val="002D21C8"/>
    <w:rsid w:val="002D3B96"/>
    <w:rsid w:val="002D3EE2"/>
    <w:rsid w:val="002D5366"/>
    <w:rsid w:val="002E05C2"/>
    <w:rsid w:val="002E0693"/>
    <w:rsid w:val="002E0D6E"/>
    <w:rsid w:val="002E0E6C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5104"/>
    <w:rsid w:val="00306E3C"/>
    <w:rsid w:val="00307CD2"/>
    <w:rsid w:val="003100A8"/>
    <w:rsid w:val="003117C5"/>
    <w:rsid w:val="00311DA4"/>
    <w:rsid w:val="00312C00"/>
    <w:rsid w:val="00312C18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0197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620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6812"/>
    <w:rsid w:val="00387200"/>
    <w:rsid w:val="00387463"/>
    <w:rsid w:val="00387E8B"/>
    <w:rsid w:val="00390B9A"/>
    <w:rsid w:val="00391106"/>
    <w:rsid w:val="0039155C"/>
    <w:rsid w:val="0039163E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2632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178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A6C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5E94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BAD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186A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A63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499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1BCE"/>
    <w:rsid w:val="0049251C"/>
    <w:rsid w:val="00492695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072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1C3B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497A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B71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6E33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674F7"/>
    <w:rsid w:val="005701A6"/>
    <w:rsid w:val="00570DD7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97DD8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331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3D46"/>
    <w:rsid w:val="00615FC8"/>
    <w:rsid w:val="006174A0"/>
    <w:rsid w:val="006203E4"/>
    <w:rsid w:val="0062063E"/>
    <w:rsid w:val="006208B2"/>
    <w:rsid w:val="00621204"/>
    <w:rsid w:val="00621671"/>
    <w:rsid w:val="00621FFB"/>
    <w:rsid w:val="00622936"/>
    <w:rsid w:val="00622E0E"/>
    <w:rsid w:val="00623227"/>
    <w:rsid w:val="00623247"/>
    <w:rsid w:val="00623F77"/>
    <w:rsid w:val="00624063"/>
    <w:rsid w:val="006250DA"/>
    <w:rsid w:val="0062542B"/>
    <w:rsid w:val="006262C0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4F4F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3CD8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3CEA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796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05F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D85"/>
    <w:rsid w:val="006F0B3E"/>
    <w:rsid w:val="006F0FCE"/>
    <w:rsid w:val="006F19AF"/>
    <w:rsid w:val="006F2049"/>
    <w:rsid w:val="006F24D6"/>
    <w:rsid w:val="006F2CFD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0B4"/>
    <w:rsid w:val="007320CF"/>
    <w:rsid w:val="0073298F"/>
    <w:rsid w:val="00733073"/>
    <w:rsid w:val="00733420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5E68"/>
    <w:rsid w:val="00757096"/>
    <w:rsid w:val="007605AC"/>
    <w:rsid w:val="007618F1"/>
    <w:rsid w:val="00762870"/>
    <w:rsid w:val="00762980"/>
    <w:rsid w:val="00762C09"/>
    <w:rsid w:val="007633D7"/>
    <w:rsid w:val="00763F80"/>
    <w:rsid w:val="0076582E"/>
    <w:rsid w:val="00766178"/>
    <w:rsid w:val="00766341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136"/>
    <w:rsid w:val="007A479D"/>
    <w:rsid w:val="007A49B0"/>
    <w:rsid w:val="007A4EC2"/>
    <w:rsid w:val="007A50B7"/>
    <w:rsid w:val="007A5635"/>
    <w:rsid w:val="007A6EC6"/>
    <w:rsid w:val="007A73D3"/>
    <w:rsid w:val="007A7516"/>
    <w:rsid w:val="007B0851"/>
    <w:rsid w:val="007B17AE"/>
    <w:rsid w:val="007B2680"/>
    <w:rsid w:val="007B3394"/>
    <w:rsid w:val="007B380F"/>
    <w:rsid w:val="007B3CF0"/>
    <w:rsid w:val="007B45C2"/>
    <w:rsid w:val="007B4EBE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09D"/>
    <w:rsid w:val="007D5F47"/>
    <w:rsid w:val="007D6CB4"/>
    <w:rsid w:val="007D7897"/>
    <w:rsid w:val="007E15CA"/>
    <w:rsid w:val="007E1D9D"/>
    <w:rsid w:val="007E2EF5"/>
    <w:rsid w:val="007E37D8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2DCF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37377"/>
    <w:rsid w:val="00842610"/>
    <w:rsid w:val="00843557"/>
    <w:rsid w:val="0084504B"/>
    <w:rsid w:val="008457F5"/>
    <w:rsid w:val="00845EB5"/>
    <w:rsid w:val="008476FE"/>
    <w:rsid w:val="00847A5B"/>
    <w:rsid w:val="00847B9E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402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5BCC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4AB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6A1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85EB2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2B22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3324"/>
    <w:rsid w:val="00A04190"/>
    <w:rsid w:val="00A0430E"/>
    <w:rsid w:val="00A04AAB"/>
    <w:rsid w:val="00A053AA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4EB"/>
    <w:rsid w:val="00A22B2D"/>
    <w:rsid w:val="00A2311E"/>
    <w:rsid w:val="00A25028"/>
    <w:rsid w:val="00A26A41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46E5B"/>
    <w:rsid w:val="00A5034F"/>
    <w:rsid w:val="00A515C0"/>
    <w:rsid w:val="00A51D7C"/>
    <w:rsid w:val="00A5202F"/>
    <w:rsid w:val="00A52338"/>
    <w:rsid w:val="00A5403E"/>
    <w:rsid w:val="00A54250"/>
    <w:rsid w:val="00A54675"/>
    <w:rsid w:val="00A55649"/>
    <w:rsid w:val="00A56D7D"/>
    <w:rsid w:val="00A56DDA"/>
    <w:rsid w:val="00A6004B"/>
    <w:rsid w:val="00A60DC3"/>
    <w:rsid w:val="00A6109C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A7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7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32F5"/>
    <w:rsid w:val="00AC4292"/>
    <w:rsid w:val="00AC4B86"/>
    <w:rsid w:val="00AC4C57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5C4A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3809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28C6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0F48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837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2CE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1B9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61C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58C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469F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2FEB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34D6"/>
    <w:rsid w:val="00CA4DC7"/>
    <w:rsid w:val="00CA501D"/>
    <w:rsid w:val="00CA5E9A"/>
    <w:rsid w:val="00CA6B87"/>
    <w:rsid w:val="00CA6D47"/>
    <w:rsid w:val="00CA7519"/>
    <w:rsid w:val="00CB028E"/>
    <w:rsid w:val="00CB0806"/>
    <w:rsid w:val="00CB0E53"/>
    <w:rsid w:val="00CB1B24"/>
    <w:rsid w:val="00CB304E"/>
    <w:rsid w:val="00CB3C59"/>
    <w:rsid w:val="00CB47EB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94C"/>
    <w:rsid w:val="00CC74D3"/>
    <w:rsid w:val="00CC78A2"/>
    <w:rsid w:val="00CD2570"/>
    <w:rsid w:val="00CD3ADA"/>
    <w:rsid w:val="00CD4CF4"/>
    <w:rsid w:val="00CD50F0"/>
    <w:rsid w:val="00CD5B65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4542"/>
    <w:rsid w:val="00D26861"/>
    <w:rsid w:val="00D2761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1379"/>
    <w:rsid w:val="00D432DB"/>
    <w:rsid w:val="00D433FD"/>
    <w:rsid w:val="00D436B1"/>
    <w:rsid w:val="00D43837"/>
    <w:rsid w:val="00D4450A"/>
    <w:rsid w:val="00D44603"/>
    <w:rsid w:val="00D45599"/>
    <w:rsid w:val="00D462C8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66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816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302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1F72"/>
    <w:rsid w:val="00DC22C7"/>
    <w:rsid w:val="00DC2A0A"/>
    <w:rsid w:val="00DC2A8B"/>
    <w:rsid w:val="00DC44EF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2E25"/>
    <w:rsid w:val="00DF3139"/>
    <w:rsid w:val="00DF5B34"/>
    <w:rsid w:val="00DF6457"/>
    <w:rsid w:val="00DF66EA"/>
    <w:rsid w:val="00DF6766"/>
    <w:rsid w:val="00DF6CFE"/>
    <w:rsid w:val="00DF70BB"/>
    <w:rsid w:val="00DF7B76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1C68"/>
    <w:rsid w:val="00E22321"/>
    <w:rsid w:val="00E22C98"/>
    <w:rsid w:val="00E22DB0"/>
    <w:rsid w:val="00E22F6F"/>
    <w:rsid w:val="00E233CF"/>
    <w:rsid w:val="00E23606"/>
    <w:rsid w:val="00E239BA"/>
    <w:rsid w:val="00E23DAD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3979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473"/>
    <w:rsid w:val="00E70E24"/>
    <w:rsid w:val="00E717D9"/>
    <w:rsid w:val="00E71924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4B6A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1B23"/>
    <w:rsid w:val="00EA321D"/>
    <w:rsid w:val="00EA3431"/>
    <w:rsid w:val="00EA377B"/>
    <w:rsid w:val="00EA3AFF"/>
    <w:rsid w:val="00EA3F98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2AD5"/>
    <w:rsid w:val="00EE4EB4"/>
    <w:rsid w:val="00EE56E5"/>
    <w:rsid w:val="00EE59C0"/>
    <w:rsid w:val="00EE5C23"/>
    <w:rsid w:val="00EE720E"/>
    <w:rsid w:val="00EF08E3"/>
    <w:rsid w:val="00EF0DBB"/>
    <w:rsid w:val="00EF197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A38"/>
    <w:rsid w:val="00F05DAF"/>
    <w:rsid w:val="00F1117A"/>
    <w:rsid w:val="00F12AAD"/>
    <w:rsid w:val="00F147CC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3CE"/>
    <w:rsid w:val="00F3578C"/>
    <w:rsid w:val="00F35B53"/>
    <w:rsid w:val="00F37BC8"/>
    <w:rsid w:val="00F40B1B"/>
    <w:rsid w:val="00F41653"/>
    <w:rsid w:val="00F41728"/>
    <w:rsid w:val="00F419BE"/>
    <w:rsid w:val="00F421BE"/>
    <w:rsid w:val="00F424F9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39E3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96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7B4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6FE8"/>
    <w:rsid w:val="00FA703D"/>
    <w:rsid w:val="00FA7E71"/>
    <w:rsid w:val="00FB0051"/>
    <w:rsid w:val="00FB02FF"/>
    <w:rsid w:val="00FB0A03"/>
    <w:rsid w:val="00FB1771"/>
    <w:rsid w:val="00FB1C43"/>
    <w:rsid w:val="00FB23A9"/>
    <w:rsid w:val="00FB249C"/>
    <w:rsid w:val="00FB2A91"/>
    <w:rsid w:val="00FB4527"/>
    <w:rsid w:val="00FB4BC8"/>
    <w:rsid w:val="00FB6D9B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45</Pages>
  <Words>51418</Words>
  <Characters>29309</Characters>
  <Application>Microsoft Office Word</Application>
  <DocSecurity>0</DocSecurity>
  <Lines>244</Lines>
  <Paragraphs>161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17</cp:revision>
  <cp:lastPrinted>2025-02-26T07:20:00Z</cp:lastPrinted>
  <dcterms:created xsi:type="dcterms:W3CDTF">2025-06-23T06:24:00Z</dcterms:created>
  <dcterms:modified xsi:type="dcterms:W3CDTF">2025-06-27T11:39:00Z</dcterms:modified>
  <dc:language>ru-RU</dc:language>
</cp:coreProperties>
</file>