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2475480"/>
    <w:p w14:paraId="2FDA3E23" w14:textId="77777777" w:rsidR="00EA0951" w:rsidRPr="004835CB" w:rsidRDefault="00EA0951">
      <w:pPr>
        <w:jc w:val="center"/>
        <w:rPr>
          <w:sz w:val="28"/>
          <w:szCs w:val="28"/>
        </w:rPr>
      </w:pPr>
      <w:r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4420885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46B77A7C" w:rsidR="00864018" w:rsidRPr="002B4E71" w:rsidRDefault="00596117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F95E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347983">
        <w:rPr>
          <w:b/>
          <w:sz w:val="28"/>
          <w:szCs w:val="28"/>
        </w:rPr>
        <w:t>3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 w:rsidR="00347983">
        <w:rPr>
          <w:b/>
          <w:bCs/>
          <w:sz w:val="28"/>
          <w:szCs w:val="28"/>
        </w:rPr>
        <w:t>6</w:t>
      </w:r>
    </w:p>
    <w:p w14:paraId="7D86FDB4" w14:textId="650744D7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596117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  <w:tr w:rsidR="00347983" w:rsidRPr="004835CB" w14:paraId="2320011C" w14:textId="77777777" w:rsidTr="00E2232A">
        <w:tc>
          <w:tcPr>
            <w:tcW w:w="2973" w:type="dxa"/>
            <w:shd w:val="clear" w:color="auto" w:fill="auto"/>
          </w:tcPr>
          <w:p w14:paraId="00689F81" w14:textId="77777777" w:rsidR="00347983" w:rsidRPr="004835CB" w:rsidRDefault="00347983" w:rsidP="00E2232A">
            <w:pPr>
              <w:ind w:right="-169"/>
              <w:jc w:val="both"/>
              <w:rPr>
                <w:sz w:val="28"/>
                <w:szCs w:val="28"/>
              </w:rPr>
            </w:pPr>
            <w:bookmarkStart w:id="2" w:name="_Hlk133247452"/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48BBBC94" w14:textId="77777777" w:rsidR="00347983" w:rsidRPr="004835CB" w:rsidRDefault="00347983" w:rsidP="00E2232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653E53C1" w14:textId="77777777" w:rsidR="00347983" w:rsidRPr="004835CB" w:rsidRDefault="00347983" w:rsidP="00E223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1CB1233E" w:rsidR="002B4E71" w:rsidRPr="002B4E71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52A1C6E8" w:rsidR="009E4740" w:rsidRPr="006B13FB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6B13FB"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сраростинських</w:t>
            </w:r>
            <w:proofErr w:type="spellEnd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67A3BA7E" w:rsidR="009704F4" w:rsidRDefault="00000AC6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Кулик Роман</w:t>
            </w:r>
          </w:p>
        </w:tc>
        <w:tc>
          <w:tcPr>
            <w:tcW w:w="7229" w:type="dxa"/>
            <w:shd w:val="clear" w:color="auto" w:fill="auto"/>
          </w:tcPr>
          <w:p w14:paraId="560FED79" w14:textId="240ECD3D" w:rsidR="009704F4" w:rsidRPr="00000AC6" w:rsidRDefault="00000AC6" w:rsidP="00000AC6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000AC6">
              <w:rPr>
                <w:bCs/>
                <w:iCs/>
                <w:color w:val="000000"/>
                <w:sz w:val="28"/>
                <w:szCs w:val="28"/>
              </w:rPr>
              <w:t>заступник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директора департаменту муніципальної варти</w:t>
            </w:r>
          </w:p>
        </w:tc>
      </w:tr>
      <w:tr w:rsidR="00F95E87" w:rsidRPr="004835CB" w14:paraId="2FD69F2D" w14:textId="77777777" w:rsidTr="00B905DD">
        <w:tc>
          <w:tcPr>
            <w:tcW w:w="2694" w:type="dxa"/>
            <w:shd w:val="clear" w:color="auto" w:fill="auto"/>
          </w:tcPr>
          <w:p w14:paraId="6CF448E8" w14:textId="3C9A011B" w:rsidR="00F95E87" w:rsidRDefault="00347983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Гаврилюк Сергій</w:t>
            </w:r>
          </w:p>
        </w:tc>
        <w:tc>
          <w:tcPr>
            <w:tcW w:w="7229" w:type="dxa"/>
            <w:shd w:val="clear" w:color="auto" w:fill="auto"/>
          </w:tcPr>
          <w:p w14:paraId="729DEE94" w14:textId="1AC34B6D" w:rsidR="00F95E87" w:rsidRPr="00F95E87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347983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347983">
              <w:rPr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департаменту </w:t>
            </w:r>
            <w:r w:rsidR="00347983">
              <w:rPr>
                <w:bCs/>
                <w:iCs/>
                <w:color w:val="000000"/>
                <w:sz w:val="28"/>
                <w:szCs w:val="28"/>
              </w:rPr>
              <w:t>ЖКГ</w:t>
            </w:r>
          </w:p>
        </w:tc>
      </w:tr>
      <w:tr w:rsidR="00347983" w:rsidRPr="004835CB" w14:paraId="5F979E58" w14:textId="77777777" w:rsidTr="00B905DD">
        <w:tc>
          <w:tcPr>
            <w:tcW w:w="2694" w:type="dxa"/>
            <w:shd w:val="clear" w:color="auto" w:fill="auto"/>
          </w:tcPr>
          <w:p w14:paraId="0A5FA4AF" w14:textId="04CE48BA" w:rsidR="00347983" w:rsidRDefault="00347983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Лисак Оксана</w:t>
            </w:r>
          </w:p>
        </w:tc>
        <w:tc>
          <w:tcPr>
            <w:tcW w:w="7229" w:type="dxa"/>
            <w:shd w:val="clear" w:color="auto" w:fill="auto"/>
          </w:tcPr>
          <w:p w14:paraId="123D955C" w14:textId="1536D608" w:rsidR="00347983" w:rsidRPr="00347983" w:rsidRDefault="00347983" w:rsidP="00347983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начальник відділу екології</w:t>
            </w:r>
          </w:p>
        </w:tc>
      </w:tr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346F0D16" w14:textId="2229D671" w:rsidR="00F95E87" w:rsidRPr="00F95E87" w:rsidRDefault="006B13FB" w:rsidP="004A3C0E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r w:rsidRPr="006B13FB">
              <w:rPr>
                <w:b/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="00F95E87" w:rsidRPr="00F95E87">
              <w:rPr>
                <w:b/>
                <w:sz w:val="28"/>
                <w:szCs w:val="28"/>
                <w:lang w:eastAsia="ar-SA"/>
              </w:rPr>
              <w:t xml:space="preserve">   </w:t>
            </w:r>
          </w:p>
          <w:p w14:paraId="36157DF5" w14:textId="1AD06DFB" w:rsidR="00347983" w:rsidRPr="00347983" w:rsidRDefault="00347983" w:rsidP="00347983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347983">
              <w:rPr>
                <w:b/>
                <w:sz w:val="28"/>
                <w:szCs w:val="28"/>
                <w:lang w:eastAsia="ar-SA"/>
              </w:rPr>
              <w:t xml:space="preserve">      </w:t>
            </w:r>
          </w:p>
          <w:p w14:paraId="13A3A75A" w14:textId="77777777" w:rsidR="003C707D" w:rsidRPr="003C707D" w:rsidRDefault="003C707D" w:rsidP="003C707D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857EF08" w14:textId="77777777" w:rsidR="003C707D" w:rsidRPr="003C707D" w:rsidRDefault="003C707D" w:rsidP="003C707D">
            <w:pPr>
              <w:suppressAutoHyphens/>
              <w:ind w:right="-81"/>
              <w:jc w:val="right"/>
              <w:rPr>
                <w:b/>
                <w:sz w:val="28"/>
                <w:szCs w:val="28"/>
                <w:lang w:eastAsia="ar-SA"/>
              </w:rPr>
            </w:pPr>
            <w:r w:rsidRPr="003C707D">
              <w:rPr>
                <w:b/>
                <w:sz w:val="28"/>
                <w:szCs w:val="28"/>
                <w:lang w:eastAsia="ar-SA"/>
              </w:rPr>
              <w:t xml:space="preserve">        </w:t>
            </w:r>
          </w:p>
          <w:p w14:paraId="3079B663" w14:textId="77777777" w:rsidR="003C707D" w:rsidRPr="003C707D" w:rsidRDefault="003C707D" w:rsidP="003C707D">
            <w:pPr>
              <w:suppressAutoHyphens/>
              <w:ind w:right="-81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4856BB72" w14:textId="77777777" w:rsidR="003C707D" w:rsidRPr="003C707D" w:rsidRDefault="003C707D" w:rsidP="003C707D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3C707D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3C707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4261E931" w14:textId="77777777" w:rsidR="003C707D" w:rsidRPr="003C707D" w:rsidRDefault="003C707D" w:rsidP="003C707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C707D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413BE267" w14:textId="77777777" w:rsidR="003C707D" w:rsidRPr="003C707D" w:rsidRDefault="003C707D" w:rsidP="003C707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C707D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31696EF2" w14:textId="77777777" w:rsidR="003C707D" w:rsidRPr="003C707D" w:rsidRDefault="003C707D" w:rsidP="003C707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C707D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34D21879" w14:textId="77777777" w:rsidR="003C707D" w:rsidRPr="003C707D" w:rsidRDefault="003C707D" w:rsidP="003C707D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3C707D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7B01BCA2" w14:textId="77777777" w:rsidR="003C707D" w:rsidRPr="003C707D" w:rsidRDefault="003C707D" w:rsidP="003C707D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3C707D">
              <w:rPr>
                <w:sz w:val="28"/>
                <w:szCs w:val="28"/>
                <w:lang w:eastAsia="uk-UA"/>
              </w:rPr>
              <w:t>24.03.2025</w:t>
            </w:r>
          </w:p>
          <w:p w14:paraId="0CAE9B86" w14:textId="77777777" w:rsidR="003C707D" w:rsidRPr="003C707D" w:rsidRDefault="003C707D" w:rsidP="003C707D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3C707D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10.00 год</w:t>
            </w:r>
          </w:p>
          <w:p w14:paraId="21912325" w14:textId="77777777" w:rsidR="003C707D" w:rsidRPr="003C707D" w:rsidRDefault="003C707D" w:rsidP="003C707D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3C707D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57FE1683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9B271C9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1. </w:t>
            </w:r>
            <w:bookmarkStart w:id="4" w:name="_Hlk190252967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</w:t>
            </w:r>
            <w:bookmarkEnd w:id="4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Є. Андрощук, В.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Шибенюк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Князів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Ружинських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, 8 у м. Луцьку суміжним землекористувачем Л.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Подаш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на вул. Гетьмана Мазепи, 35.</w:t>
            </w:r>
          </w:p>
          <w:p w14:paraId="5DC40FD3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9FE965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2. Про звернення департаменту містобудування, земельних ресурсів та реклами щодо розгляду звернення голови ОСББ «ЛЬВІВСЬКА 106» щодо погодження меж земельної ділянки без згоди суміжного землекористувача В.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Бакуменка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2C9961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A8EE3DE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       3. Про звернення департаменту містобудування, земельних ресурсів та реклами щодо розгляду заяви громадянки Т. Павлової (представник М. Сурікова) та від Н. Поліщук щодо надання в оренду земельної ділянки за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: м. Луцьк, вул. Державності 21.</w:t>
            </w:r>
          </w:p>
          <w:p w14:paraId="46C87F6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14CBB43C" w14:textId="7034DDC3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      4. Про звернення департаменту містобудування, земельних ресурсів та реклами щодо розгляду звернення Т.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Березнюк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Козяра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Анатолія, 45 у м. Луцьку, суміжним землекористувачем І.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Шкурбатським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5CE2F45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31F8633A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  5. Про звернення Т.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Павлічук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щодо оформлення оренди на частину земельних ділянок  площами 0,0565 га та 0,0152 га, що розташовані на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вул.Кременецькій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>, 28Г, 28Д.</w:t>
            </w:r>
          </w:p>
          <w:p w14:paraId="210376E6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CF50C54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  6. Про звернення М. Жуковського щодо надання земельної ділянки 0, 14га на умовах оренди за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: вул.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Гущанська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, 65 у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FE6C3E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52F5BF58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  7. Про звернення голови ОСББ «Мистецьке» щодо надання в постійне користування земельної ділянки комунальної власності на вул. Мистецькій,4 в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 xml:space="preserve"> для обслуговування багатоквартирного житлового будинку без згоди суміжного землекористувача А. </w:t>
            </w:r>
            <w:proofErr w:type="spellStart"/>
            <w:r w:rsidRPr="003C707D">
              <w:rPr>
                <w:bCs/>
                <w:iCs/>
                <w:color w:val="000000"/>
                <w:sz w:val="28"/>
                <w:szCs w:val="28"/>
              </w:rPr>
              <w:t>Матящук</w:t>
            </w:r>
            <w:proofErr w:type="spellEnd"/>
            <w:r w:rsidRPr="003C707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8BA71C1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63AACA55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lastRenderedPageBreak/>
              <w:t xml:space="preserve">      8. Про розгляд звернення В. </w:t>
            </w:r>
            <w:proofErr w:type="spellStart"/>
            <w:r w:rsidRPr="003C707D">
              <w:rPr>
                <w:bCs/>
                <w:iCs/>
                <w:sz w:val="28"/>
                <w:szCs w:val="28"/>
              </w:rPr>
              <w:t>Андрущишиної</w:t>
            </w:r>
            <w:proofErr w:type="spellEnd"/>
            <w:r w:rsidRPr="003C707D">
              <w:rPr>
                <w:bCs/>
                <w:iCs/>
                <w:sz w:val="28"/>
                <w:szCs w:val="28"/>
              </w:rPr>
              <w:t xml:space="preserve"> щодо оренди земельної ділянки за </w:t>
            </w:r>
            <w:proofErr w:type="spellStart"/>
            <w:r w:rsidRPr="003C707D">
              <w:rPr>
                <w:bCs/>
                <w:iCs/>
                <w:sz w:val="28"/>
                <w:szCs w:val="28"/>
              </w:rPr>
              <w:t>адресою</w:t>
            </w:r>
            <w:proofErr w:type="spellEnd"/>
            <w:r w:rsidRPr="003C707D">
              <w:rPr>
                <w:bCs/>
                <w:iCs/>
                <w:sz w:val="28"/>
                <w:szCs w:val="28"/>
              </w:rPr>
              <w:t xml:space="preserve">: вул. </w:t>
            </w:r>
            <w:proofErr w:type="spellStart"/>
            <w:r w:rsidRPr="003C707D">
              <w:rPr>
                <w:bCs/>
                <w:iCs/>
                <w:sz w:val="28"/>
                <w:szCs w:val="28"/>
              </w:rPr>
              <w:t>Теремнівська</w:t>
            </w:r>
            <w:proofErr w:type="spellEnd"/>
            <w:r w:rsidRPr="003C707D">
              <w:rPr>
                <w:bCs/>
                <w:iCs/>
                <w:sz w:val="28"/>
                <w:szCs w:val="28"/>
              </w:rPr>
              <w:t>, 90 у м. Луцьку.</w:t>
            </w:r>
          </w:p>
          <w:p w14:paraId="2A211B30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C707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</w:t>
            </w:r>
          </w:p>
          <w:p w14:paraId="531CC106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3C707D">
              <w:rPr>
                <w:i/>
                <w:sz w:val="28"/>
                <w:szCs w:val="28"/>
              </w:rPr>
              <w:t xml:space="preserve">Вноситься постійною комісією міської ради з </w:t>
            </w:r>
            <w:r w:rsidRPr="003C707D">
              <w:rPr>
                <w:bCs/>
                <w:i/>
                <w:sz w:val="28"/>
                <w:szCs w:val="28"/>
              </w:rPr>
              <w:t>питань земельних відносин та земельного кадастру</w:t>
            </w:r>
          </w:p>
          <w:p w14:paraId="1125F30D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 9.  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на вул. Магістральній, 56 у м. Луцьку.</w:t>
            </w:r>
          </w:p>
          <w:p w14:paraId="77E9F477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55462A7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7159906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center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ЗАГАЛЬНІ ПРОЄКТИ РІШЕНЬ та ІНФОРМАЦІЯ</w:t>
            </w:r>
          </w:p>
          <w:p w14:paraId="1404F923" w14:textId="77777777" w:rsidR="003C707D" w:rsidRPr="003C707D" w:rsidRDefault="003C707D" w:rsidP="003C707D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DD67F2C" w14:textId="77777777" w:rsidR="003C707D" w:rsidRPr="003C707D" w:rsidRDefault="003C707D" w:rsidP="003C707D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C707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10. Про звіт про роботу  департаменту житлово-комунального господарства.</w:t>
            </w:r>
          </w:p>
          <w:p w14:paraId="48D96B17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C707D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3C707D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7EE1C5C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64C2C871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 11/124. Про затвердження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«Липа звичайна» (10.05) в с. Іванчиці Луцького району Волинської області.</w:t>
            </w:r>
          </w:p>
          <w:p w14:paraId="1F907AC8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04C31B6F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4C001D75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12/125. Про затвердження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«Дерево породи платан західний» (10.05) в місті Луцьк, вулиця Шопена Волинської області.</w:t>
            </w:r>
          </w:p>
          <w:p w14:paraId="3B76EAD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5C1B418B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</w:p>
          <w:p w14:paraId="1CAE67BC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 13/126. Про затвердження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«Дуб біля будинку Косачів» (10.05) в місті Луцьк, вулиця Кафедральна Волинської області.</w:t>
            </w:r>
          </w:p>
          <w:p w14:paraId="69CE62E6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2DB4F5F6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124CA12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14/127. Про надання дозволу на розроблення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та встановлення меж території природно-заповідного фонду, державного </w:t>
            </w:r>
            <w:proofErr w:type="spellStart"/>
            <w:r w:rsidRPr="003C707D">
              <w:rPr>
                <w:sz w:val="28"/>
                <w:szCs w:val="28"/>
              </w:rPr>
              <w:t>загальнозоологічного</w:t>
            </w:r>
            <w:proofErr w:type="spellEnd"/>
            <w:r w:rsidRPr="003C707D">
              <w:rPr>
                <w:sz w:val="28"/>
                <w:szCs w:val="28"/>
              </w:rPr>
              <w:t xml:space="preserve"> заказника місцевого значення «Шепель» (10.05), що знаходиться в межах Луцької міської територіальної громади Луцького району Волинської області.</w:t>
            </w:r>
          </w:p>
          <w:p w14:paraId="20CE42C3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23E3E92A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7974BE2E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15/128. Про визначення меж скверу на розі вулиць </w:t>
            </w:r>
            <w:proofErr w:type="spellStart"/>
            <w:r w:rsidRPr="003C707D">
              <w:rPr>
                <w:sz w:val="28"/>
                <w:szCs w:val="28"/>
              </w:rPr>
              <w:t>Градний</w:t>
            </w:r>
            <w:proofErr w:type="spellEnd"/>
            <w:r w:rsidRPr="003C707D">
              <w:rPr>
                <w:sz w:val="28"/>
                <w:szCs w:val="28"/>
              </w:rPr>
              <w:t xml:space="preserve"> Узвіз </w:t>
            </w:r>
            <w:r w:rsidRPr="003C707D">
              <w:rPr>
                <w:bCs/>
                <w:iCs/>
                <w:sz w:val="28"/>
                <w:szCs w:val="28"/>
              </w:rPr>
              <w:t>–</w:t>
            </w:r>
            <w:r w:rsidRPr="003C707D">
              <w:rPr>
                <w:sz w:val="28"/>
                <w:szCs w:val="28"/>
              </w:rPr>
              <w:t xml:space="preserve"> Лесі Українки в місті Луцьку.</w:t>
            </w:r>
          </w:p>
          <w:p w14:paraId="0EB0E75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33A6EAF7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590C5B9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3DFE0254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54AC2C3A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ПРОЄКТИ РІШЕНЬ,</w:t>
            </w:r>
          </w:p>
          <w:p w14:paraId="6C29937F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ВНЕСЕНІ ДЕПАРТАМЕНТОМ МІСТОБУДУВАННЯ,</w:t>
            </w:r>
          </w:p>
          <w:p w14:paraId="120C5498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</w:p>
          <w:p w14:paraId="7E15FC98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bookmarkStart w:id="5" w:name="_Hlk192763458"/>
            <w:r w:rsidRPr="003C707D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bookmarkEnd w:id="5"/>
          <w:p w14:paraId="2C8847F5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033D5BD9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1. Про проведення земельних торгів у формі електронного аукціону з продажу земельної ділянки несільськогосподарського призначення комунальної власності Луцької міської територіальної громади на вул. Магістральній у м. Луцьку.</w:t>
            </w:r>
          </w:p>
          <w:p w14:paraId="63F93F24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BF82178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2. Про продаж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ТОВ «ПРАЙМСЕРВІС-ПЛЮС</w:t>
            </w:r>
            <w:bookmarkStart w:id="6" w:name="__DdeLink__114_8027352364"/>
            <w:bookmarkEnd w:id="6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»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на </w:t>
            </w:r>
            <w:bookmarkStart w:id="7" w:name="__DdeLink__1190_8823541773"/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bookmarkEnd w:id="7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30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2928DDD3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FD2AA6A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3. Про продаж громадянину Конончуку О.М. у власність земельної ділянки комунальної власності на </w:t>
            </w:r>
            <w:proofErr w:type="spellStart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просп</w:t>
            </w:r>
            <w:proofErr w:type="spellEnd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. Президента Грушевського, 16</w:t>
            </w:r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val="ru-RU"/>
              </w:rPr>
              <w:t xml:space="preserve">-А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FE07846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173187C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4. Про продаж громадянину Ковальчуку П.М. у власність земельної ділянки комунальної власності на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67-А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bookmarkStart w:id="8" w:name="__DdeLink__804_3590854534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</w:t>
            </w:r>
            <w:bookmarkEnd w:id="8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077EF4B0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C7DBAC9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5. Про надання СГПП «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Несвіч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 дозволу на проведення експертної грошової оцінки земельної ділянки комунальної власності на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</w:t>
            </w:r>
            <w:bookmarkStart w:id="9" w:name="__DdeLink__1833_14138220411"/>
            <w:bookmarkStart w:id="10" w:name="__DdeLink__999_10409763541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</w:t>
            </w:r>
            <w:bookmarkEnd w:id="9"/>
            <w:bookmarkEnd w:id="10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(площею 0,0255 га).</w:t>
            </w:r>
          </w:p>
          <w:p w14:paraId="6E73895C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696E2E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6. Про надання СГПП «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Несвіч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 дозволу на проведення експертної грошової оцінки земельної ділянки комунальної власності на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0,0147 га).</w:t>
            </w:r>
          </w:p>
          <w:p w14:paraId="24B4B9F2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44E4D95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7. Про надання громадянину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Процикевичу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А.І. дозволу на розроблення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 Георгія Гонгадзе, 15 у м. Луцьку та проведення її експертної грошової оцінки.</w:t>
            </w:r>
          </w:p>
          <w:p w14:paraId="0B0330B6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47078F5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8. Про надання громадянці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Потійчук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Н.В.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на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 Собор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ності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/>
              </w:rPr>
              <w:t>,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val="ru-RU"/>
              </w:rPr>
              <w:t>11-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А у м. Луцьку.</w:t>
            </w:r>
          </w:p>
          <w:p w14:paraId="39DD0361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</w:p>
          <w:p w14:paraId="6ED778CD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9. Про надання ОК «ЛИПИНСЬКОГО-4» дозволу на розроблення технічної документації із землеустрою щодо встановлення (відновлення) меж земельної ділянки в натурі (на місцевості) на вул. Липинського, 4 у м. Луцьку.</w:t>
            </w:r>
          </w:p>
          <w:p w14:paraId="5B424522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8632283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10. Про затвердження ОСББ «ЯРОВИЦЯ»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(зміна цільового призначення) на вул. Франка, 53 у м. Луцьку.</w:t>
            </w:r>
          </w:p>
          <w:p w14:paraId="2E2FCA6A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A7521A4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11. Про припинення комунальному підприємству «</w:t>
            </w:r>
            <w:proofErr w:type="spellStart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» права </w:t>
            </w:r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lastRenderedPageBreak/>
              <w:t xml:space="preserve">постійного користування земельною ділянкою на вул. </w:t>
            </w:r>
            <w:proofErr w:type="spellStart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 40-Г у м. Луцьку.</w:t>
            </w:r>
          </w:p>
          <w:p w14:paraId="7A98884F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8B24917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12. Про припинення Підприємству об’єднання громадян «Луцьке учбово-виробниче підприємство Українського товариства сліпих» права постійного користування земельною ділянкою на вул. Шевченка, 40 у м. Луцьку.</w:t>
            </w:r>
          </w:p>
          <w:p w14:paraId="7AAAE413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08FC9C40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13. Про передачу громадянину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Шапошніку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Гнідавській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, 16 у м. Луцьку.</w:t>
            </w:r>
          </w:p>
          <w:p w14:paraId="5E02F3BA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324D146B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14. Про передачу громадянину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Корольчуку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І.А.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Долинній, 3 у м. Луцьку.</w:t>
            </w:r>
          </w:p>
          <w:p w14:paraId="52150B49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0C5ED520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15. Про передачу громадянину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Корольчуку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Долинній, 3-А у м. Луцьку.</w:t>
            </w:r>
          </w:p>
          <w:p w14:paraId="2D22EBCB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2FBC82F2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16. Про передачу громадянці Чернявській Т.Є.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Заньковецької, 81 у м. Луцьку.</w:t>
            </w:r>
          </w:p>
          <w:p w14:paraId="6DF83A3B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66DECBBD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17. Про передачу громадянці Мартинюк Т.В.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Мельника Андрія, 2 у м. Луцьку.</w:t>
            </w:r>
          </w:p>
          <w:p w14:paraId="0C3AF77E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4D354A7B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18. Про передачу громадянину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Троцюку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3C707D"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  <w:t> </w:t>
            </w: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Митрополита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Андрея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Шептицького, 28/1 у м. Луцьку.</w:t>
            </w:r>
          </w:p>
          <w:p w14:paraId="107722E2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4581F58B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19. Про передачу громадянці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Стаднюк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Л.С.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П’ятницька гірка, 17 у м. Луцьку.</w:t>
            </w:r>
          </w:p>
          <w:p w14:paraId="25B5AD3D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45C3CB89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20. Про передачу громадянину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Кухаруку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І.В.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Ставки, 1 у м. Луцьку.</w:t>
            </w:r>
          </w:p>
          <w:p w14:paraId="03642076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333E129A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lastRenderedPageBreak/>
              <w:t xml:space="preserve">21. Про передачу громадянину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Гораю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В.Й.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Християнській, 32 у м. Луцьку.</w:t>
            </w:r>
          </w:p>
          <w:p w14:paraId="6F5C7F93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4A971E3E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22. Про передачу громадянам Шабрило Л.Г., </w:t>
            </w:r>
            <w:proofErr w:type="spellStart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>Малецькій</w:t>
            </w:r>
            <w:proofErr w:type="spellEnd"/>
            <w:r w:rsidRPr="003C707D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Г.Г.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рятувальників, 42 у м. Луцьку.</w:t>
            </w:r>
          </w:p>
          <w:p w14:paraId="22700379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3E41EF5B" w14:textId="77777777" w:rsidR="003C707D" w:rsidRPr="003C707D" w:rsidRDefault="003C707D" w:rsidP="003C707D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передачу громадянам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Бліндеру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В.С.,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Бліндер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З.П.,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Кідибі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Люблінській, 26 у м. Луцьку.</w:t>
            </w:r>
          </w:p>
          <w:p w14:paraId="02884AF5" w14:textId="77777777" w:rsidR="003C707D" w:rsidRPr="003C707D" w:rsidRDefault="003C707D" w:rsidP="003C707D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1B044C3" w14:textId="77777777" w:rsidR="003C707D" w:rsidRPr="003C707D" w:rsidRDefault="003C707D" w:rsidP="003C707D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24. Про передачу громадянам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Бабачук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О.В.,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Болтик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Л.М.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Теремнівській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, 73 у м. Луцьку.</w:t>
            </w:r>
          </w:p>
          <w:p w14:paraId="224AC9AE" w14:textId="77777777" w:rsidR="003C707D" w:rsidRPr="003C707D" w:rsidRDefault="003C707D" w:rsidP="003C707D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A27E4B7" w14:textId="77777777" w:rsidR="003C707D" w:rsidRPr="003C707D" w:rsidRDefault="003C707D" w:rsidP="003C707D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25. Про затвердження громадянину Ковалю Д.Б.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577E056A" w14:textId="77777777" w:rsidR="003C707D" w:rsidRPr="003C707D" w:rsidRDefault="003C707D" w:rsidP="003C707D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8A2918C" w14:textId="77777777" w:rsidR="003C707D" w:rsidRPr="003C707D" w:rsidRDefault="003C707D" w:rsidP="003C707D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26. Про затвердження громадянці Шайко В.М.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2FB659C3" w14:textId="77777777" w:rsidR="003C707D" w:rsidRPr="003C707D" w:rsidRDefault="003C707D" w:rsidP="003C707D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19E66A2" w14:textId="77777777" w:rsidR="003C707D" w:rsidRPr="003C707D" w:rsidRDefault="003C707D" w:rsidP="003C707D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</w:rPr>
            </w:pPr>
            <w:r w:rsidRPr="003C707D">
              <w:rPr>
                <w:iCs/>
                <w:spacing w:val="-4"/>
                <w:sz w:val="28"/>
                <w:szCs w:val="28"/>
              </w:rPr>
              <w:t>27.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      </w:r>
          </w:p>
          <w:p w14:paraId="34D411B2" w14:textId="77777777" w:rsidR="003C707D" w:rsidRPr="003C707D" w:rsidRDefault="003C707D" w:rsidP="003C707D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6B7A006" w14:textId="77777777" w:rsidR="003C707D" w:rsidRPr="003C707D" w:rsidRDefault="003C707D" w:rsidP="003C707D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</w:rPr>
            </w:pPr>
            <w:r w:rsidRPr="003C707D">
              <w:rPr>
                <w:iCs/>
                <w:spacing w:val="-4"/>
                <w:sz w:val="28"/>
                <w:szCs w:val="28"/>
              </w:rPr>
              <w:t xml:space="preserve">28. Про затвердження ТзОВ «ТОРГОВИЙ ДІМ ЛЮБАРТ», </w:t>
            </w:r>
            <w:r w:rsidRPr="003C707D">
              <w:rPr>
                <w:iCs/>
                <w:color w:val="000000"/>
                <w:spacing w:val="-4"/>
                <w:sz w:val="28"/>
                <w:szCs w:val="28"/>
              </w:rPr>
              <w:t xml:space="preserve">громадянину </w:t>
            </w:r>
            <w:proofErr w:type="spellStart"/>
            <w:r w:rsidRPr="003C707D">
              <w:rPr>
                <w:iCs/>
                <w:color w:val="000000"/>
                <w:spacing w:val="-4"/>
                <w:sz w:val="28"/>
                <w:szCs w:val="28"/>
              </w:rPr>
              <w:t>Люкіну</w:t>
            </w:r>
            <w:proofErr w:type="spellEnd"/>
            <w:r w:rsidRPr="003C707D">
              <w:rPr>
                <w:iCs/>
                <w:color w:val="000000"/>
                <w:spacing w:val="-4"/>
                <w:sz w:val="28"/>
                <w:szCs w:val="28"/>
                <w:lang w:val="ru-RU"/>
              </w:rPr>
              <w:t> </w:t>
            </w:r>
            <w:r w:rsidRPr="003C707D">
              <w:rPr>
                <w:iCs/>
                <w:color w:val="000000"/>
                <w:spacing w:val="-4"/>
                <w:sz w:val="28"/>
                <w:szCs w:val="28"/>
              </w:rPr>
              <w:t xml:space="preserve">О.В. </w:t>
            </w:r>
            <w:r w:rsidRPr="003C707D">
              <w:rPr>
                <w:iCs/>
                <w:spacing w:val="-4"/>
                <w:sz w:val="28"/>
                <w:szCs w:val="28"/>
              </w:rPr>
              <w:t>технічної документації із землеустрою щодо поділу та об’єднання земельних ділянок на вул. Карпенка-Карого, 13-А, 13-Б у м. Луцьку.</w:t>
            </w:r>
          </w:p>
          <w:p w14:paraId="0D82DAAA" w14:textId="77777777" w:rsidR="003C707D" w:rsidRPr="003C707D" w:rsidRDefault="003C707D" w:rsidP="003C707D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00B6AB2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</w:rPr>
            </w:pPr>
            <w:r w:rsidRPr="003C707D">
              <w:rPr>
                <w:iCs/>
                <w:spacing w:val="-4"/>
                <w:sz w:val="28"/>
                <w:szCs w:val="28"/>
              </w:rPr>
              <w:t xml:space="preserve">29. Про поновлення договору оренди землі громадянці </w:t>
            </w:r>
            <w:proofErr w:type="spellStart"/>
            <w:r w:rsidRPr="003C707D">
              <w:rPr>
                <w:iCs/>
                <w:spacing w:val="-4"/>
                <w:sz w:val="28"/>
                <w:szCs w:val="28"/>
              </w:rPr>
              <w:t>Поліводі</w:t>
            </w:r>
            <w:proofErr w:type="spellEnd"/>
            <w:r w:rsidRPr="003C707D">
              <w:rPr>
                <w:iCs/>
                <w:spacing w:val="-4"/>
                <w:sz w:val="28"/>
                <w:szCs w:val="28"/>
              </w:rPr>
              <w:t> Т.О. для будівництва та обслуговування торгового павільйону (03.07) на вул. Стрілецькій, 8-А у м. Луцьку.</w:t>
            </w:r>
          </w:p>
          <w:p w14:paraId="01091EB0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5EAE854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3C707D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30. Про поновлення договору оренди землі фізичній особі-підприємцю </w:t>
            </w:r>
            <w:proofErr w:type="spellStart"/>
            <w:r w:rsidRPr="003C707D">
              <w:rPr>
                <w:iCs/>
                <w:spacing w:val="-4"/>
                <w:sz w:val="28"/>
                <w:szCs w:val="28"/>
                <w:shd w:val="clear" w:color="auto" w:fill="FFFFFF"/>
              </w:rPr>
              <w:t>Дирку</w:t>
            </w:r>
            <w:proofErr w:type="spellEnd"/>
            <w:r w:rsidRPr="003C707D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 А.О. для будівництва та обслуговування торгового павільйону в критій зупинці громадського транспорту (03.07) на </w:t>
            </w:r>
            <w:proofErr w:type="spellStart"/>
            <w:r w:rsidRPr="003C707D">
              <w:rPr>
                <w:iCs/>
                <w:spacing w:val="-4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3C707D">
              <w:rPr>
                <w:iCs/>
                <w:spacing w:val="-4"/>
                <w:sz w:val="28"/>
                <w:szCs w:val="28"/>
                <w:shd w:val="clear" w:color="auto" w:fill="FFFFFF"/>
              </w:rPr>
              <w:t>. Президента Грушевського, 1-А у м. Луцьку.</w:t>
            </w:r>
          </w:p>
          <w:p w14:paraId="2FDFC6AB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6D55F7E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3C707D">
              <w:rPr>
                <w:iCs/>
                <w:spacing w:val="-4"/>
                <w:sz w:val="28"/>
                <w:szCs w:val="28"/>
                <w:shd w:val="clear" w:color="auto" w:fill="FFFFFF"/>
              </w:rPr>
              <w:t>31. Про надання ПрАТ «СКФ УКРАЇНА» дозволу на розроблення технічної документації із землеустрою щодо встановлення (відновлення) меж земельної ділянки в натурі (на місцевості) на вул. Виробничій, 34 у м. Луцьку.</w:t>
            </w:r>
          </w:p>
          <w:p w14:paraId="32BD48A7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990D61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32. Про надання фізичній особі-підприємцю </w:t>
            </w:r>
            <w:proofErr w:type="spellStart"/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Помазан</w:t>
            </w:r>
            <w:proofErr w:type="spellEnd"/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 Л.А., громадянам </w:t>
            </w:r>
            <w:proofErr w:type="spellStart"/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Кудрику</w:t>
            </w:r>
            <w:proofErr w:type="spellEnd"/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 Р.М., </w:t>
            </w:r>
            <w:proofErr w:type="spellStart"/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Перчуку</w:t>
            </w:r>
            <w:proofErr w:type="spellEnd"/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 М.В. згоди на відновлення меж орендованої земельної ділянки комунальної власності на вул. Червоного Хреста, 9 у м. Луцьку.</w:t>
            </w:r>
          </w:p>
          <w:p w14:paraId="64A30C7E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2317D6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33. Про наданн</w:t>
            </w:r>
            <w:r w:rsidRPr="003C707D">
              <w:rPr>
                <w:rFonts w:eastAsia="Segoe UI"/>
                <w:i/>
                <w:color w:val="000000"/>
                <w:spacing w:val="6"/>
                <w:kern w:val="3"/>
                <w:sz w:val="28"/>
                <w:szCs w:val="28"/>
                <w:lang w:bidi="hi-IN"/>
              </w:rPr>
              <w:t>я</w:t>
            </w:r>
            <w:r w:rsidRPr="003C707D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3C707D">
              <w:rPr>
                <w:color w:val="00000A"/>
                <w:spacing w:val="6"/>
                <w:sz w:val="28"/>
                <w:szCs w:val="28"/>
              </w:rPr>
              <w:t>СГПП «</w:t>
            </w:r>
            <w:proofErr w:type="spellStart"/>
            <w:r w:rsidRPr="003C707D">
              <w:rPr>
                <w:color w:val="00000A"/>
                <w:spacing w:val="6"/>
                <w:sz w:val="28"/>
                <w:szCs w:val="28"/>
              </w:rPr>
              <w:t>Несвіч</w:t>
            </w:r>
            <w:proofErr w:type="spellEnd"/>
            <w:r w:rsidRPr="003C707D">
              <w:rPr>
                <w:color w:val="00000A"/>
                <w:spacing w:val="6"/>
                <w:sz w:val="28"/>
                <w:szCs w:val="28"/>
              </w:rPr>
              <w:t xml:space="preserve">» </w:t>
            </w:r>
            <w:r w:rsidRPr="003C707D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на умовах оренди земельної ділянки для</w:t>
            </w:r>
            <w:r w:rsidRPr="003C707D">
              <w:rPr>
                <w:rFonts w:eastAsia="Segoe UI"/>
                <w:b/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3C707D">
              <w:rPr>
                <w:spacing w:val="-6"/>
                <w:sz w:val="28"/>
                <w:szCs w:val="28"/>
              </w:rPr>
              <w:t>будівництва та обслуговування скл</w:t>
            </w:r>
            <w:r w:rsidRPr="003C707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адського приміщення </w:t>
            </w:r>
            <w:r w:rsidRPr="003C707D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(03.10) на вул. </w:t>
            </w:r>
            <w:r w:rsidRPr="003C707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Спокійній</w:t>
            </w:r>
            <w:r w:rsidRPr="003C707D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, 9 у м. Луцьку.</w:t>
            </w:r>
          </w:p>
          <w:p w14:paraId="03565353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1C73DD1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C707D">
              <w:rPr>
                <w:spacing w:val="2"/>
                <w:sz w:val="28"/>
                <w:szCs w:val="28"/>
                <w:shd w:val="clear" w:color="auto" w:fill="FFFFFF"/>
              </w:rPr>
              <w:t xml:space="preserve">34.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3C707D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3C707D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3C707D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3C707D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739B4A46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277D46FC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3C707D">
              <w:rPr>
                <w:spacing w:val="2"/>
                <w:sz w:val="28"/>
                <w:szCs w:val="28"/>
              </w:rPr>
              <w:t>35. Про надання ВКФ «</w:t>
            </w:r>
            <w:proofErr w:type="spellStart"/>
            <w:r w:rsidRPr="003C707D">
              <w:rPr>
                <w:spacing w:val="2"/>
                <w:sz w:val="28"/>
                <w:szCs w:val="28"/>
              </w:rPr>
              <w:t>Інтегро</w:t>
            </w:r>
            <w:proofErr w:type="spellEnd"/>
            <w:r w:rsidRPr="003C707D">
              <w:rPr>
                <w:spacing w:val="2"/>
                <w:sz w:val="28"/>
                <w:szCs w:val="28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3C707D">
              <w:rPr>
                <w:spacing w:val="2"/>
                <w:sz w:val="28"/>
                <w:szCs w:val="28"/>
              </w:rPr>
              <w:t>пров</w:t>
            </w:r>
            <w:proofErr w:type="spellEnd"/>
            <w:r w:rsidRPr="003C707D">
              <w:rPr>
                <w:spacing w:val="2"/>
                <w:sz w:val="28"/>
                <w:szCs w:val="28"/>
              </w:rPr>
              <w:t xml:space="preserve">. Галини </w:t>
            </w:r>
            <w:proofErr w:type="spellStart"/>
            <w:r w:rsidRPr="003C707D">
              <w:rPr>
                <w:spacing w:val="2"/>
                <w:sz w:val="28"/>
                <w:szCs w:val="28"/>
              </w:rPr>
              <w:t>Коханської</w:t>
            </w:r>
            <w:proofErr w:type="spellEnd"/>
            <w:r w:rsidRPr="003C707D">
              <w:rPr>
                <w:spacing w:val="2"/>
                <w:sz w:val="28"/>
                <w:szCs w:val="28"/>
              </w:rPr>
              <w:t>, 3 у м. Луцьку.</w:t>
            </w:r>
          </w:p>
          <w:p w14:paraId="0C18E63A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</w:p>
          <w:p w14:paraId="3244E6C9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36. Про надання громадянину </w:t>
            </w: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Паламарчуку О.В. на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3C707D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ної ділянки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18566AD7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64D67F6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37. Про </w:t>
            </w:r>
            <w:r w:rsidRPr="003C707D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3C707D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3C707D">
              <w:rPr>
                <w:spacing w:val="-4"/>
                <w:sz w:val="28"/>
                <w:szCs w:val="28"/>
              </w:rPr>
              <w:t xml:space="preserve">земельних ділянок комунальної власності на вул. Гетьмана Сагайдачного, 32, 32-А у </w:t>
            </w:r>
            <w:r w:rsidRPr="003C707D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м. Луцьку.</w:t>
            </w:r>
          </w:p>
          <w:p w14:paraId="229A2881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F109211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38. Про надання громадян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Дзвінчуку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П.В.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на розроблення тех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нічн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ої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документаці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ї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Гірній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24 у м. Луцьку.</w:t>
            </w:r>
          </w:p>
          <w:p w14:paraId="09C0484E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A29FAB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39. Про надання громадянам Антонюку В.Р., Антонюк О.Л., Антонюку Р.Б, Борисюк В.М. дозволу на розроблення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 землеустрою щодо відведення земельної ділянки для будівництва та обслуговування жилого будинку, господарських будівель і споруд (02.01) на вул. Данила Галицького, 3 у м. Луцьку.</w:t>
            </w:r>
          </w:p>
          <w:p w14:paraId="69D439F6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DC08037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40. Про надання громадянці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Рудиці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Л.Н. дозволу на розроблення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жилого будинку, господарських будівель і споруд (02.01) на вул. Наливайка, 58-А у м. Луцьку.</w:t>
            </w:r>
          </w:p>
          <w:p w14:paraId="2D037C66" w14:textId="77777777" w:rsidR="003C707D" w:rsidRPr="003C707D" w:rsidRDefault="003C707D" w:rsidP="003C707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9C8144A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41. Про надання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громадян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ину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Ямришку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 С.І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. на умовах оренди земельної ділянки для будівництва та обслуговування жилого будинку, господарських будівель і споруд (02.01) на вул. Кооперативній, 2/3,5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0,0141 га).</w:t>
            </w:r>
          </w:p>
          <w:p w14:paraId="0BBF66C7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D69890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42. Про надання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громадян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ину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Ямришку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 С.І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. на умовах оренди земельної ділянки для будівництва та  обслуговування  жилого будинку,  господарських будівель і споруд (02.01) на вул. Кооперативній, 2/3,5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0,0028 га).</w:t>
            </w:r>
          </w:p>
          <w:p w14:paraId="6BA7B5F6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BFC7C8E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43. Про надання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громадянці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Клочак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 Х.Б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. на умовах оренди земельної ділянки для будівництва та обслуговування жилого будинку, господарських будівель і споруд (02.01) на вул. Мирослава Скорика, 13 у м. Луцьку.</w:t>
            </w:r>
          </w:p>
          <w:p w14:paraId="40431380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84FED04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44. Про надання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громадянці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Редькович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 У.А. на умовах оренди земельної ділянки для будівництва та обслуговування жилого будинку, господарських будівель і споруд (02.01) на вул. Підгаєцькій, 19 у м. Луцьку.</w:t>
            </w:r>
          </w:p>
          <w:p w14:paraId="5D449249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ACE093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45. Про надання </w:t>
            </w:r>
            <w:bookmarkStart w:id="11" w:name="__DdeLink__706_45334239432"/>
            <w:bookmarkStart w:id="12" w:name="__DdeLink__11_405877598732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громадян</w:t>
            </w:r>
            <w:bookmarkEnd w:id="11"/>
            <w:bookmarkEnd w:id="12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ам </w:t>
            </w:r>
            <w:proofErr w:type="spellStart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Трачук</w:t>
            </w:r>
            <w:proofErr w:type="spellEnd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 М.Т., Шевчук Л.В.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Черчицькій</w:t>
            </w:r>
            <w:proofErr w:type="spellEnd"/>
            <w:r w:rsidRPr="003C707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, 65 у м. Луцьку.</w:t>
            </w:r>
          </w:p>
          <w:p w14:paraId="45302A03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C8A149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46. Про надання громадянину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Барилюку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 О.Л.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вул. Приміській, 6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 у м. Луцьку.</w:t>
            </w:r>
          </w:p>
          <w:p w14:paraId="22E05273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2C7D2F5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47. Про надання громадян</w:t>
            </w:r>
            <w:r w:rsidRPr="003C707D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3C707D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Вроні</w:t>
            </w:r>
            <w:proofErr w:type="spellEnd"/>
            <w:r w:rsidRPr="003C707D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 xml:space="preserve"> В.І</w:t>
            </w:r>
            <w:r w:rsidRPr="003C707D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</w:rPr>
              <w:t>.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для 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будівництва та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обслуговування жилого  будинку,  господарських  будівель і споруд (02.01) на вул. Лисенка, 55 у м. Луцьку.</w:t>
            </w:r>
          </w:p>
          <w:p w14:paraId="16F4B7EE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540DE68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kern w:val="3"/>
                <w:sz w:val="28"/>
                <w:szCs w:val="28"/>
              </w:rPr>
              <w:t>48. Про надан</w:t>
            </w:r>
            <w:r w:rsidRPr="003C707D">
              <w:rPr>
                <w:sz w:val="28"/>
                <w:szCs w:val="28"/>
              </w:rPr>
              <w:t>ня грома</w:t>
            </w:r>
            <w:r w:rsidRPr="003C707D">
              <w:rPr>
                <w:rFonts w:eastAsia="Segoe UI"/>
                <w:kern w:val="3"/>
                <w:sz w:val="28"/>
                <w:szCs w:val="28"/>
                <w:lang w:bidi="hi-IN"/>
              </w:rPr>
              <w:t>дян</w:t>
            </w:r>
            <w:r w:rsidRPr="003C707D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>ці</w:t>
            </w:r>
            <w:r w:rsidRPr="003C707D">
              <w:rPr>
                <w:rFonts w:eastAsia="Segoe UI"/>
                <w:b/>
                <w:bCs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C707D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>Хайнацькій</w:t>
            </w:r>
            <w:proofErr w:type="spellEnd"/>
            <w:r w:rsidRPr="003C707D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> Т.В</w:t>
            </w:r>
            <w:r w:rsidRPr="003C707D">
              <w:rPr>
                <w:rFonts w:eastAsia="Segoe UI"/>
                <w:kern w:val="3"/>
                <w:sz w:val="28"/>
                <w:szCs w:val="28"/>
                <w:lang w:bidi="hi-IN"/>
              </w:rPr>
              <w:t>. на умовах оренди земельної ділянки в межах «червоних ліній» для обслуговування жилого будинку, господарських будівель і споруд (02.01) на вул. Лисенка, 55-А  у м. Луцьку.</w:t>
            </w:r>
          </w:p>
          <w:p w14:paraId="64A1176B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30C4355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49. Про надання громадян</w:t>
            </w:r>
            <w:r w:rsidRPr="003C707D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ці</w:t>
            </w:r>
            <w:r w:rsidRPr="003C707D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3C707D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Хайнацькій</w:t>
            </w:r>
            <w:proofErr w:type="spellEnd"/>
            <w:r w:rsidRPr="003C707D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 Т.В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. на умовах оренди земельної ділянки для будівництва та обслуговування жилого будинку, господарських будівель і споруд (02.01) на вул. Лисенка, 55-А у м. Луцьку.</w:t>
            </w:r>
          </w:p>
          <w:p w14:paraId="587FD717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B6B6493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50. Про надання </w:t>
            </w:r>
            <w:bookmarkStart w:id="13" w:name="__DdeLink__706_4533423943_копія_1"/>
            <w:bookmarkStart w:id="14" w:name="__DdeLink__11_40587759873_копія_1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громадян</w:t>
            </w:r>
            <w:bookmarkEnd w:id="13"/>
            <w:bookmarkEnd w:id="14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ину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Грудзевичу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І.Т. на умовах оренди земельної ділянки для будівництва та обслуговування індивідуального гаража (02.05) на вул. Потебні у м. Луцьку.</w:t>
            </w:r>
          </w:p>
          <w:p w14:paraId="21FE1F5D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D0602F6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51. Про надання громадянам </w:t>
            </w:r>
            <w:proofErr w:type="spellStart"/>
            <w:r w:rsidRPr="003C707D">
              <w:rPr>
                <w:sz w:val="28"/>
                <w:szCs w:val="28"/>
              </w:rPr>
              <w:t>Скобленку</w:t>
            </w:r>
            <w:proofErr w:type="spellEnd"/>
            <w:r w:rsidRPr="003C707D">
              <w:rPr>
                <w:sz w:val="28"/>
                <w:szCs w:val="28"/>
              </w:rPr>
              <w:t> В.Г., Франковій Т.В. на умовах оренди земельної ділянки для будівництва та обслуговування жилого будинку, господарських будівель і споруд (02.01) на вул. Базарній, 6 у м. Луцьку.</w:t>
            </w:r>
          </w:p>
          <w:p w14:paraId="5AAC587B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0CB3A9B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52. Про зміну Луцькій міській територіальній громаді, від імені якої діє Луцька міська рада, цільового призначення земельної ділянки та надання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 xml:space="preserve">громадянці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Шафеті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 Н.С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.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на умовах оренди для будівництва та обслуговування жилого будинку, господарських будівель і споруд  (02.01) на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вул. Шота Руставелі, 49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2F941092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4C76B9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53. Про зміну Луцькій міській територіальній громаді, від імені якої діє Луцька міська  рада, цільового призначення земельної ділянки та надання </w:t>
            </w:r>
            <w:r w:rsidRPr="003C707D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 xml:space="preserve">громадянці </w:t>
            </w:r>
            <w:proofErr w:type="spellStart"/>
            <w:r w:rsidRPr="003C707D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Гарбарук</w:t>
            </w:r>
            <w:proofErr w:type="spellEnd"/>
            <w:r w:rsidRPr="003C707D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 О.В.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на умовах оренди для будівництва та обслуговування жилого  будинку, господарських будівель і споруд (02.01) на вул. 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Борохівській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</w:rPr>
              <w:t>, 9 у м. Луцьку.</w:t>
            </w:r>
          </w:p>
          <w:p w14:paraId="36736E33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5576FF3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lang w:eastAsia="ru-RU"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54. Про внесення змін в рішення міської ради від 26.07.2023 № 48/23 «Про надання громадянам Грицаю В.В.,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Мигляс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В.О.,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Миглясу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В.В.,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Миглясу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В.В.,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Хвень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А.В., </w:t>
            </w:r>
            <w:proofErr w:type="spellStart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Хвень</w:t>
            </w:r>
            <w:proofErr w:type="spellEnd"/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О.Є. дозволу  на розроблення технічних документацій із землеустрою щодо встановлення (відновлення) меж земельних ділянок в натурі (на місцевості) на вул. Тарасова, 65 у</w:t>
            </w:r>
            <w:r w:rsidRPr="003C707D">
              <w:rPr>
                <w:spacing w:val="4"/>
                <w:sz w:val="28"/>
                <w:szCs w:val="28"/>
                <w:lang w:bidi="hi-IN"/>
              </w:rPr>
              <w:t xml:space="preserve"> м. Луцьку</w:t>
            </w:r>
            <w:r w:rsidRPr="003C707D">
              <w:rPr>
                <w:spacing w:val="-2"/>
                <w:sz w:val="28"/>
                <w:szCs w:val="28"/>
                <w:lang w:eastAsia="ru-RU" w:bidi="hi-IN"/>
              </w:rPr>
              <w:t>».</w:t>
            </w:r>
          </w:p>
          <w:p w14:paraId="066E7374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64FE921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55. Про продаж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Смаль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Ірині Борисівні у власність земельної  ділянки комунальної власності на вул. Володимирській, 94/4 у с. Великий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2AF7579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03A7EAC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56. Про надання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Фурсік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Г.О. дозволу на розроблення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 землеустрою щодо відведення земельної ділянки у власність орієнтовною площею 0,06 га для індивідуального садівництва (01.05) в садівничому товаристві «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№ 457 у с. Богушівка Луцького району Волинської області.</w:t>
            </w:r>
          </w:p>
          <w:p w14:paraId="4F1A4C8C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EF77C50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57. Про надання громадянці Павлюк С.В. дозволу на розроблення технічної   документації із землеустрою щодо встановлення (відновлення) меж земельної  ділянки в натурі (на місцевості) на земельну частку (пай) № 469-а (рілля – орієнтовною площею 0,56 га) за межами населених пунктів Луцької міської територіальної громади (с. Липляни).</w:t>
            </w:r>
          </w:p>
          <w:p w14:paraId="3768E0A8" w14:textId="77777777" w:rsidR="003C707D" w:rsidRPr="003C707D" w:rsidRDefault="003C707D" w:rsidP="003C707D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2"/>
                <w:szCs w:val="22"/>
                <w:shd w:val="clear" w:color="auto" w:fill="FFFFFF"/>
                <w:lang w:bidi="hi-IN"/>
              </w:rPr>
            </w:pPr>
          </w:p>
          <w:p w14:paraId="4D7F4D7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58. Про надання громадянці Павлюк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1469-а (сіножаті – орієнтовною площею 0,09 га)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7CBD68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51F1BC0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59. Про надання громадянці Павлюк С.В. дозволу на розроблення технічної   документації із землеустрою щодо встановлення (відновлення) меж земельної ділянки в натурі (на місцевості) на земельну частку (пай) № 2469-а (пасовища – орієнтовною площею 0,09 га) за межами населених пунктів Луцької міської територіальної громади (с. Липляни).</w:t>
            </w:r>
          </w:p>
          <w:p w14:paraId="41C7413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141DD1AB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60. Про надання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Білінській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М.І.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864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7015C2B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6A39CFA9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61. Про надання громадянину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Білінському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О.Ф. дозволу на розроблення технічної документації із землеустрою щодо встановлення (відновлення) меж  </w:t>
            </w: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земельної ділянки в натурі (на місцевості) на земельну частку (пай) № 865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6E071C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2"/>
                <w:szCs w:val="22"/>
                <w:shd w:val="clear" w:color="auto" w:fill="FFFFFF"/>
                <w:lang w:bidi="hi-IN"/>
              </w:rPr>
            </w:pPr>
          </w:p>
          <w:p w14:paraId="2B795135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62. Про надання громадянину Дідуху В.Л.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856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sz w:val="28"/>
                <w:szCs w:val="28"/>
              </w:rPr>
              <w:t>Милушин</w:t>
            </w:r>
            <w:proofErr w:type="spellEnd"/>
            <w:r w:rsidRPr="003C707D">
              <w:rPr>
                <w:sz w:val="28"/>
                <w:szCs w:val="28"/>
              </w:rPr>
              <w:t>).</w:t>
            </w:r>
          </w:p>
          <w:p w14:paraId="682D3265" w14:textId="77777777" w:rsidR="003C707D" w:rsidRPr="003C707D" w:rsidRDefault="003C707D" w:rsidP="003C707D">
            <w:pPr>
              <w:suppressAutoHyphens/>
              <w:ind w:firstLine="567"/>
              <w:jc w:val="both"/>
            </w:pPr>
          </w:p>
          <w:p w14:paraId="28F34C39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63. Про надання громадянину </w:t>
            </w:r>
            <w:proofErr w:type="spellStart"/>
            <w:r w:rsidRPr="003C707D">
              <w:rPr>
                <w:sz w:val="28"/>
                <w:szCs w:val="28"/>
              </w:rPr>
              <w:t>Смітюху</w:t>
            </w:r>
            <w:proofErr w:type="spellEnd"/>
            <w:r w:rsidRPr="003C707D">
              <w:rPr>
                <w:sz w:val="28"/>
                <w:szCs w:val="28"/>
              </w:rPr>
              <w:t xml:space="preserve"> М.В. дозволу на розроблення технічної  документації із  землеустрою щодо встановлення (відновлення) меж земельної ділянки в натурі (на місцевості) на земельну частку (пай) № 827 (багаторічні насадження – орієнтовною площею 0,63 га) за межами населених пунктів Луцької міської  територіальної громади (с. </w:t>
            </w:r>
            <w:proofErr w:type="spellStart"/>
            <w:r w:rsidRPr="003C707D">
              <w:rPr>
                <w:sz w:val="28"/>
                <w:szCs w:val="28"/>
              </w:rPr>
              <w:t>Милушин</w:t>
            </w:r>
            <w:proofErr w:type="spellEnd"/>
            <w:r w:rsidRPr="003C707D">
              <w:rPr>
                <w:sz w:val="28"/>
                <w:szCs w:val="28"/>
              </w:rPr>
              <w:t>).</w:t>
            </w:r>
          </w:p>
          <w:p w14:paraId="18BFE00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140244A9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64. Про надання громадянам Хромовій Н.В., Тарасюк О.В., Козел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359 (багаторічні насадження – орієнтовною площею 0,63 га) за межами населених пунктів Луцької міської територіальної громади (с. Сирники).</w:t>
            </w:r>
          </w:p>
          <w:p w14:paraId="3610D24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E5EA656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65. Про надання громадянам Хромовій Н.В., Тарасюк О.В., Козел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358 (багаторічні насадження – орієнтовною площею 0,62 га) за межами населених пунктів Луцької міської територіальної громади (с. Сирники).</w:t>
            </w:r>
          </w:p>
          <w:p w14:paraId="501FF6DA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54DD93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66. Про виділення громадянці Борисюк Т.Т. в натурі (на місцевості) земельної частки (паю) № 644 (багаторічні насадження – площею 0,6183 га) для ведення особистого селянського господарства (01.03) у 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області).</w:t>
            </w:r>
          </w:p>
          <w:p w14:paraId="469312E2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1348445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67. Про виділення громадянці Мисник А.Ф. в натурі (на місцевості) земельної частки (паю) № 223 (багаторічні насадження – площею 0,6242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6728815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02DB7C9A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68. Про виділення громадянці Мисник А.Ф. в натурі (на місцевості) земельної частки (паю) № 226 (багаторічні насадження – площею 0,6247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947D3CC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1395074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69. Про виділення громадянці Березі А.Г. в натурі (на місцевості) земельної частки (паю) № 217 (багаторічні насадження – площею 0,6242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744712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77B4C604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lastRenderedPageBreak/>
              <w:t xml:space="preserve">70. Про виділення громадянці Березі А.Г. в натурі (на місцевості) земельної частки (паю) № 684 (рілля – площею 2,0224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sz w:val="28"/>
                <w:szCs w:val="28"/>
              </w:rPr>
              <w:t>Зміїнець</w:t>
            </w:r>
            <w:proofErr w:type="spellEnd"/>
            <w:r w:rsidRPr="003C707D">
              <w:rPr>
                <w:sz w:val="28"/>
                <w:szCs w:val="28"/>
              </w:rPr>
              <w:t>).</w:t>
            </w:r>
          </w:p>
          <w:p w14:paraId="6D1D8F25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2097CD9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71. Про виділення громадянину Басарабу В.Й. в натурі (на місцевості) земельної частки (паю) № 352 (рілля – площею 2,4478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sz w:val="28"/>
                <w:szCs w:val="28"/>
              </w:rPr>
              <w:t>Озденіж</w:t>
            </w:r>
            <w:proofErr w:type="spellEnd"/>
            <w:r w:rsidRPr="003C707D">
              <w:rPr>
                <w:sz w:val="28"/>
                <w:szCs w:val="28"/>
              </w:rPr>
              <w:t>).</w:t>
            </w:r>
          </w:p>
          <w:p w14:paraId="610754CA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16"/>
                <w:szCs w:val="16"/>
              </w:rPr>
            </w:pPr>
          </w:p>
          <w:p w14:paraId="714CBFEB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72. Про виділення громадянці Палюх З.Г. в натурі (на місцевості) земельної частки (паю) № 33 (рілля – площею 2,8439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86B81D9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F6135D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73. Про виділення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Курті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О.О. в натурі (на місцевості) земельної частки (паю) № 96 (рілля – площею 4,2400 га) для ведення особистого селянського господарства (01.03) за межами населених пунктів Луцької міської територіальної громади (с. Шепель).</w:t>
            </w:r>
          </w:p>
          <w:p w14:paraId="0F5AD13F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A1A1F73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74. Про виділення громадянину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Мельницькому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А.В. в натурі (на місцевості) земельної частки (паю) № 414 (рілля — площею 1,9325 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      </w:r>
          </w:p>
          <w:p w14:paraId="47355625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4369B56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75. Про виділення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Сокол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Н.М. в натурі (на місцевості) земельної частки (паю) № 413 (рілля — площею 1,7649 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      </w:r>
          </w:p>
          <w:p w14:paraId="1DF2208A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CD70FFE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76. Про затвердження технічної документації із землеустрою щодо поділу та об’єднання земельних ділянок комунальної власності у 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 району Волинської області.</w:t>
            </w:r>
          </w:p>
          <w:p w14:paraId="118D768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B086783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77. Про затвердження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Олендер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С.О.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 </w:t>
            </w:r>
          </w:p>
          <w:p w14:paraId="0C780A53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430BDD5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78. Про затвердження громадянину Павленку Г.І.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  обслуговування житлового будинку, господарських будівель і споруд (присадибна ділянка) (02.01) у с. Тарасове Луцького району Волинської області.</w:t>
            </w:r>
          </w:p>
          <w:p w14:paraId="0CEF909D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D8B90CE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79. Про затвердження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Бугайчук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І.А.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селищі Рокині Луцького району Волинської області. </w:t>
            </w:r>
          </w:p>
          <w:p w14:paraId="4E3F0A66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37EC38B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80. Про затвердження громадянці Назарчук Л.М.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 відведення земельної ділянки та зміну її цільового призначення для будівництва і  обслуговування житлового будинку, господарських будівель і споруд (присадибна ділянка) (02.01) у с. Прилуцьке Луцького району Волинської області.</w:t>
            </w:r>
          </w:p>
          <w:p w14:paraId="11209932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AA1C3A5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81. Про передачу громадянці Андрійчук А.Н.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Набережній, 15 у с. Заболотці Луцького району Волинської області.</w:t>
            </w:r>
          </w:p>
          <w:p w14:paraId="1ADB586D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BDC0C03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82. Про передачу громадянці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Поллогі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Л.М.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Космонавтів, 56 у с. Кульчин Луцького району Волинської області.</w:t>
            </w:r>
          </w:p>
          <w:p w14:paraId="73C5B4B1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2B1CFD5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83. Про передачу громадянці Тимченко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Скіри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Романа, 3 у 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7A7ED6A6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EFD87F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84. Про передачу громадянину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Метюку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Санаторній, 19 у с. Липляни Луцького району Волинської області.</w:t>
            </w:r>
          </w:p>
          <w:p w14:paraId="0F5590E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0A4D21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85. Про передачу громадянці Коляді С.Р.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 вул. Володимирській, 19 у с. Забороль Луцького району Волинської області.</w:t>
            </w:r>
          </w:p>
          <w:p w14:paraId="2E1CDD4E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462B31C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86. Про передачу громадянину Хомичу А.А. безоплатно у власність земельної ділянки для будівництва і обслуговування житлового будинку, господарських  будівель і споруд (присадибна ділянка) (02.01) на вул. Хутірській, 50-Б  у 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797DEE5E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F2E8B0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87. Про надання Садівничому товариству «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на умовах оренди земельної ділянки площею 0,0071 га для розміщення, будівництва,  експлуатації та обслуговування будівель і споруд об’єктів передачі електричної енергії (14.02) у с. Богушівка Луцького району Волинської області.</w:t>
            </w:r>
          </w:p>
          <w:p w14:paraId="67976CC5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7349F7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88. Про надання Садівничому товариству «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на умовах оренди земельної ділянки площею 0,2424 га для розміщення та  експлуатації основних, підсобних і допоміжних будівель та споруд технічної інфраструктури (виробництва та розподілення  газу,  постачання пари та гарячої води, збирання, очищення та розподілення води) (11.04) у с. Богушівка Луцького району Волинської області.</w:t>
            </w:r>
          </w:p>
          <w:p w14:paraId="78D5EF7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250AFA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89. Про надання Товариству  з  обмеженою відповідальністю  «Юкрейн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Тауер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Компані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на умовах оренди земельної ділянки для розміщення та експлуатації об’єктів і споруд електронних комунікацій (13.01) у с. Забороль Луцького району Волинської області.</w:t>
            </w:r>
          </w:p>
          <w:p w14:paraId="2C6E6FA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3BE546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90. Про надання ФЕРМЕРСЬКОМУ ГОСПОДАРСТВУ «КОРСОЙЛ-АГРО» на умовах оренди невитребуваної земельної частки (паю) № 360 (рілля – площа 1,7985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7B8BB2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4EF8DF1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91. Про надання ФЕРМЕРСЬКОМУ ГОСПОДАРСТВУ «КОРСОЙЛ-АГРО» на  умовах оренди невитребуваної земельної частки (паю) № 361 (рілля – площа 1,7986 га) для ведення товарного сільськогосподарського виробництва (01.01)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5255627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466FCD3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92. Про надання ФЕРМЕРСЬКОМУ ГОСПОДАРСТВУ «КОРСОЙЛ-АГРО» на умовах оренди невитребуваної земельної частки (паю) № 362 (рілля – площа 1,7984 га) для ведення товарного сільськогосподарського виробництва (01.01) за межами населених пунктів Луцької міської територіальної громади (с. </w:t>
            </w:r>
            <w:proofErr w:type="spellStart"/>
            <w:r w:rsidRPr="003C707D">
              <w:rPr>
                <w:sz w:val="28"/>
                <w:szCs w:val="28"/>
              </w:rPr>
              <w:t>Озденіж</w:t>
            </w:r>
            <w:proofErr w:type="spellEnd"/>
            <w:r w:rsidRPr="003C707D">
              <w:rPr>
                <w:sz w:val="28"/>
                <w:szCs w:val="28"/>
              </w:rPr>
              <w:t>).</w:t>
            </w:r>
          </w:p>
          <w:p w14:paraId="4DFDD848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E5F33C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93. Про надання ФЕРМЕРСЬКОМУ ГОСПОДАРСТВУ «КОРСОЙЛ-АГРО» на  умовах оренди невитребуваної земельної частки (паю) № 363 (рілля – площа 1,7985 га) для ведення товарного сільськогосподарського виробництва (01.01) за межами населених </w:t>
            </w: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пунктів Луцької міської територіальної </w:t>
            </w: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громади (с.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5510E5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19EEA6E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94. Про надання ФЕРМЕРСЬКОМУ ГОСПОДАРСТВУ «КОРСОЙЛ-АГРО» на умовах оренди невитребуваної земельної частки (паю) № 366 (рілля – площа 1,7978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8944FDB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CC872DA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95. Про надання ФЕРМЕРСЬКОМУ ГОСПОДАРСТВУ «КОРСОЙЛ-АГРО» на умовах оренди невитребуваної земельної частки (паю) № 372 (рілля – площа 1,8011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0EAFD6C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1208E51D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7A4A4AF2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96. Про надання ФЕРМЕРСЬКОМУ ГОСПОДАРСТВУ «КОРСОЙЛ-АГРО» на умовах оренди невитребуваної земельної частки (паю) № 373 (рілля – площа 2,3095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F2A15B6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5C8F9AE4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97. Про надання ФЕРМЕРСЬКОМУ ГОСПОДАРСТВУ «КОРСОЙЛ-АГРО» на умовах оренди невитребуваної земельної частки (паю) № 374 (рілля – площа 2,3397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C360A60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1038CDC9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98. Про надання ФЕРМЕРСЬКОМУ ГОСПОДАРСТВУ «КОРСОЙЛ-АГРО» на умовах оренди невитребуваної земельної частки (паю) № 375 (рілля – площа </w:t>
            </w: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2,2039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E3B4161" w14:textId="77777777" w:rsidR="003C707D" w:rsidRPr="003C707D" w:rsidRDefault="003C707D" w:rsidP="003C707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72480A44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99. Про надання ФЕРМЕРСЬКОМУ ГОСПОДАРСТВУ «КОРСОЙЛ-АГРО» на умовах оренди невитребуваної земельної частки (паю) № 376 (рілля – площа 2,2581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0BEBF6C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40C281A7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100. Про надання ФЕРМЕРСЬКОМУ ГОСПОДАРСТВУ «КОРСОЙЛ-АГРО» на умовах оренди невитребуваної земельної частки (паю) № 377 (рілля – площа 2,6625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0F4C155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8A98F4D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101. Про надання ФЕРМЕРСЬКОМУ ГОСПОДАРСТВУ «КОРСОЙЛ-АГРО» на умовах оренди невитребуваної земельної частки (паю) № 378 (рілля – площа 2,6354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BEB6A5F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15C84F3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102. Про надання ФЕРМЕРСЬКОМУ ГОСПОДАРСТВУ «КОРСОЙЛ-АГРО» на умовах оренди невитребуваної земельної частки (паю) № 379 (рілля – площа 2,6039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56507DD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FEB7BDC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103. Про надання ФЕРМЕРСЬКОМУ ГОСПОДАРСТВУ «КОРСОЙЛ-АГРО» на умовах оренди невитребуваної земельної частки (паю) № 380 (рілля – площа 1,8502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7FB6C4F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376CDD1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104. Про надання ФЕРМЕРСЬКОМУ ГОСПОДАРСТВУ «КОРСОЙЛ-АГРО» на умовах оренди невитребуваної земельної частки (паю) № 381 (рілля – площа 2,5175 га) для ведення товарного 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FC2B0D4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B06900D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105.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      </w:r>
          </w:p>
          <w:p w14:paraId="25D1372A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63E0412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106. Про </w:t>
            </w:r>
            <w:r w:rsidRPr="003C707D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надання комунальному закладу середньої освіти «</w:t>
            </w:r>
            <w:proofErr w:type="spellStart"/>
            <w:r w:rsidRPr="003C707D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Шепельська</w:t>
            </w:r>
            <w:proofErr w:type="spellEnd"/>
            <w:r w:rsidRPr="003C707D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гімназія № 39 Луцької міської ради» в постійне </w:t>
            </w: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користування земельної ділянки площею 2,4717 га для будівництва та обслуговування будівель закладів освіти (03.02) у с. Шепель Луцького району Волинської області.</w:t>
            </w:r>
          </w:p>
          <w:p w14:paraId="742F211E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F168265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107. Про припинення Релігійній організації «Управління Волинської єпархії Православної Церкви України» права постійного користування земельною ділянкою площею 0,2000 га у 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D953855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09ECDF9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lastRenderedPageBreak/>
              <w:t>108. Про припинення МИЛУШІВСЬКОМУ СПОЖИВЧОМУ ТОВАРИСТВУ права постійного користування земельною ділянкою у с. </w:t>
            </w:r>
            <w:proofErr w:type="spellStart"/>
            <w:r w:rsidRPr="003C707D">
              <w:rPr>
                <w:sz w:val="28"/>
                <w:szCs w:val="28"/>
              </w:rPr>
              <w:t>Боголюби</w:t>
            </w:r>
            <w:proofErr w:type="spellEnd"/>
            <w:r w:rsidRPr="003C707D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750B307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DF1111F" w14:textId="77777777" w:rsidR="003C707D" w:rsidRPr="003C707D" w:rsidRDefault="003C707D" w:rsidP="003C70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109.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3C707D">
              <w:rPr>
                <w:sz w:val="28"/>
                <w:szCs w:val="28"/>
              </w:rPr>
              <w:t>Зміїнець</w:t>
            </w:r>
            <w:proofErr w:type="spellEnd"/>
            <w:r w:rsidRPr="003C707D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542ABC96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69196BF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110. Про надання громадянину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A50BF1B" w14:textId="77777777" w:rsidR="003C707D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6C03E9C" w14:textId="77777777" w:rsidR="003C707D" w:rsidRPr="003C707D" w:rsidRDefault="003C707D" w:rsidP="003C707D">
            <w:pPr>
              <w:widowControl w:val="0"/>
              <w:tabs>
                <w:tab w:val="left" w:pos="675"/>
                <w:tab w:val="left" w:pos="739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111. Про повторний розгляд заяви громадянина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Ю.Т. від 03.09.2021 про надання дозволу на розроблення </w:t>
            </w:r>
            <w:proofErr w:type="spellStart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C707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82EAB4F" w14:textId="77777777" w:rsidR="003C707D" w:rsidRPr="003C707D" w:rsidRDefault="003C707D" w:rsidP="003C707D">
            <w:pPr>
              <w:widowControl w:val="0"/>
              <w:tabs>
                <w:tab w:val="left" w:pos="675"/>
                <w:tab w:val="left" w:pos="739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52CF8C9" w14:textId="28636D9C" w:rsidR="00F95E87" w:rsidRPr="003C707D" w:rsidRDefault="003C707D" w:rsidP="003C707D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</w:pPr>
            <w:r w:rsidRPr="003C707D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112. Про повторний розгляд заяви громадянина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Р.О. від 03.09.2021 про надання дозволу на розроблення </w:t>
            </w:r>
            <w:proofErr w:type="spellStart"/>
            <w:r w:rsidRPr="003C707D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3C707D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22E9840" w14:textId="77777777" w:rsidR="00F95E87" w:rsidRPr="00F95E87" w:rsidRDefault="00F95E87" w:rsidP="00F95E8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hd w:val="clear" w:color="auto" w:fill="FFFFFF"/>
                <w:lang w:bidi="hi-IN"/>
              </w:rPr>
            </w:pPr>
          </w:p>
          <w:p w14:paraId="0864F0AE" w14:textId="794A482F" w:rsidR="00641541" w:rsidRPr="00F95E87" w:rsidRDefault="00B7486B" w:rsidP="00F95E87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B7486B">
              <w:rPr>
                <w:b/>
                <w:sz w:val="28"/>
                <w:szCs w:val="28"/>
                <w:lang w:eastAsia="ar-SA"/>
              </w:rPr>
              <w:t xml:space="preserve">      </w:t>
            </w:r>
          </w:p>
        </w:tc>
      </w:tr>
      <w:bookmarkEnd w:id="3"/>
      <w:tr w:rsidR="000E3FF7" w:rsidRPr="004835CB" w14:paraId="487F1DC7" w14:textId="77777777" w:rsidTr="00B905DD">
        <w:tc>
          <w:tcPr>
            <w:tcW w:w="2694" w:type="dxa"/>
            <w:shd w:val="clear" w:color="auto" w:fill="auto"/>
          </w:tcPr>
          <w:p w14:paraId="681138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7F1B2F56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E405121" w14:textId="564DBB6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47544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1C6DB1C" w14:textId="6C0FF9A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D06E9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1B2F007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5313010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B0DD26A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5C4E2F68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3E7D8F3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493BEC7D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6A83969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782952A" w14:textId="77777777" w:rsidR="00504CDA" w:rsidRDefault="00504CDA" w:rsidP="006012E0">
            <w:pPr>
              <w:rPr>
                <w:sz w:val="28"/>
                <w:szCs w:val="28"/>
              </w:rPr>
            </w:pPr>
          </w:p>
          <w:p w14:paraId="7BF1D83E" w14:textId="6E0CAE2B" w:rsidR="002C116F" w:rsidRPr="004835CB" w:rsidRDefault="000E3FF7" w:rsidP="006012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</w:tc>
        <w:tc>
          <w:tcPr>
            <w:tcW w:w="7229" w:type="dxa"/>
            <w:shd w:val="clear" w:color="auto" w:fill="auto"/>
          </w:tcPr>
          <w:p w14:paraId="0801CDD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Порядок денний за основу та в цілому</w:t>
            </w:r>
            <w:r w:rsidR="005745EA" w:rsidRPr="004835CB">
              <w:rPr>
                <w:sz w:val="28"/>
                <w:szCs w:val="28"/>
              </w:rPr>
              <w:t>.</w:t>
            </w:r>
          </w:p>
          <w:p w14:paraId="4841982D" w14:textId="77777777" w:rsidR="00AB3951" w:rsidRPr="004835CB" w:rsidRDefault="000E3FF7" w:rsidP="00B1708E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1777DA9B" w14:textId="0CA5A570" w:rsidR="00A911AB" w:rsidRPr="00794B04" w:rsidRDefault="00A911AB" w:rsidP="00794B04">
            <w:pPr>
              <w:widowControl w:val="0"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9E4740">
              <w:rPr>
                <w:sz w:val="28"/>
                <w:szCs w:val="28"/>
              </w:rPr>
              <w:t xml:space="preserve"> і в цілому</w:t>
            </w:r>
            <w:r w:rsidR="003C707D">
              <w:rPr>
                <w:sz w:val="28"/>
                <w:szCs w:val="28"/>
              </w:rPr>
              <w:t>.</w:t>
            </w:r>
          </w:p>
          <w:p w14:paraId="6C0A2121" w14:textId="77777777" w:rsidR="004665FF" w:rsidRPr="004835CB" w:rsidRDefault="00C07CD7" w:rsidP="004665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</w:t>
            </w:r>
            <w:r w:rsidR="004665FF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C707D" w:rsidRPr="004835CB" w14:paraId="6266D922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6691C3F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6D9778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58B6BA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6908C3E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A4C5D8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46B6CD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DFAD50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61527AE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508010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4DA50C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C1C940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14:paraId="640C204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4119D4" w14:textId="77777777" w:rsidR="003C707D" w:rsidRDefault="003C707D" w:rsidP="003C70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8898CE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5AF8EB" w14:textId="77777777" w:rsidR="003C707D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6FD290D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3FBDAE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5C8D48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A4F187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1556B735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0CAA21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E79C38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60B6EF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7B324F" w14:textId="77777777" w:rsidR="00C07CD7" w:rsidRPr="004835CB" w:rsidRDefault="00C07CD7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F45CDDF" w14:textId="76C5DCDB" w:rsidR="00A911AB" w:rsidRPr="004835CB" w:rsidRDefault="00A911AB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="003C707D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94CF7AC" w14:textId="48C68283" w:rsidR="003C707D" w:rsidRDefault="00A911AB" w:rsidP="003C707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 w:rsidR="006012E0">
              <w:rPr>
                <w:sz w:val="28"/>
                <w:szCs w:val="28"/>
              </w:rPr>
              <w:t xml:space="preserve"> і в цілому</w:t>
            </w:r>
            <w:r w:rsidR="003C707D">
              <w:rPr>
                <w:sz w:val="28"/>
                <w:szCs w:val="28"/>
              </w:rPr>
              <w:t>.</w:t>
            </w:r>
            <w:r w:rsidR="00794B04">
              <w:rPr>
                <w:sz w:val="28"/>
                <w:szCs w:val="28"/>
              </w:rPr>
              <w:t xml:space="preserve"> </w:t>
            </w:r>
          </w:p>
          <w:p w14:paraId="33F7E7A9" w14:textId="53DD3BD3" w:rsidR="00867C2F" w:rsidRPr="002C116F" w:rsidRDefault="006012E0" w:rsidP="003C707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0E3FF7" w:rsidRPr="004835CB" w14:paraId="1E4DD396" w14:textId="77777777" w:rsidTr="004A3C0E">
        <w:trPr>
          <w:trHeight w:val="8804"/>
        </w:trPr>
        <w:tc>
          <w:tcPr>
            <w:tcW w:w="2694" w:type="dxa"/>
            <w:shd w:val="clear" w:color="auto" w:fill="auto"/>
          </w:tcPr>
          <w:p w14:paraId="34F78013" w14:textId="77777777" w:rsidR="000A5E56" w:rsidRDefault="000A5E56" w:rsidP="00406B29">
            <w:pPr>
              <w:rPr>
                <w:b/>
                <w:sz w:val="28"/>
                <w:szCs w:val="28"/>
              </w:rPr>
            </w:pPr>
          </w:p>
          <w:p w14:paraId="13F156A3" w14:textId="77777777" w:rsidR="000A5E56" w:rsidRDefault="000A5E56" w:rsidP="00406B29">
            <w:pPr>
              <w:rPr>
                <w:b/>
                <w:sz w:val="28"/>
                <w:szCs w:val="28"/>
              </w:rPr>
            </w:pPr>
          </w:p>
          <w:p w14:paraId="1E47505F" w14:textId="15F9319F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0E307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091926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BAB353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226569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F01E8C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3D52BF0" w14:textId="08DD64C8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034F6F" w14:textId="7B3DF8F9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E0B267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CCFBEEE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DC9B8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2479FF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13489D5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0D0FF0E" w14:textId="7D49CCF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CD58FA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7F401A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EF7E2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CC7004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962451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A00432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71D7F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1B5B6A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B81B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CD0F644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532DE25D" w14:textId="2C9575B2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7262DAA" w14:textId="77777777" w:rsidR="007C116D" w:rsidRDefault="007C116D" w:rsidP="000E192A">
            <w:pPr>
              <w:rPr>
                <w:sz w:val="28"/>
                <w:szCs w:val="28"/>
              </w:rPr>
            </w:pPr>
          </w:p>
          <w:p w14:paraId="67C8AF3C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8F77B6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F7804C4" w14:textId="61B9187F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5B888D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926F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D218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70CA21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400042" w14:textId="57CE509E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568F4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AC3BC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23304D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A4EAA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F9ED2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D0CDE9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1C441B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1AC54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7F4C4A6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6B100C69" w14:textId="5E36D0C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8FE81E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7033273C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5752ED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B92ECA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E8DE14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408C22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1EDAF91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0825C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46753D78" w14:textId="04290A6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C3FEBC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C10397A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79EC9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1762C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2E414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D9BEDAA" w14:textId="1C181EDF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F97B4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AFB61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8E7D89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6C4A5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26C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44F145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8CB117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69B1E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51BDC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DA1905" w14:textId="11E9F6C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FB05FB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22F57CD7" w14:textId="77777777" w:rsidR="00BB223E" w:rsidRDefault="00BB223E" w:rsidP="00406B29">
            <w:pPr>
              <w:rPr>
                <w:b/>
                <w:sz w:val="28"/>
                <w:szCs w:val="28"/>
              </w:rPr>
            </w:pPr>
          </w:p>
          <w:p w14:paraId="55214FE4" w14:textId="4B414B60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02B24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47DF6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F57392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0389B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7215F58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E7E6C4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66538730" w14:textId="1E15C9B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D761C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732E89A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12346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072740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48318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6E220FD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01D9BAAA" w14:textId="0F8CC80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DAACE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826F22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924BEC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B78E6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9DE71B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5BD35B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6C2ECA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EFC779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DF5B0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02FECDC" w14:textId="77777777" w:rsidR="004A3C0E" w:rsidRDefault="004A3C0E" w:rsidP="00406B29">
            <w:pPr>
              <w:rPr>
                <w:sz w:val="28"/>
                <w:szCs w:val="28"/>
              </w:rPr>
            </w:pPr>
          </w:p>
          <w:p w14:paraId="5685926F" w14:textId="399E7CC1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AEADA9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1659CD27" w14:textId="7777777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E200AF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5074BF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F9BC23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5778BE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AD4536D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915F0E" w14:textId="776702A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9F8697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9F3AC3E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3731B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F03AF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7348F0" w14:textId="4C18541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0C1CAF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9382C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70BDB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CF4E4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9DD0A7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FE7E90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E3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58A586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3A5AB08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05445CBD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6687B3F8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576EFBFA" w14:textId="3B632B7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438E97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2EC1E59D" w14:textId="77108735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9278B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12D3B8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893DA98" w14:textId="22E2211D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5CD13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674EB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2C6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B699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D203DD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D0A168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A34AE4F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6EF4F18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EC1E812" w14:textId="77777777" w:rsidR="00C77D2A" w:rsidRDefault="00C77D2A" w:rsidP="004B66CA">
            <w:pPr>
              <w:rPr>
                <w:sz w:val="28"/>
                <w:szCs w:val="28"/>
              </w:rPr>
            </w:pPr>
          </w:p>
          <w:p w14:paraId="331C356A" w14:textId="77777777" w:rsidR="00C77D2A" w:rsidRDefault="00C77D2A" w:rsidP="004B66CA">
            <w:pPr>
              <w:rPr>
                <w:sz w:val="28"/>
                <w:szCs w:val="28"/>
              </w:rPr>
            </w:pPr>
          </w:p>
          <w:p w14:paraId="35E1A637" w14:textId="77777777" w:rsidR="00C77D2A" w:rsidRDefault="00C77D2A" w:rsidP="004B66CA">
            <w:pPr>
              <w:rPr>
                <w:sz w:val="28"/>
                <w:szCs w:val="28"/>
              </w:rPr>
            </w:pPr>
          </w:p>
          <w:p w14:paraId="58F1A57E" w14:textId="5C39F10F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66AFC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3718F4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925C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F56B2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D1D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AA086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E11FA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B3280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EDB745F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5212658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4EDA0DF" w14:textId="77777777" w:rsidR="00BB223E" w:rsidRDefault="00BB223E" w:rsidP="004B66CA">
            <w:pPr>
              <w:rPr>
                <w:b/>
                <w:sz w:val="28"/>
                <w:szCs w:val="28"/>
              </w:rPr>
            </w:pPr>
          </w:p>
          <w:p w14:paraId="15BAB7DD" w14:textId="4B1FFB04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2C599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75306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DB14AFF" w14:textId="74AC571D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9B051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B284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48412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C62D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C053D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2DE55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7517A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D859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EB37953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E704C3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DF5C06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FD535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75E45CA" w14:textId="37E38E41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A81D9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A830C9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0867FD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2E3B2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43921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C1621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BDC27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DE873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87A1E97" w14:textId="053C91C3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D775F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5D5BF74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41E917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3C06C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45E11C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F3DE60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41B4855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B168812" w14:textId="64AEE1DA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918B329" w14:textId="70AB5542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9DEE3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CC83794" w14:textId="3BC2A77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6808F7D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17D8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D834B1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CDD7752" w14:textId="50321CAF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37436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22A71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71900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9B0030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705E1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D63D3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2F7754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3D5F22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3C9DD60A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4B9D67FE" w14:textId="0D778108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842DA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443FCB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F427856" w14:textId="34BA2CD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0F37C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CB1200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3341F7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1910662" w14:textId="43FE1AFC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89F5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90853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C5340BD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E7372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3B984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FC66E8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8B9A14F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082A810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B78F75E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F769E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CCDCA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21240F5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450373E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34415459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452E0BD8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37E4834D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164CBB60" w14:textId="128949E5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BD09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2418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BE5C6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EC31B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B3BFFD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D2A41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EDB6B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4C4FDF1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2EE87120" w14:textId="5CCBE2B4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6D5FFDB6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621BBA6D" w14:textId="77777777" w:rsidR="000E5DFD" w:rsidRDefault="000E5DFD" w:rsidP="004B66CA">
            <w:pPr>
              <w:rPr>
                <w:b/>
                <w:sz w:val="28"/>
                <w:szCs w:val="28"/>
              </w:rPr>
            </w:pPr>
          </w:p>
          <w:p w14:paraId="169517F2" w14:textId="548DE1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C456E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C30AD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0D2E3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E67FA9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6811C42" w14:textId="455F2700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030C0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F0D8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BBA51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5D535D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F80A9D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5FF8FC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3C228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068A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3F01CC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D8D6AE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54B84A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D2DA96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C7C1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956845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1F025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BA9F1E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8802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54F2E4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77F6B857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E5CFF8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1CCD69B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DC5EB9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823337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AA7FD7E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0727FD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897BCA8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0712F834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2FE28AB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0F7CB6F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7967215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B72A8E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3644680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42E0354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3C3289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706F84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6F981D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450E92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7D10DE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27AD3F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1B4E593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97EDE5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00C4A17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2AB67A0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B70AC48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2269A0E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9245C77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D3CCC7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D961D9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127526B" w14:textId="507D9A52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A079FB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746A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835D5CA" w14:textId="4F21C98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57973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154D3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E300AC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1B46E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7B92A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B6449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B71737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66D78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66F3D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A64A5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47FAC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118C89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F4B199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FF69D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7D4B5E2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709818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FEA3DB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5C9024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00FE75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414377F" w14:textId="251B36BE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0A5E56">
              <w:rPr>
                <w:sz w:val="28"/>
                <w:szCs w:val="28"/>
              </w:rPr>
              <w:t>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C959E40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2E4C4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D537F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3FD40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A4185F8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EBD288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9C7933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66665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B71D40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8DFED0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1941EB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6C68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BE1367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9F3F2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C2D8C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5ED33E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5F636325" w14:textId="446A877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DF7A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6A7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6751F7B" w14:textId="29F4CE2B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3437C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4C75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C488A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FC36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C6CD0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0B3F907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6574E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43C42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0C9B38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4F969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7389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2385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DCCF3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A1916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354EBD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AC593A2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6C99B9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4B40EA2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B54B57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0AB729" w14:textId="77777777" w:rsidR="000A5E56" w:rsidRDefault="000A5E56" w:rsidP="00697BD6">
            <w:pPr>
              <w:rPr>
                <w:sz w:val="28"/>
                <w:szCs w:val="28"/>
              </w:rPr>
            </w:pPr>
          </w:p>
          <w:p w14:paraId="0FF06311" w14:textId="7D4C594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C125F8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E762C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C486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6762D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47A34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EC39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B23C9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CA5B4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1DB29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058995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FF02E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F1E69F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CD54A0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84F78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63AB51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89A8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4859B160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F6855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166EC4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77F292D8" w14:textId="1459D393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B77616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3A250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EAB3AC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A0DA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DB0D30F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9DB4B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42BFC7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68175D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918DD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DFA824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E6511E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66D57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9C35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656E63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1E43FBD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674BB197" w14:textId="06958A38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9A60EF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2DD8A8BB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31855C5C" w14:textId="58A4302A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34FD5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0F62DF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61EAA1E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0DCD774C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579899F4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6C093B85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01A9CF89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7F6DB6F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259EC778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5FE84DEB" w14:textId="2F10768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E02239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1CFF7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A80A8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C4B3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1DFAC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E29FA7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7B333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069EDA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CFC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1ED33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6995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4FA941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0F8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C7B0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AFF09A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852474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1AC71DB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5FD43168" w14:textId="6BCDCFD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A78569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B78211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43C373B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259FE48F" w14:textId="57571E8F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010C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60591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5B28D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DF9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0011A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3B2984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588966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3FE2F9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75066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8386F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DE957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719C6B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2E9EA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2D4E51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64B78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9CB46AD" w14:textId="6A9ACAAB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B317F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A462DE8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5BDED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26261A9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940C0B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0C80DBD7" w14:textId="551F9FC2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7E72A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00C58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4A5F47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9FD31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772081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CAD92C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E3D0A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3C7742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BFB0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E1BD3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023D33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6B040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8758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8599CB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C49D979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DD7A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6DA14CC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5CBEC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898F5C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EF5311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C100C58" w14:textId="251D305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B6785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32881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9B3A2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12268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B5C225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89D562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FE7F5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C6710E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005CE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F84A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55C35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A348B9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CDB302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D28F3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6D1CC8A" w14:textId="13493C88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B11EDD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81B3061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10FF0E3B" w14:textId="67342FD0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3D19CB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AA6A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6EB989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B75E38F" w14:textId="074AB7D3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4A7BEF0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254DCC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CA74F4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9865F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68C065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4DC7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544A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4B28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F77FD1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3406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E0FBB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24E72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FC5B1C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4289B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D450F9D" w14:textId="77777777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97696BF" w14:textId="77777777" w:rsidR="00F25756" w:rsidRDefault="00F25756" w:rsidP="00697BD6">
            <w:pPr>
              <w:rPr>
                <w:sz w:val="28"/>
                <w:szCs w:val="28"/>
              </w:rPr>
            </w:pPr>
          </w:p>
          <w:p w14:paraId="6BC043F9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FC8F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F6D63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ECF49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9129A3E" w14:textId="61520784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B446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40E8B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B23E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3CDA8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DFB6FF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202FB6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723E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4D5CB2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DECE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A463E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99949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E678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DB69F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242B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85874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D4BF71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D9CB974" w14:textId="042D6A19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837B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8AA8B89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084F3A7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1110347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F248CC1" w14:textId="46539F39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83879A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9F64E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E504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8A785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FF1C1F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8AC00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98B815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7EEA9E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F9941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3B3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70145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DC9B8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84680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C70EC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EB6D8C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5AE553A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D791AFD" w14:textId="77777777" w:rsidR="006E613F" w:rsidRDefault="006E613F" w:rsidP="00F25756">
            <w:pPr>
              <w:rPr>
                <w:b/>
                <w:sz w:val="28"/>
                <w:szCs w:val="28"/>
              </w:rPr>
            </w:pPr>
          </w:p>
          <w:p w14:paraId="566E6500" w14:textId="35B8614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25A2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7FEB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A6466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9FE9F76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435BF7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5CA828B2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76D3451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670BB2D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D8F667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C4913D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5CA1841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55578FA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31ACE6E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F9DFAAA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01A717E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249FB7A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51E0029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A0429FD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F5CF9A8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B4902A1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B3EE954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43A5A11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BCBB567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67DFD6A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47283AF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7849B6E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BD12546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46A4C14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60C5452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718DB69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DDE25A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0619412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0FD2FD3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7FBADC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7656C1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08BA9B1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FA857CA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8CD1BE6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0E61F57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57838B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C5B05E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6E99392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8371EB9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618C6E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BD46BE4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D5F666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3A6B80D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02C7B98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E29921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0D0795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1C4DA26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ECEC29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0DC01E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5F6F78DD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F3372FE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C77434D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58B162D2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636914E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0BD66C1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5C6BCE2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B789573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D1231C3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9939C3F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066BC3F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0D556A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37303D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D402976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EDFF35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079627F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E72B95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961F6B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504D4FA7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2A05DE6F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5D8AEC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12C743B0" w14:textId="0ADCE82E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7C84C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0FF08A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FBF59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A728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D933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23E5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6F0F2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DA66E0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4D7778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9115B6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ED0EE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662B25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104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E8533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D89B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4EC174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46A2284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16BAF43A" w14:textId="67843092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3819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6A8D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847E7E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D94085C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C36574F" w14:textId="1153F96A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C01A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B5942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801BE6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1BF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02BD8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42D22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29C24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3051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B2B16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4C8E7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0241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A883C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77525C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380A3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67F08B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8BE438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062FD7E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A39AA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1B3F7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499A0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9A4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97D70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590BE9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F709DE8" w14:textId="13119BC0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66B1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BB6FB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B8F9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453E3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156D70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B844A8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2B60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41391F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DD402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969460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120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443A4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98DB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8DDA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07B1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4893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0FB36C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624940B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450590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1030A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C1F388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974B5F7" w14:textId="3CEB5B6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759CC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40C1BD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F93EA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89DF9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C53510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358B46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D0E20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D073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DB23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DE468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F45929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B14D4D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3601D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259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F9F331" w14:textId="510898B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C88579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C36EC2A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0EC72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62876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4FEA6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F89D8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BFBBA81" w14:textId="5990363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2EA05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EC9C2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D480D70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38478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1C9E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6EFA410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5D71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DC9B96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EDA0CF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E303F3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F4FE0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0C1906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CCCCA8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828F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C6635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B003C3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AC119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52C705A" w14:textId="5263A97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DF0F0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57A5B9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C4F58D4" w14:textId="4ECEF9AE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0F911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3DCB3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0A8D43E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E3264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3FCD1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AAB521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79A7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B1AF31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3EBEE2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D1B33B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9CCC0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54AFCE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D43E9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1732F6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EE73E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39652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34806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38025AD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322D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0B1D42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E3888E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94A9573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7E10DDCE" w14:textId="44C80A93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1A32A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01707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74FB1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D0BA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8ECB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32052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03EA0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37377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5786E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E022D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1A66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6C8AED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BE8E0D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0648A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085E6B1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04CE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4AB51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62EE9993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8699E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25323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4234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CB3CA3" w14:textId="0FF4C350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E20DA9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32DB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B10B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78DFC4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13EC8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4818E9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0670FB4" w14:textId="544C771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D2397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46D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09EE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1A7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525D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CBDF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4B39C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2F3505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C952AF1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07851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E06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37AA29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3EC3E9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3A517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972C4D5" w14:textId="275FBF4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5EB0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47637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0BF648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7FA3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A96888" w14:textId="732D56A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C1C01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973480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9DE5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26998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809E3A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6FEEF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2E428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BB30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52AA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744A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272C19" w14:textId="32A4C73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73CD93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3814178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B945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228C4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D899EE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A56BDA" w14:textId="0797EAC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2756D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F3B95B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EAF0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F0D14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3C88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1A2D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A5C02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C9067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0AFD5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A4FBB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558AB63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B3D8F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F9874E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CA43B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75AF8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E47AA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7042BF25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4BABE42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4D62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E7843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2795C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9E4D1E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7EC5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45FC7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FC1DC3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12367569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B68DAA9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B3A00AE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C5C93CC" w14:textId="00997C16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69EB4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1835A5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72D0EF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6A3503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4993A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BB1DAD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126136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C3E67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26DEB2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E22C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8C9E64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49412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F864C6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E2DDBA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DE66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720D10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10CD39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541EB826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98B77A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885F6E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8C7BD5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67A0016" w14:textId="265F157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620B3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955BBF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918AAE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6234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7C78C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E328D9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6D9F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C84826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8C26F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C012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8220C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F30E6E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183AE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98DF8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0ED19A8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E4C99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C8C90A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9665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134ED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EBB913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FB481FC" w14:textId="543F9B6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EB66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3B7FCA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465A33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3410B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A72D15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1D5D6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39BEC3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C21F3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533AED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C804C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66B9AA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91A10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7F2324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180732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7CDE45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0F796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F89D8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6C78EE1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1AF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1EA9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CBA15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B35402B" w14:textId="1B38DEE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4EB667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C5FF6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7E4D4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BA60B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1E0BC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0B59D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99A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852C1F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9E7E9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FDC1D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01021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BBAB2D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6B5F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3694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E6BC0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BBBCD1B" w14:textId="2E6FF52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B5A6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1178B6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BF30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F8D32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02809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4245F6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B7B3CF" w14:textId="6B004357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9BD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7624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67D7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7BC9D1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E4351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2D52E6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624C6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1B13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C5BD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F378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6BC7A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D6EE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E91B4C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D13A9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C290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1FD2A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7D399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26C1955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814867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E9AA5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A51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A822B9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677E3CC" w14:textId="6E9A24C9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06ABB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9AEBDB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B1F4B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059B4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2285E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277AE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47259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D80B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3860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DFA7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02212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234D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358C52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906E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26510D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A5B88A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5144CCA" w14:textId="77777777" w:rsidR="00A4286D" w:rsidRDefault="00A4286D" w:rsidP="00D2310E">
            <w:pPr>
              <w:rPr>
                <w:b/>
                <w:sz w:val="28"/>
                <w:szCs w:val="28"/>
              </w:rPr>
            </w:pPr>
          </w:p>
          <w:p w14:paraId="649638EC" w14:textId="71F953E4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2128FC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ED7F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7ABDB2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812C8AF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B3DEB9B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C57431F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6379FDFE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C7D476E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BA534A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AA4FD82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91FF027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1E3E24D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84FB3F2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D71FB2C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6A2C3A39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6CD9B60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8021EBB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911EA77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288EB22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22E5A5B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283B37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6276442C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333B1BC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906DB14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8C2BB65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684E820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5D4A14BD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42B51E8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186BDA0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A63AD81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C77CF48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6383CA72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D7EA018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531AE612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807E3C8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765280D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49422F2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81CEB47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E718D60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CD42F10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8BDF73B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5102DEF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E4238E1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5D63388E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644329C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1F58FB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36E9AA68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341AE8E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0417D1CB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D236BB0" w14:textId="20D8079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E70C0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C5B1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F489A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63ED0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DD99B2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1896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A1C9E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CA87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2C936E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4C8E9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008148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090DD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3648F7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E01E4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7F621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BA961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0C2F3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C7C486A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F2F8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2696C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D9CBEE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24298A4" w14:textId="2072C282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FE6C1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2A35A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D9C78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C97B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8D698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81677B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0FADA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8D19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A0964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598D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9B210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54F8E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826D0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414D4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CA91E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1855F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6719425" w14:textId="77777777" w:rsidR="00A4286D" w:rsidRDefault="00A4286D" w:rsidP="00D2310E">
            <w:pPr>
              <w:rPr>
                <w:b/>
                <w:sz w:val="28"/>
                <w:szCs w:val="28"/>
              </w:rPr>
            </w:pPr>
          </w:p>
          <w:p w14:paraId="2AA7A2E1" w14:textId="26F59569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204E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E1A4F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B1E1DE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2D52ED94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E7C1018" w14:textId="4A0E6E7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8272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E1549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75CB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B01F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7F34B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C1662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C59CD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1F4D9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CF026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084A5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D1975E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4CCE78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DAD9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87FF4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BEC4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4722E3D9" w14:textId="77777777" w:rsidR="00A4286D" w:rsidRDefault="00A4286D" w:rsidP="00D2310E">
            <w:pPr>
              <w:rPr>
                <w:b/>
                <w:sz w:val="28"/>
                <w:szCs w:val="28"/>
              </w:rPr>
            </w:pPr>
          </w:p>
          <w:p w14:paraId="65E4167D" w14:textId="6171003C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3FAA2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82300F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750EBC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31D59F09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ED210E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77706858" w14:textId="6B42DAD5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5FFC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6CF9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BE94B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5CAA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EF86B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B3BBA9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72B4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8D58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D7FB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AE21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E51B49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88F52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3157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F4838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AFBEE8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788DDE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9058064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7DB0F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FA3C8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2AA9F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2487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B0DB5A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F02616" w14:textId="5BC3049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1F22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E4C6E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AF268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658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47705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ADC7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C3749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95CB7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00F9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62B8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33E08C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E4794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0CE2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5BDB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AF177E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8DB098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282F935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EE3BCF6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1D532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29F4B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66A8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730AE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59A02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D96454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AF8E894" w14:textId="0461F8E6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FF5F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07DA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4CC33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EAA38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AEDCA0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F6C9E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13F42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98AA7C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26F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84D5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F246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52B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C22F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AFF7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564A24" w14:textId="588A99A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E0B09A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0758AE8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D360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6C4B1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8AF5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17DBBF4" w14:textId="47883268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FA02F3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5F405E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36E53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7760A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D3B8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23E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DF1EA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4CD9CB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033CE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444AF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8FC2EB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D99AF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F631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E6517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CF88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409A82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7AB729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2F1005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A679D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140CF2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5BC0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A8BF98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17FF31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9E344F" w14:textId="1132D26D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B497B70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114F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157D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89FE5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F044D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B8D22F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839F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98F9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AFC0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0717BB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A37C8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ED6CE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78F8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CF4B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D0444E9" w14:textId="3378872A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63CB2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5B0BC33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30CFC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BC61E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4689C2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BCD86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B6BEA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847EE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8D27D4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58F788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610EA9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610123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7C4B31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76F8B3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25C7EA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2254DA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D93EB2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E8CA54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E96763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F8FDAE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E5F7B6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3D13C3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25DB32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0382E2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FA662C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CFA995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3CC083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8433D6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045AAF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CCCC68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E1BAF1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378ED6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0F7EC4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3BFF08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9B18E5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FC987C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A9827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5E4DB6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F6A4A4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9C18B0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A4A2D9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1BDC16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2D63A0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9BE596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1B78D6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758357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B1A75D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E63D9F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AD72C9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22C077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FBAC00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FE1ECD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CB84BC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A41E46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CB2052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D20E00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49EB95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6A722D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943C45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1CD18F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2B322E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675A22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991DE3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213123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5AB587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2CDD05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E7FA77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6F1E7F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87337D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441580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2C4B82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8B8A28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C2DA46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E12D78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9F4083" w14:textId="7E09190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F7A9E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30EDC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EBD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63C7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2F3C52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DF5B4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BDCB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F34A80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1E9C5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064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B23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5F65A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0CAE56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2CF4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48A72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C71E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D9B0D3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C3EF1AB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5C9F38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8C125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AF8D2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536CA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74EBD7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C9B9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C6697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B9AFA0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E49BD9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A01EDE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1998BE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3E74F2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B875EC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05B527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2FFE0C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72320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0105A9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9178EE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30A467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9C520F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FE3024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D0F78A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7F2219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0A420D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62F69C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FD31EE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399AF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C3E0CD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6826DD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F4E683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A369E0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92D118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ED18ED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FE3503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1C07A8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28A392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8FF776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3E622C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169852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29CCB9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FBEFCC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7613DA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F92C98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3171B3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E7C1B3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0FFE44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A96F61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D3856B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3A760F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92958B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A46487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CBD0EB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A62AE8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45812F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55A9A3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F56DB4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A377C5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DF1543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530872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4DAD11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3CD933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F18E31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F915E89" w14:textId="30963FC3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E480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71C69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1712F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3F5D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CCB681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8237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97EBA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4389B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A4B1B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43443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E9D312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F725A1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0F7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96D8D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6A539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0714073" w14:textId="48CD05F5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3C4CF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94A12E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C514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9101F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5144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8B9A686" w14:textId="66B621EA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53632E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C9C8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1E50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FB383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4834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03ED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B9B9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0125F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A199CC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FDBC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6BE38B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92373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65D33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08A3BB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711FA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D2A724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4CACCE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32292A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61F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6B213C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898F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D94E8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C7F93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5EA7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F02702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75778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DA591E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749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95E94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0A3D1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DD7BD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BD16B3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EA86D4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363E49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FCA05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1194B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ACDFD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9B1598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A7EB95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356949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34268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59931A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335466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FFEC45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7D9ED6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F7D403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89BD783" w14:textId="161645B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A7B4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5D1D7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36CE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AA4E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ED1CDC" w14:textId="726CEAAC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D78D7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F7B53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EFB88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86D9B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A8C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7DB80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DBF7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3C016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2CF2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D027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289CC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C2C4014" w14:textId="77777777" w:rsidR="00A4286D" w:rsidRDefault="00A4286D" w:rsidP="008B2570">
            <w:pPr>
              <w:rPr>
                <w:b/>
                <w:sz w:val="28"/>
                <w:szCs w:val="28"/>
              </w:rPr>
            </w:pPr>
          </w:p>
          <w:p w14:paraId="15139C05" w14:textId="33165E4B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552C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353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0DF2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256B7B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F8A1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859C33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D13846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EA6FD5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9CEF35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1E535C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97F6C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CEB1F4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B1646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4FBC1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E0379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8794C1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08464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56593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4068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A17533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9CD2F1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7B36E4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175BC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ED663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AC7A0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7113ED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ACFB6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05DCA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EFDE45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236D6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3754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41052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83B60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4991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0AA27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923816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E324A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4D1BF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1981B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52BC96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D69ACF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AA69A82" w14:textId="01D13BF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825BF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0F24C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024D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B6C4F8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532E2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2926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51C1F3B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8B08A4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B59F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C27B2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FABA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DADA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F8561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0A7E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B9EDC5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ECFE30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1EC0FD8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28923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69E874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2736D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7236E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0603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CFF70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A144CE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074823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AB4944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4BB277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893EEB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4066D4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34E20D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493D24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801B40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7DD2B2" w14:textId="45F6615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108CF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38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940CF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1A18878" w14:textId="14654851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CFD53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F86958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92432F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CC4FBE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0F7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3625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5B16A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581A93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4475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4C1D3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08989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FEC4C0" w14:textId="200CA949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D89207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587E060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B797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B9D07A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C5C45B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F96A3B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3AB334" w14:textId="7F27351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9BF3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29550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B0DD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4208CD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C8CB8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534102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D28A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ED38C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A8074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2C189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B844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3B08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CF91D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1A24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F4E6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B6D56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702D8F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43E171A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09270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1E02A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DEA684" w14:textId="77777777" w:rsidR="003A1C65" w:rsidRDefault="003A1C65" w:rsidP="008B2570">
            <w:pPr>
              <w:rPr>
                <w:sz w:val="28"/>
                <w:szCs w:val="28"/>
              </w:rPr>
            </w:pPr>
          </w:p>
          <w:p w14:paraId="2646FEB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3483A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AA2B9D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1B8BDB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42979B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DFDEEA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E8B97E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424841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AC69EA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5D15B3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64617E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092FA6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A473A7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E6D152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AC4869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640EB9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4539E4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F97C0D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0A00A8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4D10BD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C00FCB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F1C92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5D0709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882CCF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892960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13DBE3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98BFAC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63015C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61451E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8AAAD1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D64588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033E88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530E11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C5F4A0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83803F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DBAF4F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605382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FC724C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D16B50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1FE33C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7076F9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944056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15D8AC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FCDF40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E506B9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530FD5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8F39AF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8661C3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E9D002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7DFD2D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93D0E3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AE7827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B029B8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40A994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648D1E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44C55D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928C7D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B5CBF0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A3FF30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7F87E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0A677C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2D61BC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931C04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A4C027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A4744C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7F0143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9EDB42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F5CAE3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196D9F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C2581C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64E67C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67C6F5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8ADDF7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12DF3D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5901BA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793BCE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9372F6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C21974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3095CA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254C74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17D726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6C63DA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71F7DD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37D325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F1E7464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A08B1B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96EC9D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FAA36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9641C9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A4CAB3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CBEC0F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614E7D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CF8B45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8E0E34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64F120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340A6C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7D3B20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D5D3BA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CDCB74F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F5BA470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F65BA4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9A88DF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DD9A4F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A2128A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66F704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A8B93F7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572EC76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C323B9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BA1B62D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9A4FAC5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CDFA47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3238DBB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01258C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1AA305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A7E35C3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2704949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4D5BC0C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2ADE36" w14:textId="75C43FEF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B66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AC53F0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C0FCC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D38DF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EB83F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335B3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3E88B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0FE8D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644C7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1D601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12619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E35A8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B9AAC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4E7A61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93556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3351369" w14:textId="77777777" w:rsidR="00A4286D" w:rsidRDefault="00A4286D" w:rsidP="008B2570">
            <w:pPr>
              <w:rPr>
                <w:b/>
                <w:sz w:val="28"/>
                <w:szCs w:val="28"/>
              </w:rPr>
            </w:pPr>
          </w:p>
          <w:p w14:paraId="4D4108DE" w14:textId="169BD48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FE176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D7D80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A783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66DBE6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3598D2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5A226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8D55DDA" w14:textId="2D893244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7E69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89AD1F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74E7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CF3D7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BEC8A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424724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3FFB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298DB6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2669E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BA323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262E2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C50F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DFDF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9DB43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C975378" w14:textId="77777777" w:rsidR="008B2570" w:rsidRDefault="008B2570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F189E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0A3BEA6C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9CDCC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7CE450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39E17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A8BBBF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DB5F65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8A073" w14:textId="7777777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F060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241DB2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E9414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55F3F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20CD8E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1EAAF0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4A4CF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8090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C00500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0BE72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AAE9F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8335C8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7137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357EF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F83C0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EC747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C6E6815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9BF38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3DA4C4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8ADD9A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21292C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224374" w14:textId="602F4FBB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C82A0B0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A5B815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37DB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8C3B4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FA90C3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46112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20C5B4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16C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786F3A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E62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74932A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E286C5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FD0DF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B2A97C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C003CF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C7FF856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3331A833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E8DC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062290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0CC65DB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DEB41EA" w14:textId="7777777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54C967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34E8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6C013E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01C9826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811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06798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052E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29709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D110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6BEDD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90E3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765D9B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95DA62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B34B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0B7D72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CD2023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6F31CC4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7A37A2B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592C44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A80868C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B68FE2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9BAC7EF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D951F2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559ED62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CD9C4DC" w14:textId="4A395AB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961F8A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E8CD224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66A71C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25DD1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F12B7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189CC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744329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56E8E9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73202B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A0138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C1A207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15B9FA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0905F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C3699F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0A8E3D5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D2AB39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5D3633C5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036CF415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5DC8DD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793949A3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5CAF3B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5F3A25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EA7EA0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DA23B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2A8D8B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0E9F0F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44CA4C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9DDDC7C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E8E68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A75AA62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A8BE3FE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A41DE7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69790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10F7C63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FA7DE9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0005DCE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D67B13F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48849EB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C9E34A" w14:textId="1E079914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215212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F563B4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2C07BA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6313F9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A624A1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7C14F7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E124C6B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0A639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C9B4C9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CD6AB5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2787BC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306FB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3A4F5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C03901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5AC294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4B42F66" w14:textId="12846E0F" w:rsidR="00A4286D" w:rsidRPr="004835CB" w:rsidRDefault="00A4286D" w:rsidP="000E192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8799085" w14:textId="77777777" w:rsidR="007B17AE" w:rsidRPr="007B17AE" w:rsidRDefault="007B17AE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B17AE">
              <w:rPr>
                <w:b/>
                <w:bCs/>
                <w:sz w:val="28"/>
                <w:szCs w:val="28"/>
                <w:lang w:eastAsia="uk-UA"/>
              </w:rPr>
              <w:lastRenderedPageBreak/>
              <w:t>Звернення громадян:</w:t>
            </w:r>
          </w:p>
          <w:p w14:paraId="5AAA03EC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7656B1F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1. Про звернення департаменту містобудування, земельних ресурсів та реклами щодо розгляду звернення Є. Андрощук, В.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Шибенюк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Князів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Ружинських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, 8 у м. Луцьку суміжним землекористувачем Л.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Подаш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на вул. Гетьмана Мазепи, 35.</w:t>
            </w:r>
          </w:p>
          <w:p w14:paraId="493DE8D6" w14:textId="23CBEC5E" w:rsidR="007A4EC2" w:rsidRPr="004835CB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В.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Шибенюк</w:t>
            </w:r>
            <w:proofErr w:type="spellEnd"/>
          </w:p>
          <w:p w14:paraId="671A4869" w14:textId="77777777" w:rsidR="007A4EC2" w:rsidRPr="00297DAD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7658C8D8" w14:textId="77777777" w:rsidR="007A4EC2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875A889" w14:textId="70524AFA" w:rsidR="007A4EC2" w:rsidRPr="007B17AE" w:rsidRDefault="007A4EC2" w:rsidP="000A5E5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на вул. Князів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Ружинських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, 8 у м. Луцьку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без згоди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суміжн</w:t>
            </w:r>
            <w:r>
              <w:rPr>
                <w:bCs/>
                <w:iCs/>
                <w:color w:val="000000"/>
                <w:sz w:val="28"/>
                <w:szCs w:val="28"/>
              </w:rPr>
              <w:t>ого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землекористувач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Л.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Подаш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на вул. Гетьмана Мазепи, 35.</w:t>
            </w:r>
          </w:p>
          <w:p w14:paraId="7C21DB01" w14:textId="77777777" w:rsidR="007A4EC2" w:rsidRPr="004835CB" w:rsidRDefault="007A4EC2" w:rsidP="007A4EC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9DBBD95" w14:textId="77777777" w:rsid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4EC2" w:rsidRPr="004835CB" w14:paraId="213385F8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04DFA9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052AC3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4668E9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25C6B2D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A72DF8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9B69BF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349862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6188A5F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C756F1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5F32EB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313345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43C7B9E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550FDC" w14:textId="77777777" w:rsidR="007A4EC2" w:rsidRDefault="007A4EC2" w:rsidP="007A4E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4E5E2A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7F32AB" w14:textId="77777777" w:rsidR="007A4EC2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691FA3A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342025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C218FC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456AD2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2DCF34A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DD5FB55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7D887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DA7534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234EE0" w14:textId="77777777" w:rsidR="007A4EC2" w:rsidRPr="004835CB" w:rsidRDefault="007A4EC2" w:rsidP="007A4E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958BF1" w14:textId="77777777" w:rsidR="007A4EC2" w:rsidRPr="004835CB" w:rsidRDefault="007A4EC2" w:rsidP="007A4E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8CB5DCE" w14:textId="2287CF43" w:rsidR="007B17AE" w:rsidRPr="007B17AE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174791E" w14:textId="7AF9C5B9" w:rsid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0F9EDF9" w14:textId="77777777" w:rsidR="004479AB" w:rsidRPr="003C707D" w:rsidRDefault="004479AB" w:rsidP="004479AB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04CDA">
              <w:rPr>
                <w:bCs/>
                <w:iCs/>
                <w:sz w:val="28"/>
                <w:szCs w:val="28"/>
              </w:rPr>
              <w:t xml:space="preserve">        </w:t>
            </w:r>
            <w:r w:rsidRPr="003C707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10. Про звіт про роботу  департаменту житлово-комунального господарства.</w:t>
            </w:r>
          </w:p>
          <w:p w14:paraId="01E286F2" w14:textId="7EF78CD1" w:rsidR="004479AB" w:rsidRPr="007A4EC2" w:rsidRDefault="004479AB" w:rsidP="007A4EC2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proofErr w:type="spellStart"/>
            <w:r w:rsidRPr="003C707D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3C707D">
              <w:rPr>
                <w:bCs/>
                <w:iCs/>
                <w:sz w:val="28"/>
                <w:szCs w:val="28"/>
              </w:rPr>
              <w:t xml:space="preserve"> Микола</w:t>
            </w:r>
            <w:r>
              <w:rPr>
                <w:bCs/>
                <w:iCs/>
                <w:sz w:val="28"/>
                <w:szCs w:val="28"/>
              </w:rPr>
              <w:t>, Гаврилюк Сергій</w:t>
            </w:r>
          </w:p>
          <w:p w14:paraId="6A5F95B1" w14:textId="77777777" w:rsidR="004479AB" w:rsidRPr="004835C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FFE8A18" w14:textId="77777777" w:rsidR="004479A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04AB44" w14:textId="77777777" w:rsidR="004479AB" w:rsidRPr="00341DFF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352AFC96" w14:textId="77777777" w:rsidR="004479AB" w:rsidRPr="004835CB" w:rsidRDefault="004479AB" w:rsidP="004479A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D28D8C3" w14:textId="77777777" w:rsidR="004479AB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479AB" w:rsidRPr="004835CB" w14:paraId="20A0AED3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3109B9D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2EA9A8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2F60C8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1DEDE84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5FAA25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0F30F3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D59624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55ADD29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F5AA50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939ED2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40BD60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2AE2F30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757022" w14:textId="77777777" w:rsidR="004479AB" w:rsidRDefault="004479AB" w:rsidP="004479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5B8A71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DACC77" w14:textId="77777777" w:rsidR="004479A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4B50BE1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915E47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DABFBA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FA3F06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42B5DCBB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9879CC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858F54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D86C0D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E1B9A4" w14:textId="77777777" w:rsidR="004479AB" w:rsidRPr="004835CB" w:rsidRDefault="004479AB" w:rsidP="004479A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9B9BE6" w14:textId="77777777" w:rsidR="004479AB" w:rsidRPr="004835CB" w:rsidRDefault="004479AB" w:rsidP="004479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FB89FCC" w14:textId="77777777" w:rsidR="004479AB" w:rsidRPr="00341DFF" w:rsidRDefault="004479AB" w:rsidP="004479A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7215662" w14:textId="5B233FFE" w:rsidR="003C707D" w:rsidRDefault="004479AB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0E44C07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2. Про звернення департаменту містобудування, земельних ресурсів та реклами щодо розгляду звернення голови ОСББ «ЛЬВІВСЬКА 106» щодо погодження меж земельної ділянки без згоди суміжного землекористувача В.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Бакуменка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10CBE17" w14:textId="23A64E70" w:rsidR="007A4EC2" w:rsidRPr="004835CB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голова ОСББ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>«ЛЬВІВСЬКА 106»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Т.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Назарук</w:t>
            </w:r>
            <w:proofErr w:type="spellEnd"/>
          </w:p>
          <w:p w14:paraId="20E53F17" w14:textId="77777777" w:rsidR="007A4EC2" w:rsidRPr="00297DAD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15B21AD1" w14:textId="77777777" w:rsidR="007A4EC2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7608EA3" w14:textId="77777777" w:rsidR="007A4EC2" w:rsidRPr="007B17AE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без згоди суміжного землекористувача В.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Бакуменка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CBB8603" w14:textId="7E4CF69A" w:rsidR="007A4EC2" w:rsidRPr="007B17AE" w:rsidRDefault="007A4EC2" w:rsidP="007A4EC2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11102DE" w14:textId="77777777" w:rsidR="007A4EC2" w:rsidRPr="004835CB" w:rsidRDefault="007A4EC2" w:rsidP="007A4EC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4A80080" w14:textId="77777777" w:rsid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4EC2" w:rsidRPr="004835CB" w14:paraId="0263E70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280019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989182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12D436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3101E04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A19423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BCD1D7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CB0EC1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3B48D84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06A9D0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AD611D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735321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5AAEE90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9EEE77" w14:textId="77777777" w:rsidR="007A4EC2" w:rsidRDefault="007A4EC2" w:rsidP="007A4E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2F4C09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84B20A" w14:textId="77777777" w:rsidR="007A4EC2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5B883A8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2E5849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FDA3F1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87099A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674B4AE0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392D60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8E6C6D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E2866A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E846052" w14:textId="77777777" w:rsidR="007A4EC2" w:rsidRPr="004835CB" w:rsidRDefault="007A4EC2" w:rsidP="007A4E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7007AD" w14:textId="77777777" w:rsidR="007A4EC2" w:rsidRPr="004835CB" w:rsidRDefault="007A4EC2" w:rsidP="007A4E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FE3422E" w14:textId="77777777" w:rsidR="007A4EC2" w:rsidRPr="007B17AE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14573FE" w14:textId="79FF00B1" w:rsidR="007B17AE" w:rsidRPr="007B17AE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07FD41B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       3. Про звернення департаменту містобудування, земельних ресурсів та реклами щодо розгляду заяви громадянки Т. Павлової (представник М. Сурікова) та від Н. Поліщук щодо надання в оренду земельної ділянки за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: м. Луцьк, вул. Державності 21.</w:t>
            </w:r>
          </w:p>
          <w:p w14:paraId="70191DC5" w14:textId="1C15101A" w:rsidR="007A4EC2" w:rsidRPr="004835CB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>Н. Поліщук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>представник М. Сурікова</w:t>
            </w:r>
          </w:p>
          <w:p w14:paraId="0E97FD50" w14:textId="77777777" w:rsidR="007A4EC2" w:rsidRPr="00297DAD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77DDAB85" w14:textId="77777777" w:rsidR="007A4EC2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F264223" w14:textId="620F45D9" w:rsid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департаменту містобудування, земельних ресурсів та реклами підготувати на чергове засідання сесії міської ради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проєкт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рішення щодо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надання в оренду земельної ділянки за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: м. Луцьк, вул. Державності 21.</w:t>
            </w:r>
          </w:p>
          <w:p w14:paraId="6B04F47F" w14:textId="77777777" w:rsidR="007A4EC2" w:rsidRP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9C3FBB3" w14:textId="77777777" w:rsidR="007A4EC2" w:rsidRPr="004835CB" w:rsidRDefault="007A4EC2" w:rsidP="007A4EC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E74EF99" w14:textId="77777777" w:rsid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4EC2" w:rsidRPr="004835CB" w14:paraId="6AE367E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18AF2E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052F16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EC1B62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109247F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14DE15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98A014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41C793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02AEA5D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DFA858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4A1B19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FE73D5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4FDD97A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1D25DE" w14:textId="77777777" w:rsidR="007A4EC2" w:rsidRDefault="007A4EC2" w:rsidP="007A4E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425352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835EED" w14:textId="77777777" w:rsidR="007A4EC2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397FEEA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0F5DDA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901D8D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CAB49E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7872796A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F48EE1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1A4FBC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71E532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AA8D7EF" w14:textId="77777777" w:rsidR="007A4EC2" w:rsidRPr="004835CB" w:rsidRDefault="007A4EC2" w:rsidP="007A4E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70D28E" w14:textId="77777777" w:rsidR="007A4EC2" w:rsidRPr="004835CB" w:rsidRDefault="007A4EC2" w:rsidP="007A4E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54A462F" w14:textId="77777777" w:rsidR="007A4EC2" w:rsidRPr="007B17AE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2F8DAF7" w14:textId="0F31CAE0" w:rsidR="007B17AE" w:rsidRPr="007B17AE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6FF4F052" w14:textId="066F2040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      4. Про звернення департаменту містобудування, земельних ресурсів та реклами щодо розгляду звернення Т.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Березнюк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Козяра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Анатолія, 45 у м. Луцьку, суміжним землекористувачем І.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Шкурбатським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8CA038A" w14:textId="5C30CAF4" w:rsidR="007A4EC2" w:rsidRPr="004835CB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Т.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Березнюк</w:t>
            </w:r>
            <w:proofErr w:type="spellEnd"/>
          </w:p>
          <w:p w14:paraId="18F69708" w14:textId="77777777" w:rsidR="007A4EC2" w:rsidRPr="00297DAD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70CD5D6" w14:textId="77777777" w:rsidR="007A4EC2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9D1EDBD" w14:textId="7BA719A5" w:rsidR="007A4EC2" w:rsidRPr="00504CDA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перенести розгляд звернення на наступне засідання постійної комісії у зв’язку з відсутністю суміжного землекористувача.</w:t>
            </w:r>
          </w:p>
          <w:p w14:paraId="54D2A8F8" w14:textId="77777777" w:rsidR="007A4EC2" w:rsidRP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0A919DF" w14:textId="77777777" w:rsidR="007A4EC2" w:rsidRPr="004835CB" w:rsidRDefault="007A4EC2" w:rsidP="007A4EC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2524971" w14:textId="77777777" w:rsid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4EC2" w:rsidRPr="004835CB" w14:paraId="745E21DD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D84E31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3C74FB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60B075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793D0AB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45FF50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608CC8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05C3FF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554D80D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D00849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DAA639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279A0B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50C39A3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53D68D" w14:textId="77777777" w:rsidR="007A4EC2" w:rsidRDefault="007A4EC2" w:rsidP="007A4E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5AA608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A04D55" w14:textId="77777777" w:rsidR="007A4EC2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7517838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FFC57B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4804E8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F110A0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665E4202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1D6468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A1A127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B037EC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17286F" w14:textId="77777777" w:rsidR="007A4EC2" w:rsidRPr="004835CB" w:rsidRDefault="007A4EC2" w:rsidP="007A4E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76FEC5" w14:textId="77777777" w:rsidR="007A4EC2" w:rsidRPr="004835CB" w:rsidRDefault="007A4EC2" w:rsidP="007A4E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189A3E" w14:textId="77777777" w:rsidR="007A4EC2" w:rsidRPr="007B17AE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2B47BA4" w14:textId="44E891D2" w:rsidR="007B17AE" w:rsidRPr="007B17AE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0F8142E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  5. Про звернення Т.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Павлічук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щодо оформлення оренди на частину земельних ділянок  площами 0,0565 га та 0,0152 га, що розташовані на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вул.Кременецькій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, 28Г, 28Д.</w:t>
            </w:r>
          </w:p>
          <w:p w14:paraId="0852B1D4" w14:textId="1205E803" w:rsidR="007A4EC2" w:rsidRPr="004835CB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Т.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Павлічук</w:t>
            </w:r>
            <w:proofErr w:type="spellEnd"/>
          </w:p>
          <w:p w14:paraId="677CB42E" w14:textId="77777777" w:rsidR="007A4EC2" w:rsidRPr="00297DAD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6194252" w14:textId="77777777" w:rsidR="007A4EC2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2121610" w14:textId="29F2B2DC" w:rsidR="007A4EC2" w:rsidRPr="00C77D2A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 w:rsidR="000E1FC9">
              <w:rPr>
                <w:sz w:val="28"/>
                <w:szCs w:val="28"/>
                <w:lang w:eastAsia="uk-UA"/>
              </w:rPr>
              <w:t xml:space="preserve">зауважив, що земельна ділянка є вільною, тому </w:t>
            </w:r>
            <w:proofErr w:type="spellStart"/>
            <w:r w:rsidR="000E1FC9">
              <w:rPr>
                <w:sz w:val="28"/>
                <w:szCs w:val="28"/>
                <w:lang w:eastAsia="uk-UA"/>
              </w:rPr>
              <w:t>вніс</w:t>
            </w:r>
            <w:proofErr w:type="spellEnd"/>
            <w:r w:rsidR="000E1FC9">
              <w:rPr>
                <w:sz w:val="28"/>
                <w:szCs w:val="28"/>
                <w:lang w:eastAsia="uk-UA"/>
              </w:rPr>
              <w:t xml:space="preserve"> пропозицію </w:t>
            </w: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 w:rsidR="000E1FC9">
              <w:rPr>
                <w:sz w:val="28"/>
                <w:szCs w:val="28"/>
                <w:lang w:eastAsia="uk-UA"/>
              </w:rPr>
              <w:t xml:space="preserve"> департаменту</w:t>
            </w:r>
            <w:r w:rsidR="000E1FC9" w:rsidRPr="00504CDA">
              <w:rPr>
                <w:bCs/>
                <w:iCs/>
                <w:color w:val="000000"/>
                <w:sz w:val="28"/>
                <w:szCs w:val="28"/>
              </w:rPr>
              <w:t xml:space="preserve"> містобудування, земельних ресурсів та реклами</w:t>
            </w:r>
            <w:r w:rsidR="000E1FC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77D2A">
              <w:rPr>
                <w:bCs/>
                <w:iCs/>
                <w:color w:val="000000"/>
                <w:sz w:val="28"/>
                <w:szCs w:val="28"/>
              </w:rPr>
              <w:t xml:space="preserve">запланувати земельну ділянку комунальної власності до передачі у власність пільговим категоріям громадян після закінчення дії воєнного стану в Україні (підпункт 5 пункту 27 розділу </w:t>
            </w:r>
            <w:r w:rsidR="00C77D2A">
              <w:rPr>
                <w:bCs/>
                <w:iCs/>
                <w:color w:val="000000"/>
                <w:sz w:val="28"/>
                <w:szCs w:val="28"/>
                <w:lang w:val="en-US"/>
              </w:rPr>
              <w:t>X</w:t>
            </w:r>
            <w:r w:rsidR="00C77D2A">
              <w:rPr>
                <w:bCs/>
                <w:iCs/>
                <w:color w:val="000000"/>
                <w:sz w:val="28"/>
                <w:szCs w:val="28"/>
              </w:rPr>
              <w:t xml:space="preserve"> Земельного кодексу України), або після зняття заборони.</w:t>
            </w:r>
          </w:p>
          <w:p w14:paraId="0AE5283A" w14:textId="77777777" w:rsidR="007A4EC2" w:rsidRP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444E655" w14:textId="77777777" w:rsidR="007A4EC2" w:rsidRPr="004835CB" w:rsidRDefault="007A4EC2" w:rsidP="007A4EC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2450A43" w14:textId="77777777" w:rsidR="007A4EC2" w:rsidRDefault="007A4EC2" w:rsidP="007A4EC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4EC2" w:rsidRPr="004835CB" w14:paraId="7B59C6B9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DA76A32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A1C4B0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035ED3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17AD949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29B3FF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EB232A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B0E0D1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10E56B3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2AE09D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F7CCDC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7B0E6E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1D1A111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4E6A2E" w14:textId="77777777" w:rsidR="007A4EC2" w:rsidRDefault="007A4EC2" w:rsidP="007A4E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4C3AB4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74FCFB" w14:textId="77777777" w:rsidR="007A4EC2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2BA659F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0F368B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AC1E08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08E0D6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4EC2" w:rsidRPr="004835CB" w14:paraId="5C8ECD6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D64C0C" w14:textId="77777777" w:rsidR="007A4EC2" w:rsidRPr="004835CB" w:rsidRDefault="007A4EC2" w:rsidP="007A4E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3030BD" w14:textId="77777777" w:rsidR="007A4EC2" w:rsidRPr="004835CB" w:rsidRDefault="007A4EC2" w:rsidP="007A4E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CAAE55" w14:textId="77777777" w:rsidR="007A4EC2" w:rsidRPr="004835CB" w:rsidRDefault="007A4EC2" w:rsidP="007A4E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6A5F59" w14:textId="77777777" w:rsidR="007A4EC2" w:rsidRPr="004835CB" w:rsidRDefault="007A4EC2" w:rsidP="007A4E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4D8DA5C" w14:textId="77777777" w:rsidR="007A4EC2" w:rsidRPr="004835CB" w:rsidRDefault="007A4EC2" w:rsidP="007A4E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3DCD2C" w14:textId="77777777" w:rsidR="007A4EC2" w:rsidRPr="007B17AE" w:rsidRDefault="007A4EC2" w:rsidP="007A4E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82AD4C5" w14:textId="5AB43204" w:rsidR="007B17AE" w:rsidRPr="007B17AE" w:rsidRDefault="000E1FC9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E315BEA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  6. Про звернення М. Жуковського щодо надання земельної ділянки 0, 14га на умовах оренди за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: вул.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Гущанська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, 65 у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67966FD" w14:textId="7C0D17E8" w:rsidR="000E1FC9" w:rsidRPr="004835CB" w:rsidRDefault="000E1FC9" w:rsidP="000E1FC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>М. Жуковськ</w:t>
            </w:r>
            <w:r>
              <w:rPr>
                <w:bCs/>
                <w:iCs/>
                <w:color w:val="000000"/>
                <w:sz w:val="28"/>
                <w:szCs w:val="28"/>
              </w:rPr>
              <w:t>ий</w:t>
            </w:r>
          </w:p>
          <w:p w14:paraId="2A710214" w14:textId="77777777" w:rsidR="000E1FC9" w:rsidRPr="00297DAD" w:rsidRDefault="000E1FC9" w:rsidP="000E1FC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C699102" w14:textId="77777777" w:rsidR="000E1FC9" w:rsidRDefault="000E1FC9" w:rsidP="000E1FC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DCA55EF" w14:textId="56000A12" w:rsidR="000E1FC9" w:rsidRPr="00504CDA" w:rsidRDefault="000E1FC9" w:rsidP="000E1FC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>зауважив, що земельна ділянка є вільною, тому є можливість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для надання земельної ділянки пільговій категорії громадян.</w:t>
            </w:r>
          </w:p>
          <w:p w14:paraId="08ECC81B" w14:textId="7DF57A02" w:rsidR="000E1FC9" w:rsidRPr="00504CDA" w:rsidRDefault="000E1FC9" w:rsidP="000E1FC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Вніс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пропозицію </w:t>
            </w: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>
              <w:rPr>
                <w:sz w:val="28"/>
                <w:szCs w:val="28"/>
                <w:lang w:eastAsia="uk-UA"/>
              </w:rPr>
              <w:t xml:space="preserve"> департаменту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вивчити питання  будівництва житлового будинку на зазначеній земельній ділянці та перенести розгляд питання на чергове засідання постійної комісії у квітні місяці.</w:t>
            </w:r>
          </w:p>
          <w:p w14:paraId="7EC56722" w14:textId="77777777" w:rsidR="000E1FC9" w:rsidRPr="007A4EC2" w:rsidRDefault="000E1FC9" w:rsidP="000E1FC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126D72" w14:textId="77777777" w:rsidR="000E1FC9" w:rsidRPr="004835CB" w:rsidRDefault="000E1FC9" w:rsidP="000E1FC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BFDB669" w14:textId="77777777" w:rsidR="000E1FC9" w:rsidRDefault="000E1FC9" w:rsidP="000E1FC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E1FC9" w:rsidRPr="004835CB" w14:paraId="53153E44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F4BA7B3" w14:textId="77777777" w:rsidR="000E1FC9" w:rsidRPr="004835CB" w:rsidRDefault="000E1FC9" w:rsidP="000E1FC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6D316D" w14:textId="77777777" w:rsidR="000E1FC9" w:rsidRPr="004835CB" w:rsidRDefault="000E1FC9" w:rsidP="000E1FC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0E13AA" w14:textId="77777777" w:rsidR="000E1FC9" w:rsidRPr="004835CB" w:rsidRDefault="000E1FC9" w:rsidP="000E1FC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1FC9" w:rsidRPr="004835CB" w14:paraId="3BABAD6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02AAEA" w14:textId="77777777" w:rsidR="000E1FC9" w:rsidRPr="004835CB" w:rsidRDefault="000E1FC9" w:rsidP="000E1FC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63C8A6" w14:textId="77777777" w:rsidR="000E1FC9" w:rsidRPr="004835CB" w:rsidRDefault="000E1FC9" w:rsidP="000E1FC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1542AD" w14:textId="77777777" w:rsidR="000E1FC9" w:rsidRPr="004835CB" w:rsidRDefault="000E1FC9" w:rsidP="000E1FC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1FC9" w:rsidRPr="004835CB" w14:paraId="389B38A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2932D9" w14:textId="77777777" w:rsidR="000E1FC9" w:rsidRPr="004835CB" w:rsidRDefault="000E1FC9" w:rsidP="000E1FC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907928" w14:textId="77777777" w:rsidR="000E1FC9" w:rsidRPr="004835CB" w:rsidRDefault="000E1FC9" w:rsidP="000E1FC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84FAED" w14:textId="77777777" w:rsidR="000E1FC9" w:rsidRPr="004835CB" w:rsidRDefault="000E1FC9" w:rsidP="000E1FC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1FC9" w:rsidRPr="004835CB" w14:paraId="417DE8A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D84CEF" w14:textId="77777777" w:rsidR="000E1FC9" w:rsidRDefault="000E1FC9" w:rsidP="000E1F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0C3B80" w14:textId="77777777" w:rsidR="000E1FC9" w:rsidRPr="004835CB" w:rsidRDefault="000E1FC9" w:rsidP="000E1FC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536CB3" w14:textId="77777777" w:rsidR="000E1FC9" w:rsidRDefault="000E1FC9" w:rsidP="000E1FC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1FC9" w:rsidRPr="004835CB" w14:paraId="07AE37E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52BEB6" w14:textId="77777777" w:rsidR="000E1FC9" w:rsidRPr="004835CB" w:rsidRDefault="000E1FC9" w:rsidP="000E1FC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6B0B81" w14:textId="77777777" w:rsidR="000E1FC9" w:rsidRPr="004835CB" w:rsidRDefault="000E1FC9" w:rsidP="000E1FC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A54754" w14:textId="77777777" w:rsidR="000E1FC9" w:rsidRPr="004835CB" w:rsidRDefault="000E1FC9" w:rsidP="000E1FC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1FC9" w:rsidRPr="004835CB" w14:paraId="6F6DAE0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A3A9AE" w14:textId="77777777" w:rsidR="000E1FC9" w:rsidRPr="004835CB" w:rsidRDefault="000E1FC9" w:rsidP="000E1FC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B14F5A" w14:textId="77777777" w:rsidR="000E1FC9" w:rsidRPr="004835CB" w:rsidRDefault="000E1FC9" w:rsidP="000E1FC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3E130D" w14:textId="77777777" w:rsidR="000E1FC9" w:rsidRPr="004835CB" w:rsidRDefault="000E1FC9" w:rsidP="000E1FC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DB9B68E" w14:textId="77777777" w:rsidR="000E1FC9" w:rsidRPr="004835CB" w:rsidRDefault="000E1FC9" w:rsidP="000E1FC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89D3D07" w14:textId="77777777" w:rsidR="000E1FC9" w:rsidRPr="004835CB" w:rsidRDefault="000E1FC9" w:rsidP="000E1FC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33B0E69" w14:textId="77777777" w:rsidR="000E1FC9" w:rsidRPr="007B17AE" w:rsidRDefault="000E1FC9" w:rsidP="000E1FC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69FF6DA" w14:textId="3F15955F" w:rsidR="007B17AE" w:rsidRPr="007B17AE" w:rsidRDefault="000E1FC9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31CDD0AE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  7. Про звернення голови ОСББ «Мистецьке» щодо надання в постійне користування земельної ділянки комунальної власності на вул. Мистецькій,4 в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для обслуговування багатоквартирного житлового будинку без згоди суміжного землекористувача А. </w:t>
            </w:r>
            <w:proofErr w:type="spellStart"/>
            <w:r w:rsidRPr="007B17AE">
              <w:rPr>
                <w:bCs/>
                <w:iCs/>
                <w:color w:val="000000"/>
                <w:sz w:val="28"/>
                <w:szCs w:val="28"/>
              </w:rPr>
              <w:t>Матящук</w:t>
            </w:r>
            <w:proofErr w:type="spellEnd"/>
            <w:r w:rsidRPr="007B17AE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65CABB9" w14:textId="5EEB8F43" w:rsidR="00E34C64" w:rsidRPr="004835CB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>голов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ОСББ «Мистецьке»</w:t>
            </w:r>
          </w:p>
          <w:p w14:paraId="6C34A95A" w14:textId="77777777" w:rsidR="00E34C64" w:rsidRPr="00297DAD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FCDC9C1" w14:textId="77777777" w:rsidR="000A5E56" w:rsidRDefault="000A5E56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4DB33921" w14:textId="45B29A14" w:rsidR="00E34C64" w:rsidRPr="00504CDA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перенести розгляд звернення на наступне засідання постійної комісії у зв’язку з відсутністю суміжного землекористувача.</w:t>
            </w:r>
          </w:p>
          <w:p w14:paraId="6FA37E0D" w14:textId="77777777" w:rsidR="00E34C64" w:rsidRPr="007A4EC2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E27BB78" w14:textId="77777777" w:rsidR="00E34C64" w:rsidRPr="004835CB" w:rsidRDefault="00E34C64" w:rsidP="00E34C6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54FE974" w14:textId="77777777" w:rsidR="00E34C64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4C64" w:rsidRPr="004835CB" w14:paraId="09883EE2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BBA82F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2FF0E2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38F7D4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237DEAA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E126CA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99E02F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3A4BE2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781BE7E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9FE26F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BE8708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4EF50E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67497F3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9DBCF6" w14:textId="77777777" w:rsidR="00E34C64" w:rsidRDefault="00E34C64" w:rsidP="00E34C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6718A2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28F4F0" w14:textId="77777777" w:rsidR="00E34C64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5335149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A24DA1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88DB80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599850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57C45A55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63FBC3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BE3AF0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E7CD87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CA41C1" w14:textId="77777777" w:rsidR="00E34C64" w:rsidRPr="004835CB" w:rsidRDefault="00E34C64" w:rsidP="00E34C6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4494402" w14:textId="77777777" w:rsidR="00E34C64" w:rsidRPr="004835CB" w:rsidRDefault="00E34C64" w:rsidP="00E34C6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9C2D1B9" w14:textId="77777777" w:rsidR="00E34C64" w:rsidRPr="007B17AE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FCB61A0" w14:textId="2DE966A0" w:rsidR="007B17AE" w:rsidRPr="007B17AE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786D1CBA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  <w:r w:rsidRPr="007B17AE">
              <w:rPr>
                <w:bCs/>
                <w:iCs/>
                <w:sz w:val="28"/>
                <w:szCs w:val="28"/>
              </w:rPr>
              <w:t xml:space="preserve">      8. Про розгляд звернення В. </w:t>
            </w:r>
            <w:proofErr w:type="spellStart"/>
            <w:r w:rsidRPr="007B17AE">
              <w:rPr>
                <w:bCs/>
                <w:iCs/>
                <w:sz w:val="28"/>
                <w:szCs w:val="28"/>
              </w:rPr>
              <w:t>Андрущишиної</w:t>
            </w:r>
            <w:proofErr w:type="spellEnd"/>
            <w:r w:rsidRPr="007B17AE">
              <w:rPr>
                <w:bCs/>
                <w:iCs/>
                <w:sz w:val="28"/>
                <w:szCs w:val="28"/>
              </w:rPr>
              <w:t xml:space="preserve"> щодо оренди земельної ділянки за </w:t>
            </w:r>
            <w:proofErr w:type="spellStart"/>
            <w:r w:rsidRPr="007B17AE">
              <w:rPr>
                <w:bCs/>
                <w:iCs/>
                <w:sz w:val="28"/>
                <w:szCs w:val="28"/>
              </w:rPr>
              <w:t>адресою</w:t>
            </w:r>
            <w:proofErr w:type="spellEnd"/>
            <w:r w:rsidRPr="007B17AE">
              <w:rPr>
                <w:bCs/>
                <w:iCs/>
                <w:sz w:val="28"/>
                <w:szCs w:val="28"/>
              </w:rPr>
              <w:t xml:space="preserve">: вул. </w:t>
            </w:r>
            <w:proofErr w:type="spellStart"/>
            <w:r w:rsidRPr="007B17AE">
              <w:rPr>
                <w:bCs/>
                <w:iCs/>
                <w:sz w:val="28"/>
                <w:szCs w:val="28"/>
              </w:rPr>
              <w:t>Теремнівська</w:t>
            </w:r>
            <w:proofErr w:type="spellEnd"/>
            <w:r w:rsidRPr="007B17AE">
              <w:rPr>
                <w:bCs/>
                <w:iCs/>
                <w:sz w:val="28"/>
                <w:szCs w:val="28"/>
              </w:rPr>
              <w:t>, 90 у м. Луцьку.</w:t>
            </w:r>
          </w:p>
          <w:p w14:paraId="5A435D64" w14:textId="77777777" w:rsidR="007B17AE" w:rsidRDefault="007B17AE" w:rsidP="00504CD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0A8563A" w14:textId="726CF2DC" w:rsidR="00E34C64" w:rsidRPr="004835CB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="00F56515" w:rsidRPr="007B17AE">
              <w:rPr>
                <w:bCs/>
                <w:iCs/>
                <w:sz w:val="28"/>
                <w:szCs w:val="28"/>
              </w:rPr>
              <w:t xml:space="preserve">В. </w:t>
            </w:r>
            <w:proofErr w:type="spellStart"/>
            <w:r w:rsidR="00F56515" w:rsidRPr="007B17AE">
              <w:rPr>
                <w:bCs/>
                <w:iCs/>
                <w:sz w:val="28"/>
                <w:szCs w:val="28"/>
              </w:rPr>
              <w:t>Андрущишин</w:t>
            </w:r>
            <w:r w:rsidR="00F56515">
              <w:rPr>
                <w:bCs/>
                <w:iCs/>
                <w:sz w:val="28"/>
                <w:szCs w:val="28"/>
              </w:rPr>
              <w:t>а</w:t>
            </w:r>
            <w:proofErr w:type="spellEnd"/>
          </w:p>
          <w:p w14:paraId="0500E9F5" w14:textId="77777777" w:rsidR="00E34C64" w:rsidRPr="00297DAD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F1C0B49" w14:textId="77777777" w:rsidR="00E34C64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4BD36B4" w14:textId="77777777" w:rsidR="00F56515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 xml:space="preserve">зауважив, що земельна ділянка є вільною, тому </w:t>
            </w:r>
            <w:proofErr w:type="spellStart"/>
            <w:r>
              <w:rPr>
                <w:sz w:val="28"/>
                <w:szCs w:val="28"/>
                <w:lang w:eastAsia="uk-UA"/>
              </w:rPr>
              <w:t>вніс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пропозицію </w:t>
            </w: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>
              <w:rPr>
                <w:sz w:val="28"/>
                <w:szCs w:val="28"/>
                <w:lang w:eastAsia="uk-UA"/>
              </w:rPr>
              <w:t xml:space="preserve"> департаменту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вивчити питання</w:t>
            </w:r>
            <w:r w:rsidR="00F56515"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  <w:p w14:paraId="283DC3DA" w14:textId="46747A19" w:rsidR="00F56515" w:rsidRDefault="00F56515" w:rsidP="00F5651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у разі згоди заявниці, погодити надання земельної ділянки</w:t>
            </w:r>
            <w:r w:rsidR="000E5DF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24F68">
              <w:rPr>
                <w:bCs/>
                <w:iCs/>
                <w:color w:val="000000"/>
                <w:sz w:val="28"/>
                <w:szCs w:val="28"/>
              </w:rPr>
              <w:t>на</w:t>
            </w:r>
            <w:r w:rsidR="000E5DF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24F68">
              <w:rPr>
                <w:bCs/>
                <w:iCs/>
                <w:color w:val="000000"/>
                <w:sz w:val="28"/>
                <w:szCs w:val="28"/>
              </w:rPr>
              <w:t>умовах оренди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саме частини по межі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розташуваня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майна  (теплиці).</w:t>
            </w:r>
          </w:p>
          <w:p w14:paraId="537C14CA" w14:textId="7491C77A" w:rsidR="00924F68" w:rsidRPr="00C77D2A" w:rsidRDefault="00F15397" w:rsidP="00924F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924F68">
              <w:rPr>
                <w:bCs/>
                <w:iCs/>
                <w:color w:val="000000"/>
                <w:sz w:val="28"/>
                <w:szCs w:val="28"/>
              </w:rPr>
              <w:t xml:space="preserve">решту території, поділивши на дві, запланувати до передачі у власність </w:t>
            </w:r>
            <w:r w:rsidR="00924F68">
              <w:rPr>
                <w:bCs/>
                <w:iCs/>
                <w:color w:val="000000"/>
                <w:sz w:val="28"/>
                <w:szCs w:val="28"/>
              </w:rPr>
              <w:t xml:space="preserve">пільговим категоріям громадян після закінчення дії воєнного стану в Україні (підпункт 5 пункту 27 розділу </w:t>
            </w:r>
            <w:r w:rsidR="00924F68">
              <w:rPr>
                <w:bCs/>
                <w:iCs/>
                <w:color w:val="000000"/>
                <w:sz w:val="28"/>
                <w:szCs w:val="28"/>
                <w:lang w:val="en-US"/>
              </w:rPr>
              <w:t>X</w:t>
            </w:r>
            <w:r w:rsidR="00924F68">
              <w:rPr>
                <w:bCs/>
                <w:iCs/>
                <w:color w:val="000000"/>
                <w:sz w:val="28"/>
                <w:szCs w:val="28"/>
              </w:rPr>
              <w:t xml:space="preserve"> Земельного кодексу України), або після зняття заборони.</w:t>
            </w:r>
          </w:p>
          <w:p w14:paraId="41E9BA99" w14:textId="5A366A1D" w:rsidR="00E34C64" w:rsidRPr="00F56515" w:rsidRDefault="00E34C64" w:rsidP="00F5651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EA85992" w14:textId="50F59558" w:rsidR="00E34C64" w:rsidRPr="007A4EC2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B8115A5" w14:textId="77777777" w:rsidR="00E34C64" w:rsidRPr="004835CB" w:rsidRDefault="00E34C64" w:rsidP="00E34C6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2285275" w14:textId="77777777" w:rsidR="00E34C64" w:rsidRDefault="00E34C64" w:rsidP="00E34C6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34C64" w:rsidRPr="004835CB" w14:paraId="11A37C67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EFFB1D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81729D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16AACE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49BA6A6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E82D8B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281B31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A7FDA4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3EDA889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919604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4D6B1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1D29D5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6E3C11B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B65215" w14:textId="77777777" w:rsidR="00E34C64" w:rsidRDefault="00E34C64" w:rsidP="00E34C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77D1EF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BDA3A8" w14:textId="77777777" w:rsidR="00E34C64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1DFE705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8151DC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2E2271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EC0165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34C64" w:rsidRPr="004835CB" w14:paraId="0700DEE8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52760C3" w14:textId="77777777" w:rsidR="00E34C64" w:rsidRPr="004835CB" w:rsidRDefault="00E34C64" w:rsidP="00E34C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B7FF6B" w14:textId="77777777" w:rsidR="00E34C64" w:rsidRPr="004835CB" w:rsidRDefault="00E34C64" w:rsidP="00E34C6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CE78E6" w14:textId="77777777" w:rsidR="00E34C64" w:rsidRPr="004835CB" w:rsidRDefault="00E34C64" w:rsidP="00E34C6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742B78" w14:textId="77777777" w:rsidR="00E34C64" w:rsidRPr="004835CB" w:rsidRDefault="00E34C64" w:rsidP="00E34C6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EB4757B" w14:textId="77777777" w:rsidR="00E34C64" w:rsidRPr="004835CB" w:rsidRDefault="00E34C64" w:rsidP="00E34C6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C0BD62F" w14:textId="77777777" w:rsidR="00E34C64" w:rsidRPr="007B17AE" w:rsidRDefault="00E34C64" w:rsidP="00E34C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3B2AD8F" w14:textId="0E9A005B" w:rsidR="004479AB" w:rsidRDefault="004479AB" w:rsidP="0062322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6C82D327" w14:textId="186CD358" w:rsidR="004479AB" w:rsidRPr="004479AB" w:rsidRDefault="00E34C64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479AB" w:rsidRPr="004479AB">
              <w:rPr>
                <w:sz w:val="28"/>
                <w:szCs w:val="28"/>
              </w:rPr>
              <w:t>9.  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на вул. Магістральній, 56 у м. Луцьку.</w:t>
            </w:r>
          </w:p>
          <w:p w14:paraId="54FD0B15" w14:textId="43C4A051" w:rsidR="004479AB" w:rsidRDefault="00E34C64" w:rsidP="004479A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С. Гула, </w:t>
            </w:r>
            <w:proofErr w:type="spellStart"/>
            <w:r>
              <w:rPr>
                <w:bCs/>
                <w:iCs/>
                <w:sz w:val="28"/>
                <w:szCs w:val="28"/>
              </w:rPr>
              <w:t>О.Козлюк</w:t>
            </w:r>
            <w:proofErr w:type="spellEnd"/>
          </w:p>
          <w:p w14:paraId="26EF03D1" w14:textId="77777777" w:rsidR="004479AB" w:rsidRPr="004835C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A723E6B" w14:textId="77777777" w:rsidR="004479A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D17260" w14:textId="0602499E" w:rsidR="004479AB" w:rsidRPr="004479A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73-ї сесії міської ради та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D1DAF1B" w14:textId="77777777" w:rsidR="004479AB" w:rsidRPr="004835CB" w:rsidRDefault="004479AB" w:rsidP="004479A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6D37DAB" w14:textId="77777777" w:rsidR="004479AB" w:rsidRPr="003C707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479AB" w:rsidRPr="004835CB" w14:paraId="2C5CF5F2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A88E14F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388BE3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5B446E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42DBD94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54116B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2CFACF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E8EDF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57EE05E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2B5196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E5A456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DE3D9A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77227DC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662BCA" w14:textId="77777777" w:rsidR="004479AB" w:rsidRDefault="004479AB" w:rsidP="004479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AAC44B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3937E7" w14:textId="77777777" w:rsidR="004479A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65822DB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3FDB24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C6AF33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3BF712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9AB" w:rsidRPr="004835CB" w14:paraId="09B54311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20A234" w14:textId="77777777" w:rsidR="004479AB" w:rsidRPr="004835CB" w:rsidRDefault="004479AB" w:rsidP="004479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FB8972" w14:textId="77777777" w:rsidR="004479AB" w:rsidRPr="004835CB" w:rsidRDefault="004479AB" w:rsidP="004479A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4AB1C" w14:textId="77777777" w:rsidR="004479AB" w:rsidRPr="004835CB" w:rsidRDefault="004479AB" w:rsidP="004479A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9DA9A40" w14:textId="77777777" w:rsidR="004479AB" w:rsidRPr="004835CB" w:rsidRDefault="004479AB" w:rsidP="004479A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5C5022" w14:textId="77777777" w:rsidR="004479AB" w:rsidRPr="004835CB" w:rsidRDefault="004479AB" w:rsidP="004479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A7AFBBF" w14:textId="77777777" w:rsidR="004479AB" w:rsidRPr="003C707D" w:rsidRDefault="004479AB" w:rsidP="004479A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348E837" w14:textId="2CEEDFC0" w:rsidR="00504CDA" w:rsidRPr="004479AB" w:rsidRDefault="004479AB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F2CD43F" w14:textId="154EB12D" w:rsidR="003C707D" w:rsidRPr="00FA31A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</w:t>
            </w:r>
            <w:r>
              <w:rPr>
                <w:bCs/>
                <w:iCs/>
                <w:sz w:val="28"/>
                <w:szCs w:val="28"/>
              </w:rPr>
              <w:t>Головуючий: зазначив що питання з №11 по №15 є однотипними.</w:t>
            </w:r>
          </w:p>
          <w:p w14:paraId="72526D02" w14:textId="55D74BBA" w:rsid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</w:t>
            </w:r>
          </w:p>
          <w:p w14:paraId="7432642A" w14:textId="5507335B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C707D">
              <w:rPr>
                <w:sz w:val="28"/>
                <w:szCs w:val="28"/>
              </w:rPr>
              <w:t xml:space="preserve">11/124. Про затвердження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«Липа звичайна» (10.05) в с. Іванчиці Луцького району Волинської області.</w:t>
            </w:r>
          </w:p>
          <w:p w14:paraId="58655219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420B6AA4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12/125. Про затвердження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«Дерево породи платан західний» (10.05) в місті Луцьк, вулиця Шопена Волинської області.</w:t>
            </w:r>
          </w:p>
          <w:p w14:paraId="61360EE8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</w:p>
          <w:p w14:paraId="71E6CF17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 13/126. Про затвердження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і встановлення меж території природно-заповідного фонду, ботанічної пам’ятки природи місцевого значення «Дуб біля будинку Косачів» (10.05) в місті Луцьк, вулиця Кафедральна Волинської області.</w:t>
            </w:r>
          </w:p>
          <w:p w14:paraId="381383D5" w14:textId="77777777" w:rsid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</w:t>
            </w:r>
          </w:p>
          <w:p w14:paraId="594A80F1" w14:textId="2C7E7104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3C707D">
              <w:rPr>
                <w:sz w:val="28"/>
                <w:szCs w:val="28"/>
              </w:rPr>
              <w:t xml:space="preserve">14/127. Про надання дозволу на розроблення </w:t>
            </w:r>
            <w:proofErr w:type="spellStart"/>
            <w:r w:rsidRPr="003C707D">
              <w:rPr>
                <w:sz w:val="28"/>
                <w:szCs w:val="28"/>
              </w:rPr>
              <w:t>проєкту</w:t>
            </w:r>
            <w:proofErr w:type="spellEnd"/>
            <w:r w:rsidRPr="003C707D">
              <w:rPr>
                <w:sz w:val="28"/>
                <w:szCs w:val="28"/>
              </w:rPr>
              <w:t xml:space="preserve"> землеустрою щодо організації та встановлення меж території природно-заповідного фонду, державного </w:t>
            </w:r>
            <w:proofErr w:type="spellStart"/>
            <w:r w:rsidRPr="003C707D">
              <w:rPr>
                <w:sz w:val="28"/>
                <w:szCs w:val="28"/>
              </w:rPr>
              <w:t>загальнозоологічного</w:t>
            </w:r>
            <w:proofErr w:type="spellEnd"/>
            <w:r w:rsidRPr="003C707D">
              <w:rPr>
                <w:sz w:val="28"/>
                <w:szCs w:val="28"/>
              </w:rPr>
              <w:t xml:space="preserve"> заказника місцевого значення «Шепель» (10.05), що знаходиться в межах Луцької міської територіальної громади Луцького району Волинської області.</w:t>
            </w:r>
          </w:p>
          <w:p w14:paraId="5EB0306D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83EB59E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C707D">
              <w:rPr>
                <w:sz w:val="28"/>
                <w:szCs w:val="28"/>
              </w:rPr>
              <w:t xml:space="preserve">     15/128. Про визначення меж скверу на розі вулиць </w:t>
            </w:r>
            <w:proofErr w:type="spellStart"/>
            <w:r w:rsidRPr="003C707D">
              <w:rPr>
                <w:sz w:val="28"/>
                <w:szCs w:val="28"/>
              </w:rPr>
              <w:t>Градний</w:t>
            </w:r>
            <w:proofErr w:type="spellEnd"/>
            <w:r w:rsidRPr="003C707D">
              <w:rPr>
                <w:sz w:val="28"/>
                <w:szCs w:val="28"/>
              </w:rPr>
              <w:t xml:space="preserve"> Узвіз </w:t>
            </w:r>
            <w:r w:rsidRPr="003C707D">
              <w:rPr>
                <w:bCs/>
                <w:iCs/>
                <w:sz w:val="28"/>
                <w:szCs w:val="28"/>
              </w:rPr>
              <w:t>–</w:t>
            </w:r>
            <w:r w:rsidRPr="003C707D">
              <w:rPr>
                <w:sz w:val="28"/>
                <w:szCs w:val="28"/>
              </w:rPr>
              <w:t xml:space="preserve"> Лесі Українки в місті Луцьку.</w:t>
            </w:r>
          </w:p>
          <w:p w14:paraId="08CA3715" w14:textId="1A4FDB7E" w:rsid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3C707D">
              <w:rPr>
                <w:bCs/>
                <w:iCs/>
                <w:sz w:val="28"/>
                <w:szCs w:val="28"/>
              </w:rPr>
              <w:t xml:space="preserve">Лисак Оксана </w:t>
            </w:r>
          </w:p>
          <w:p w14:paraId="1A7755A1" w14:textId="77777777" w:rsidR="004479AB" w:rsidRPr="004835C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F1CB4BD" w14:textId="77777777" w:rsidR="004479A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CBBF50" w14:textId="688EE552" w:rsidR="004479AB" w:rsidRPr="004479AB" w:rsidRDefault="004479AB" w:rsidP="004479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5213522" w14:textId="77777777" w:rsidR="004479AB" w:rsidRPr="004835CB" w:rsidRDefault="004479AB" w:rsidP="004479A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5C082C2" w14:textId="77777777" w:rsidR="003C707D" w:rsidRPr="003C707D" w:rsidRDefault="003C707D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C707D" w:rsidRPr="004835CB" w14:paraId="5DDA518F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47F4F74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17F14D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9100D9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5F3F938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77B4CA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5F7B0E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00A17A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4A8C57F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0C2D9D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EAC03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59CFFA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4DCB4EF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17E778" w14:textId="77777777" w:rsidR="003C707D" w:rsidRDefault="003C707D" w:rsidP="003C70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17A251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BAA7FD" w14:textId="77777777" w:rsidR="003C707D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6D8894A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A1CFC2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AC052A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4F053C" w14:textId="4175FB2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C707D" w:rsidRPr="004835CB" w14:paraId="3B255B2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BAC96B" w14:textId="77777777" w:rsidR="003C707D" w:rsidRPr="004835CB" w:rsidRDefault="003C707D" w:rsidP="003C70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CDDB1F" w14:textId="77777777" w:rsidR="003C707D" w:rsidRPr="004835CB" w:rsidRDefault="003C707D" w:rsidP="003C707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5C1883" w14:textId="77777777" w:rsidR="003C707D" w:rsidRPr="004835CB" w:rsidRDefault="003C707D" w:rsidP="003C707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26502B" w14:textId="77777777" w:rsidR="003C707D" w:rsidRPr="004835CB" w:rsidRDefault="003C707D" w:rsidP="003C707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DE3E2B" w14:textId="2E9FCAA2" w:rsidR="003C707D" w:rsidRPr="004835CB" w:rsidRDefault="003C707D" w:rsidP="003C707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CC7896E" w14:textId="126EBF47" w:rsidR="003C707D" w:rsidRPr="003C707D" w:rsidRDefault="003C707D" w:rsidP="003C707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31E444" w14:textId="7A252B77" w:rsidR="00504CDA" w:rsidRPr="00E336AE" w:rsidRDefault="00E336AE" w:rsidP="00E336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259961C" w14:textId="2B8D0855" w:rsidR="003C707D" w:rsidRPr="004479AB" w:rsidRDefault="003C707D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C707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1. Про проведення земельних торгів у формі електронного аукціону з продажу земельної ділянки несільськогосподарського призначення комунальної власності Луцької міської територіальної громади на вул. Магістральній у м. Луцьку.</w:t>
            </w:r>
          </w:p>
          <w:p w14:paraId="478C43DA" w14:textId="2675017F" w:rsidR="0088532B" w:rsidRPr="0096794E" w:rsidRDefault="0088532B" w:rsidP="0088532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B13CF72" w14:textId="77777777" w:rsidR="0088532B" w:rsidRPr="004835CB" w:rsidRDefault="0088532B" w:rsidP="0088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20A2CAA" w14:textId="77777777" w:rsidR="0088532B" w:rsidRDefault="0088532B" w:rsidP="0088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607776" w14:textId="09A7DCC4" w:rsidR="0088532B" w:rsidRPr="00341DFF" w:rsidRDefault="0088532B" w:rsidP="0088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 w:rsidR="0063650B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D3AD88" w14:textId="77777777" w:rsidR="0088532B" w:rsidRPr="004835CB" w:rsidRDefault="0088532B" w:rsidP="0088532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9B4EEB4" w14:textId="77777777" w:rsidR="0088532B" w:rsidRDefault="0088532B" w:rsidP="0088532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8532B" w:rsidRPr="004835CB" w14:paraId="5EE9B343" w14:textId="77777777" w:rsidTr="004036F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D366759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27BA1F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1BE33F" w14:textId="650C0CF6" w:rsidR="0088532B" w:rsidRPr="004835CB" w:rsidRDefault="00127E61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532B" w:rsidRPr="004835CB" w14:paraId="2F1AEF69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8F0734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142503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DCDD1A" w14:textId="124868C0" w:rsidR="0088532B" w:rsidRPr="004835CB" w:rsidRDefault="00127E61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532B" w:rsidRPr="004835CB" w14:paraId="62C422C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5F5521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519F7D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6069B5" w14:textId="07DDE9D5" w:rsidR="0088532B" w:rsidRPr="004835CB" w:rsidRDefault="00127E61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532B" w:rsidRPr="004835CB" w14:paraId="7CEF8D74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7777A7" w14:textId="77777777" w:rsidR="0088532B" w:rsidRDefault="0088532B" w:rsidP="00885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35F419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E21FED" w14:textId="753461EA" w:rsidR="0088532B" w:rsidRDefault="00127E61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8532B" w:rsidRPr="004835CB" w14:paraId="40E95A7A" w14:textId="77777777" w:rsidTr="004036F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128A7D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578DE4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EB2B50" w14:textId="3FD0F9C4" w:rsidR="0088532B" w:rsidRPr="004835CB" w:rsidRDefault="00127E61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8532B" w:rsidRPr="004835CB" w14:paraId="6BC99862" w14:textId="77777777" w:rsidTr="004036F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40DFEC" w14:textId="77777777" w:rsidR="0088532B" w:rsidRPr="004835CB" w:rsidRDefault="0088532B" w:rsidP="008853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DB4642" w14:textId="77777777" w:rsidR="0088532B" w:rsidRPr="004835CB" w:rsidRDefault="0088532B" w:rsidP="0088532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2356E6" w14:textId="3301FE93" w:rsidR="0088532B" w:rsidRPr="004835CB" w:rsidRDefault="0088532B" w:rsidP="0088532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FE7D7D8" w14:textId="77777777" w:rsidR="0088532B" w:rsidRPr="004835CB" w:rsidRDefault="0088532B" w:rsidP="0088532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505734" w14:textId="33B6787D" w:rsidR="0088532B" w:rsidRPr="004835CB" w:rsidRDefault="0088532B" w:rsidP="0088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 w:rsidR="00127E61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127E61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127E61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12E48A5" w14:textId="0A69CAE6" w:rsidR="0088532B" w:rsidRPr="00341DFF" w:rsidRDefault="0088532B" w:rsidP="0088532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78CEF07" w14:textId="4D84EB87" w:rsidR="00504CDA" w:rsidRPr="00E5363F" w:rsidRDefault="0088532B" w:rsidP="00E5363F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8FBEA28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2. Про продаж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ТОВ «ПРАЙМСЕРВІС-ПЛЮС»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на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30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7F4C7514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33474B5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E6E01B7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44D200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439220B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EDBC3E2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561FC14B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F67E4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5861EF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B1E15F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092E514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47348A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B740E4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412B7E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3384AB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EFBAD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E0E6D0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037F53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EDF0FE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98790D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689E45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8C9FE6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BA5D1B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71C01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E44FE2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D97D3A" w14:textId="2668A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1FA06298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6C3E4A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9E75D2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1AEA6F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6F31285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61A6617" w14:textId="055420AF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DCB37CE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352CC95" w14:textId="791B6C14" w:rsidR="004479AB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A7F57FA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3. Про продаж громадянину Конончуку О.М. у власність земельної ділянки комунальної власності на </w:t>
            </w:r>
            <w:proofErr w:type="spellStart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просп</w:t>
            </w:r>
            <w:proofErr w:type="spellEnd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. Президента Грушевського, 16</w:t>
            </w:r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val="ru-RU"/>
              </w:rPr>
              <w:t xml:space="preserve">-А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5482A62C" w14:textId="77777777" w:rsidR="001E644D" w:rsidRPr="0096794E" w:rsidRDefault="001E644D" w:rsidP="001E644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32DC49F" w14:textId="77777777" w:rsidR="001E644D" w:rsidRPr="004835CB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DDCCB0B" w14:textId="77777777" w:rsidR="001E644D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A66698C" w14:textId="77777777" w:rsidR="001E644D" w:rsidRPr="00341DFF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5EBDFC5" w14:textId="77777777" w:rsidR="001E644D" w:rsidRPr="004835CB" w:rsidRDefault="001E644D" w:rsidP="001E644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4F48673" w14:textId="77777777" w:rsidR="001E644D" w:rsidRDefault="001E644D" w:rsidP="001E644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E644D" w:rsidRPr="004835CB" w14:paraId="54A5262A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D6A33F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418DF0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EF192A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7A1903F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B60527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F09897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1A9027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7C239FE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B9950A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975B99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A1FAE9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3B9AEE4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BB146C" w14:textId="77777777" w:rsidR="001E644D" w:rsidRDefault="001E644D" w:rsidP="001E64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0B5E76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3385A6" w14:textId="77777777" w:rsidR="001E644D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22A065D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B4ADE7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805E05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A3BD43" w14:textId="4047B03C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731B6687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E6FD346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093365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05730C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D393AB5" w14:textId="77777777" w:rsidR="001E644D" w:rsidRPr="004835CB" w:rsidRDefault="001E644D" w:rsidP="001E644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78E20BA" w14:textId="5D56367B" w:rsidR="001E644D" w:rsidRPr="004835CB" w:rsidRDefault="001E644D" w:rsidP="001E644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28A337F" w14:textId="77777777" w:rsidR="001E644D" w:rsidRPr="004479AB" w:rsidRDefault="001E644D" w:rsidP="001E644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25F0896" w14:textId="03A0F8A5" w:rsidR="004479AB" w:rsidRPr="004479AB" w:rsidRDefault="001E644D" w:rsidP="001E644D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12D91239" w14:textId="77777777" w:rsid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4. Про продаж громадянину Ковальчуку П.М. у власність земельної ділянки комунальної власності на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67-А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383D99F0" w14:textId="77777777" w:rsidR="001E644D" w:rsidRPr="0096794E" w:rsidRDefault="001E644D" w:rsidP="001E644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E476CEC" w14:textId="77777777" w:rsidR="001E644D" w:rsidRPr="004835CB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52A6052" w14:textId="77777777" w:rsidR="001E644D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5BDE150" w14:textId="77777777" w:rsidR="001E644D" w:rsidRPr="00341DFF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0798465" w14:textId="77777777" w:rsidR="001E644D" w:rsidRPr="004835CB" w:rsidRDefault="001E644D" w:rsidP="001E644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0D8D15C" w14:textId="77777777" w:rsidR="001E644D" w:rsidRDefault="001E644D" w:rsidP="001E644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E644D" w:rsidRPr="004835CB" w14:paraId="36664002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8E498E1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C9BD4B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6F99A6" w14:textId="542D7140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E644D" w:rsidRPr="004835CB" w14:paraId="67E8DE5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B26A3E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A27402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49665D" w14:textId="3A48E7D4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E644D" w:rsidRPr="004835CB" w14:paraId="3CBC4F6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A79B28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F833A9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E2A40D" w14:textId="0990DD5F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E644D" w:rsidRPr="004835CB" w14:paraId="6D186CC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3F039A" w14:textId="77777777" w:rsidR="001E644D" w:rsidRDefault="001E644D" w:rsidP="001E64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79F4F9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B7DFFB" w14:textId="4C2855E9" w:rsidR="001E644D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E644D" w:rsidRPr="004835CB" w14:paraId="3739D92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1140BE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ED9302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2DB9B3" w14:textId="79D4637A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7A547022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4D6253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C1CEDC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29BD6B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45EC662" w14:textId="77777777" w:rsidR="001E644D" w:rsidRPr="004835CB" w:rsidRDefault="001E644D" w:rsidP="001E644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2ED6529" w14:textId="7504CEE9" w:rsidR="001E644D" w:rsidRPr="004835CB" w:rsidRDefault="001E644D" w:rsidP="001E644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11927A0" w14:textId="53876755" w:rsidR="001E644D" w:rsidRPr="004479AB" w:rsidRDefault="001E644D" w:rsidP="001E644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4FA64EE" w14:textId="541FC922" w:rsidR="004479AB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0D88FAD6" w14:textId="7150FA9F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№5, 6 є однотипними.</w:t>
            </w:r>
          </w:p>
          <w:p w14:paraId="2C9CE33C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9C64D11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5. Про надання СГПП «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Несвіч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 дозволу на проведення експертної грошової оцінки земельної ділянки комунальної власності на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0,0255 га).</w:t>
            </w:r>
          </w:p>
          <w:p w14:paraId="6787379A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96CF226" w14:textId="77777777" w:rsid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6. Про надання СГПП «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Несвіч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 дозволу на проведення експертної грошової оцінки земельної ділянки комунальної власності на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0,0147 га).</w:t>
            </w:r>
          </w:p>
          <w:p w14:paraId="353DF96D" w14:textId="77777777" w:rsidR="007B17AE" w:rsidRPr="0096794E" w:rsidRDefault="007B17AE" w:rsidP="007B17A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5969D18" w14:textId="77777777" w:rsidR="007B17AE" w:rsidRPr="004835CB" w:rsidRDefault="007B17AE" w:rsidP="007B17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E157B09" w14:textId="77777777" w:rsidR="007B17AE" w:rsidRDefault="007B17AE" w:rsidP="007B17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1DCF87" w14:textId="086935F3" w:rsidR="007B17AE" w:rsidRPr="00341DFF" w:rsidRDefault="007B17AE" w:rsidP="007B17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7AF3DEB" w14:textId="77777777" w:rsidR="007B17AE" w:rsidRPr="004835CB" w:rsidRDefault="007B17AE" w:rsidP="007B17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E72BFA" w14:textId="77777777" w:rsid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B17AE" w:rsidRPr="004835CB" w14:paraId="13E6B6AD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8ED3DC" w14:textId="77777777" w:rsidR="007B17AE" w:rsidRPr="004835CB" w:rsidRDefault="007B17AE" w:rsidP="007B17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62880C" w14:textId="77777777" w:rsidR="007B17AE" w:rsidRPr="004835CB" w:rsidRDefault="007B17AE" w:rsidP="007B17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0A0821" w14:textId="77777777" w:rsidR="007B17AE" w:rsidRPr="004835CB" w:rsidRDefault="007B17AE" w:rsidP="007B17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17AE" w:rsidRPr="004835CB" w14:paraId="726762F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FAD8C7" w14:textId="77777777" w:rsidR="007B17AE" w:rsidRPr="004835CB" w:rsidRDefault="007B17AE" w:rsidP="007B17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5AFA2B" w14:textId="77777777" w:rsidR="007B17AE" w:rsidRPr="004835CB" w:rsidRDefault="007B17AE" w:rsidP="007B17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3C4673" w14:textId="77777777" w:rsidR="007B17AE" w:rsidRPr="004835CB" w:rsidRDefault="007B17AE" w:rsidP="007B17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17AE" w:rsidRPr="004835CB" w14:paraId="5229729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4BCE76" w14:textId="77777777" w:rsidR="007B17AE" w:rsidRPr="004835CB" w:rsidRDefault="007B17AE" w:rsidP="007B17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3C31C1" w14:textId="77777777" w:rsidR="007B17AE" w:rsidRPr="004835CB" w:rsidRDefault="007B17AE" w:rsidP="007B17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4D6506" w14:textId="77777777" w:rsidR="007B17AE" w:rsidRPr="004835CB" w:rsidRDefault="007B17AE" w:rsidP="007B17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17AE" w:rsidRPr="004835CB" w14:paraId="06F4418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1DFBC6" w14:textId="77777777" w:rsidR="007B17AE" w:rsidRDefault="007B17AE" w:rsidP="007B17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50AA80" w14:textId="77777777" w:rsidR="007B17AE" w:rsidRPr="004835CB" w:rsidRDefault="007B17AE" w:rsidP="007B17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A9ECF4" w14:textId="77777777" w:rsidR="007B17AE" w:rsidRDefault="007B17AE" w:rsidP="007B17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17AE" w:rsidRPr="004835CB" w14:paraId="76D2EA5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82BFAB" w14:textId="77777777" w:rsidR="007B17AE" w:rsidRPr="004835CB" w:rsidRDefault="007B17AE" w:rsidP="007B17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FFE4FB" w14:textId="77777777" w:rsidR="007B17AE" w:rsidRPr="004835CB" w:rsidRDefault="007B17AE" w:rsidP="007B17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002D33" w14:textId="6CD21A89" w:rsidR="007B17AE" w:rsidRPr="004835CB" w:rsidRDefault="007B17AE" w:rsidP="007B17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17AE" w:rsidRPr="004835CB" w14:paraId="5D1836AF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74421B" w14:textId="77777777" w:rsidR="007B17AE" w:rsidRPr="004835CB" w:rsidRDefault="007B17AE" w:rsidP="007B17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18B217" w14:textId="77777777" w:rsidR="007B17AE" w:rsidRPr="004835CB" w:rsidRDefault="007B17AE" w:rsidP="007B17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75039C" w14:textId="77777777" w:rsidR="007B17AE" w:rsidRPr="004835CB" w:rsidRDefault="007B17AE" w:rsidP="007B17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4F6CE90" w14:textId="77777777" w:rsidR="007B17AE" w:rsidRPr="004835CB" w:rsidRDefault="007B17AE" w:rsidP="007B17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5F2EE0" w14:textId="3BE4F772" w:rsidR="007B17AE" w:rsidRPr="004835CB" w:rsidRDefault="007B17AE" w:rsidP="007B17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D960291" w14:textId="77777777" w:rsidR="007B17AE" w:rsidRPr="00341DFF" w:rsidRDefault="007B17AE" w:rsidP="007B17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0EB12D2" w14:textId="53C40EC6" w:rsidR="007B17AE" w:rsidRPr="004479AB" w:rsidRDefault="007B17AE" w:rsidP="007B17A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78C6C06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7. Про надання громадянину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Процикевичу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А.І.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дозволу на розроблення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 Георгія Гонгадзе, 15 у м. Луцьку та проведення її експертної грошової оцінки.</w:t>
            </w:r>
          </w:p>
          <w:p w14:paraId="1F780315" w14:textId="77777777" w:rsidR="001E644D" w:rsidRPr="0096794E" w:rsidRDefault="001E644D" w:rsidP="001E644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A1AF8A5" w14:textId="77777777" w:rsidR="001E644D" w:rsidRPr="004835CB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7C1BEBC" w14:textId="77777777" w:rsidR="001E644D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BF289C" w14:textId="77777777" w:rsidR="001E644D" w:rsidRPr="00341DFF" w:rsidRDefault="001E644D" w:rsidP="001E64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685BB3E" w14:textId="77777777" w:rsidR="001E644D" w:rsidRPr="004835CB" w:rsidRDefault="001E644D" w:rsidP="001E644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36D19CF" w14:textId="77777777" w:rsidR="001E644D" w:rsidRDefault="001E644D" w:rsidP="001E644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E644D" w:rsidRPr="004835CB" w14:paraId="6B53E281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83DD55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CEFC7D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B935DA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45531F0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2567CD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0BDD8C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3EEE91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304DD3C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DAD844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A7786E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C3D1A0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1A8562F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C214F1" w14:textId="77777777" w:rsidR="001E644D" w:rsidRDefault="001E644D" w:rsidP="001E64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AA3C5E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DA9B51" w14:textId="77777777" w:rsidR="001E644D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4BB5D70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329731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DEF722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BBC65D" w14:textId="0150226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E644D" w:rsidRPr="004835CB" w14:paraId="3069B857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A06B0C3" w14:textId="77777777" w:rsidR="001E644D" w:rsidRPr="004835CB" w:rsidRDefault="001E644D" w:rsidP="001E64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B7E96E" w14:textId="77777777" w:rsidR="001E644D" w:rsidRPr="004835CB" w:rsidRDefault="001E644D" w:rsidP="001E644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82EA77" w14:textId="77777777" w:rsidR="001E644D" w:rsidRPr="004835CB" w:rsidRDefault="001E644D" w:rsidP="001E644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62D1A4AA" w14:textId="77777777" w:rsidR="001E644D" w:rsidRPr="004835CB" w:rsidRDefault="001E644D" w:rsidP="001E644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A6FD67" w14:textId="146AF495" w:rsidR="001E644D" w:rsidRPr="004835CB" w:rsidRDefault="001E644D" w:rsidP="001E644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454249E" w14:textId="77777777" w:rsidR="001E644D" w:rsidRPr="004479AB" w:rsidRDefault="001E644D" w:rsidP="001E644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118F906" w14:textId="28397498" w:rsidR="004479AB" w:rsidRPr="004479AB" w:rsidRDefault="001E644D" w:rsidP="001E644D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761622A9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8. Про надання громадянці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Потійчук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Н.В.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на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 Собор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ності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/>
              </w:rPr>
              <w:t>,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val="ru-RU"/>
              </w:rPr>
              <w:t>11-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А у м. Луцьку.</w:t>
            </w:r>
          </w:p>
          <w:p w14:paraId="17ED47A4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4E21607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73CDE7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5AEFC13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50920C5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A3B046E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545A0853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525A1CB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BC9434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8E7637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81D494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FE4B05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90C3C0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B27AC8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7AB458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914E4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760FE7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4CFDA3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51163F6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9855CB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20143A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B4D9D9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3E62C72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8C6ADA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EC0BC1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8BCDCB" w14:textId="397E65EE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E4C7980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7E037E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58F60D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E44589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6DE1073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029C374" w14:textId="520262F1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D3BEB0B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A3C922C" w14:textId="2BF62506" w:rsidR="004479AB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10C087AA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9. Про надання ОК «ЛИПИНСЬКОГО-4» дозволу на розроблення технічної документації із землеустрою щодо встановлення (відновлення) меж земельної ділянки в натурі (на місцевості) на вул. Липинського, 4 у м. Луцьку.</w:t>
            </w:r>
          </w:p>
          <w:p w14:paraId="6EA5BFE4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7BF84BD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9542AB1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F68E95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9C8D281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84079C1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2AD30CD2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8BA141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B600AC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4499F4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C19FEB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9F8C55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D793FC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55152C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5AAF1B1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4E9CFC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E940D9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697B62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16D114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AE4B6C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902575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F9CE53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DE5BAB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3DBE4B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BA1EBC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39E3D2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00D84E4C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39E17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8C69C7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C2CA51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54072B5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47D4CF8" w14:textId="77777777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5FE8272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5214AE4" w14:textId="1D0495F2" w:rsidR="004479AB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2942E745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10. Про затвердження ОСББ «ЯРОВИЦЯ»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(зміна цільового призначення) на вул. Франка, 53 у м. Луцьку.</w:t>
            </w:r>
          </w:p>
          <w:p w14:paraId="53F9250D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80F5026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E826EEA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CE5C7D3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62FA1B2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C5B24C5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5CA099D9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9E841D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F319D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5F2F27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56345EC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3AF9E5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91746D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2C2FD8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00D4F2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2545B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18C79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A6E0DC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5957CB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A1A4E4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3F9AFE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29C5CA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5B6E25B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DF853B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06D3BF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F5F96A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763012A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AA690D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8CE3B3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082AEA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C307DE7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B5AD1FF" w14:textId="77777777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636FDA0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AEFEC3" w14:textId="7CB77771" w:rsidR="004479AB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02703744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11. Про припинення комунальному підприємству «</w:t>
            </w:r>
            <w:proofErr w:type="spellStart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» права постійного користування земельною ділянкою на вул. </w:t>
            </w:r>
            <w:proofErr w:type="spellStart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 40-Г у м. Луцьку.</w:t>
            </w:r>
          </w:p>
          <w:p w14:paraId="256E1F64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CB70431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4287C81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03D3D41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86398AA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2FE4987D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33048FE1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FBAB665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F4295D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E3CB8B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6453011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10724B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FD92FD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FCFBC1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12E4BFA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5DB15C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6A06BE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916538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2484FD1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9A41BC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D8CD18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40FF0A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B21D76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ED7E99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1E6C00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223396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AAEB2C6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52A446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75014C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BFA1CA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B0D4174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694CBB8" w14:textId="77777777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5581DC0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604D690" w14:textId="03B71C9E" w:rsidR="004479AB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22A82842" w14:textId="77777777" w:rsid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12. Про припинення Підприємству об’єднання громадян «Луцьке учбово-виробниче підприємство Українського товариства сліпих» права постійного користування земельною ділянкою на вул. Шевченка, 40 у м. Луцьку.</w:t>
            </w:r>
          </w:p>
          <w:p w14:paraId="15B64D6C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DC4DF9C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4C32010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B1EF16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12E00B3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CDDA779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0F620F3F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E6E9BA1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55650E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127D69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38C36D8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EF9F28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B98F01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B01285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1A2B8B0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4CCB00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14905F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F37064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128ED3D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81C8E4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048687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A9CF9F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2CC89DB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629B9B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F84660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B0AC22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388DABD9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568D8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815CE6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D5B501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E067E6C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A2CBFDD" w14:textId="77777777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1C957D4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B66E6EF" w14:textId="3DF985CF" w:rsidR="00E5363F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0CD6346E" w14:textId="47813DFC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№13 по №24 є однотипними.</w:t>
            </w:r>
          </w:p>
          <w:p w14:paraId="281D4392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05B5F87B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13. Про передачу громадянину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Шапошніку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Гнідавській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, 16 у м. Луцьку.</w:t>
            </w:r>
          </w:p>
          <w:p w14:paraId="310A4241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719C7A99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14. Про передачу громадянину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Корольчуку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І.А. безоплатно у власність земельної ділянки для будівництва і обслуговування житлового будинку, господарських </w:t>
            </w: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lastRenderedPageBreak/>
              <w:t>будівель і споруд (присадибна ділянка) – 02.01 на вул. Долинній, 3 у м. Луцьку.</w:t>
            </w:r>
          </w:p>
          <w:p w14:paraId="1B182842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08CD3C61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15. Про передачу громадянину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Корольчуку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Долинній, 3-А у м. Луцьку.</w:t>
            </w:r>
          </w:p>
          <w:p w14:paraId="449204E5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30D28CC0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16. Про передачу громадянці Чернявській Т.Є.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Заньковецької, 81 у м. Луцьку.</w:t>
            </w:r>
          </w:p>
          <w:p w14:paraId="186E6723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5E7764D5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17. Про передачу громадянці Мартинюк Т.В.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Мельника Андрія, 2 у м. Луцьку.</w:t>
            </w:r>
          </w:p>
          <w:p w14:paraId="25642549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0DF71633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18. Про передачу громадянину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Троцюку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4479AB"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  <w:t> </w:t>
            </w: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Митрополита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Андрея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Шептицького, 28/1 у м. Луцьку.</w:t>
            </w:r>
          </w:p>
          <w:p w14:paraId="5B1B4A3D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40FBEA57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19. Про передачу громадянці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Стаднюк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Л.С.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П’ятницька гірка, 17 у м. Луцьку.</w:t>
            </w:r>
          </w:p>
          <w:p w14:paraId="1B59DFD4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61EC81C9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20. Про передачу громадянину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Кухаруку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І.В.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Ставки, 1 у м. Луцьку.</w:t>
            </w:r>
          </w:p>
          <w:p w14:paraId="493BD795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17CA479F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21. Про передачу громадянину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Гораю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В.Й.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Християнській, 32 у м. Луцьку.</w:t>
            </w:r>
          </w:p>
          <w:p w14:paraId="462A6618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639B7D8F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22. Про передачу громадянам Шабрило Л.Г., </w:t>
            </w:r>
            <w:proofErr w:type="spellStart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>Малецькій</w:t>
            </w:r>
            <w:proofErr w:type="spellEnd"/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Г.Г. безоплатно у спільну часткову власність </w:t>
            </w:r>
            <w:r w:rsidRPr="004479AB">
              <w:rPr>
                <w:rFonts w:eastAsia="SimSun, 宋体"/>
                <w:kern w:val="3"/>
                <w:sz w:val="28"/>
                <w:szCs w:val="28"/>
                <w:lang w:bidi="hi-IN"/>
              </w:rPr>
              <w:lastRenderedPageBreak/>
              <w:t>земельної ділянки для будівництва і обслуговування житлового будинку, господарських будівель і споруд (присадибна ділянка) – 02.01 на вул. Героїв рятувальників, 42 у м. Луцьку.</w:t>
            </w:r>
          </w:p>
          <w:p w14:paraId="5F2CC4CB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53868486" w14:textId="77777777" w:rsidR="004479AB" w:rsidRPr="004479AB" w:rsidRDefault="004479AB" w:rsidP="004479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передачу громадянам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Бліндеру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В.С.,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Бліндер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З.П.,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Кідибі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Люблінській, 26 у м. Луцьку.</w:t>
            </w:r>
          </w:p>
          <w:p w14:paraId="6A96EE48" w14:textId="77777777" w:rsidR="004479AB" w:rsidRPr="004479AB" w:rsidRDefault="004479AB" w:rsidP="004479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B4025AF" w14:textId="77777777" w:rsidR="004479AB" w:rsidRDefault="004479AB" w:rsidP="004479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24. Про передачу громадянам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Бабачук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О.В.,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Болтик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Л.М.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Теремнівській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, 73 у м. Луцьку.</w:t>
            </w:r>
          </w:p>
          <w:p w14:paraId="3E9371D8" w14:textId="77777777" w:rsidR="00447D8D" w:rsidRPr="0096794E" w:rsidRDefault="00447D8D" w:rsidP="00447D8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983313A" w14:textId="77777777" w:rsidR="00447D8D" w:rsidRPr="004835CB" w:rsidRDefault="00447D8D" w:rsidP="00447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045C07" w14:textId="77777777" w:rsidR="00447D8D" w:rsidRDefault="00447D8D" w:rsidP="00447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4B7034" w14:textId="77777777" w:rsidR="00447D8D" w:rsidRPr="00341DFF" w:rsidRDefault="00447D8D" w:rsidP="00447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41C57E0" w14:textId="77777777" w:rsidR="00447D8D" w:rsidRPr="004835CB" w:rsidRDefault="00447D8D" w:rsidP="00447D8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64162D" w14:textId="77777777" w:rsidR="00447D8D" w:rsidRDefault="00447D8D" w:rsidP="00447D8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47D8D" w:rsidRPr="004835CB" w14:paraId="4CB0B432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B3821B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9323C6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D00DDD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179B480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FDC4FF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7B3483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9A8989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203ECEA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2706AA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378498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E69714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7146065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89D3B3" w14:textId="77777777" w:rsidR="00447D8D" w:rsidRDefault="00447D8D" w:rsidP="00447D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8B525E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E3BFE8" w14:textId="77777777" w:rsidR="00447D8D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304995D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6F0AE2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014590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D66767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0A3176C6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060E28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59DF17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D01E91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6A63218" w14:textId="77777777" w:rsidR="00447D8D" w:rsidRPr="004835CB" w:rsidRDefault="00447D8D" w:rsidP="00447D8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0DC83FB" w14:textId="77777777" w:rsidR="00447D8D" w:rsidRPr="004835CB" w:rsidRDefault="00447D8D" w:rsidP="00447D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212E53B" w14:textId="021A6005" w:rsidR="00447D8D" w:rsidRPr="004479AB" w:rsidRDefault="00447D8D" w:rsidP="00447D8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6F28923" w14:textId="46F1EEE8" w:rsidR="004479AB" w:rsidRPr="004479AB" w:rsidRDefault="004479AB" w:rsidP="004479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4183C008" w14:textId="77777777" w:rsidR="004479AB" w:rsidRPr="004479AB" w:rsidRDefault="004479AB" w:rsidP="004479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25. Про затвердження громадянину Ковалю Д.Б.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1214457F" w14:textId="77777777" w:rsidR="002B61B2" w:rsidRPr="0096794E" w:rsidRDefault="002B61B2" w:rsidP="002B61B2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EBAE6EA" w14:textId="77777777" w:rsidR="002B61B2" w:rsidRPr="004835CB" w:rsidRDefault="002B61B2" w:rsidP="002B61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3396750" w14:textId="77777777" w:rsidR="002B61B2" w:rsidRDefault="002B61B2" w:rsidP="002B61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3D4CC4" w14:textId="77777777" w:rsidR="002B61B2" w:rsidRPr="00341DFF" w:rsidRDefault="002B61B2" w:rsidP="002B61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6B6D9D7" w14:textId="77777777" w:rsidR="002B61B2" w:rsidRPr="004835CB" w:rsidRDefault="002B61B2" w:rsidP="002B61B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FCFD065" w14:textId="77777777" w:rsidR="002B61B2" w:rsidRDefault="002B61B2" w:rsidP="002B61B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B61B2" w:rsidRPr="004835CB" w14:paraId="7B1E1533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7A6A84" w14:textId="77777777" w:rsidR="002B61B2" w:rsidRPr="004835CB" w:rsidRDefault="002B61B2" w:rsidP="002B61B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5509CB" w14:textId="77777777" w:rsidR="002B61B2" w:rsidRPr="004835CB" w:rsidRDefault="002B61B2" w:rsidP="002B61B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65814C" w14:textId="7DB1F87D" w:rsidR="002B61B2" w:rsidRPr="004835CB" w:rsidRDefault="002B61B2" w:rsidP="002B61B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B61B2" w:rsidRPr="004835CB" w14:paraId="407147C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204880" w14:textId="77777777" w:rsidR="002B61B2" w:rsidRPr="004835CB" w:rsidRDefault="002B61B2" w:rsidP="002B61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8A43D3" w14:textId="77777777" w:rsidR="002B61B2" w:rsidRPr="004835CB" w:rsidRDefault="002B61B2" w:rsidP="002B61B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58A9A8" w14:textId="77777777" w:rsidR="002B61B2" w:rsidRPr="004835CB" w:rsidRDefault="002B61B2" w:rsidP="002B61B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B61B2" w:rsidRPr="004835CB" w14:paraId="37DE98E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DA9A05" w14:textId="77777777" w:rsidR="002B61B2" w:rsidRPr="004835CB" w:rsidRDefault="002B61B2" w:rsidP="002B61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5382AA" w14:textId="77777777" w:rsidR="002B61B2" w:rsidRPr="004835CB" w:rsidRDefault="002B61B2" w:rsidP="002B61B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C88D39" w14:textId="77777777" w:rsidR="002B61B2" w:rsidRPr="004835CB" w:rsidRDefault="002B61B2" w:rsidP="002B61B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B61B2" w:rsidRPr="004835CB" w14:paraId="4B04F8F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9C9D8C" w14:textId="77777777" w:rsidR="002B61B2" w:rsidRDefault="002B61B2" w:rsidP="002B61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54F694" w14:textId="77777777" w:rsidR="002B61B2" w:rsidRPr="004835CB" w:rsidRDefault="002B61B2" w:rsidP="002B61B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8442D6" w14:textId="77777777" w:rsidR="002B61B2" w:rsidRDefault="002B61B2" w:rsidP="002B61B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B61B2" w:rsidRPr="004835CB" w14:paraId="0825355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D0D575" w14:textId="77777777" w:rsidR="002B61B2" w:rsidRPr="004835CB" w:rsidRDefault="002B61B2" w:rsidP="002B61B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99B14A" w14:textId="77777777" w:rsidR="002B61B2" w:rsidRPr="004835CB" w:rsidRDefault="002B61B2" w:rsidP="002B61B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3317D0" w14:textId="77777777" w:rsidR="002B61B2" w:rsidRPr="004835CB" w:rsidRDefault="002B61B2" w:rsidP="002B61B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B61B2" w:rsidRPr="004835CB" w14:paraId="55BDB69D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7B4B74" w14:textId="77777777" w:rsidR="002B61B2" w:rsidRPr="004835CB" w:rsidRDefault="002B61B2" w:rsidP="002B61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0A719E" w14:textId="77777777" w:rsidR="002B61B2" w:rsidRPr="004835CB" w:rsidRDefault="002B61B2" w:rsidP="002B61B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B57106" w14:textId="77777777" w:rsidR="002B61B2" w:rsidRPr="004835CB" w:rsidRDefault="002B61B2" w:rsidP="002B61B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6A139128" w14:textId="77777777" w:rsidR="002B61B2" w:rsidRPr="004835CB" w:rsidRDefault="002B61B2" w:rsidP="002B61B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B4897F" w14:textId="0BC5A457" w:rsidR="002B61B2" w:rsidRPr="004835CB" w:rsidRDefault="002B61B2" w:rsidP="002B61B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0B7813" w14:textId="77777777" w:rsidR="002B61B2" w:rsidRPr="004479AB" w:rsidRDefault="002B61B2" w:rsidP="002B61B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66AD536" w14:textId="2F98499C" w:rsidR="004479AB" w:rsidRPr="004479AB" w:rsidRDefault="002B61B2" w:rsidP="002B61B2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7B825E71" w14:textId="77777777" w:rsidR="004479AB" w:rsidRPr="004479AB" w:rsidRDefault="004479AB" w:rsidP="004479AB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26. Про затвердження громадянці Шайко В.М.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5EE9BD1C" w14:textId="77777777" w:rsidR="007D4593" w:rsidRPr="0096794E" w:rsidRDefault="007D4593" w:rsidP="007D459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808BF20" w14:textId="77777777" w:rsidR="007D4593" w:rsidRPr="004835CB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99144E" w14:textId="77777777" w:rsidR="007D4593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ACBA79" w14:textId="77777777" w:rsidR="007D4593" w:rsidRPr="00341DFF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E7A6809" w14:textId="77777777" w:rsidR="007D4593" w:rsidRPr="004835CB" w:rsidRDefault="007D4593" w:rsidP="007D45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8F5DDF6" w14:textId="77777777" w:rsidR="007D4593" w:rsidRDefault="007D4593" w:rsidP="007D459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D4593" w:rsidRPr="004835CB" w14:paraId="38475205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B510526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3F7A65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472446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183021C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225353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E351E5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C9A79F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2FCAC85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8BBC4A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C307D2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0FF22E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391D594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73C410" w14:textId="77777777" w:rsidR="007D4593" w:rsidRDefault="007D4593" w:rsidP="007D45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355E39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6C8454" w14:textId="3371C0C0" w:rsidR="007D4593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0097576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F65BDF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2F4F81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09EB5D" w14:textId="6A97B283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D4593" w:rsidRPr="004835CB" w14:paraId="7E25EBFD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00032C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868E26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07FA9B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FDB4764" w14:textId="77777777" w:rsidR="007D4593" w:rsidRPr="004835CB" w:rsidRDefault="007D4593" w:rsidP="007D45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A4E922E" w14:textId="2A609264" w:rsidR="007D4593" w:rsidRPr="004835CB" w:rsidRDefault="007D4593" w:rsidP="007D45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4ADA28" w14:textId="77777777" w:rsidR="007D4593" w:rsidRPr="004479AB" w:rsidRDefault="007D4593" w:rsidP="007D45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6E0F8F" w14:textId="1E7250E4" w:rsidR="004479AB" w:rsidRPr="004479AB" w:rsidRDefault="007D4593" w:rsidP="007D4593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4057BA30" w14:textId="77777777" w:rsidR="004479AB" w:rsidRPr="004479AB" w:rsidRDefault="004479AB" w:rsidP="004479AB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</w:rPr>
            </w:pPr>
            <w:r w:rsidRPr="004479AB">
              <w:rPr>
                <w:iCs/>
                <w:spacing w:val="-4"/>
                <w:sz w:val="28"/>
                <w:szCs w:val="28"/>
              </w:rPr>
              <w:t>27.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      </w:r>
          </w:p>
          <w:p w14:paraId="549BFE7F" w14:textId="77777777" w:rsidR="007D4593" w:rsidRPr="0096794E" w:rsidRDefault="007D4593" w:rsidP="007D459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F7F3FB9" w14:textId="77777777" w:rsidR="007D4593" w:rsidRPr="004835CB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FBCAA7F" w14:textId="77777777" w:rsidR="007D4593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E5A195" w14:textId="77777777" w:rsidR="007D4593" w:rsidRPr="00341DFF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B7483A1" w14:textId="77777777" w:rsidR="007D4593" w:rsidRPr="004835CB" w:rsidRDefault="007D4593" w:rsidP="007D45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FEAA1A9" w14:textId="77777777" w:rsidR="007D4593" w:rsidRDefault="007D4593" w:rsidP="007D459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D4593" w:rsidRPr="004835CB" w14:paraId="2A57E0D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48B912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F0B7F0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CD4835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72A3274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5850F3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263565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DB4998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53D3938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25DD0C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9E200D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4074F4" w14:textId="706C292B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D4593" w:rsidRPr="004835CB" w14:paraId="7F577BD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CE6DB0" w14:textId="77777777" w:rsidR="007D4593" w:rsidRDefault="007D4593" w:rsidP="007D45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52F11F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F91996" w14:textId="23BD4201" w:rsidR="007D4593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62A8B62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36B39B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952CAD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DFF438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2B2A12F9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D5FC2C9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C09F11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A3275E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8269B6C" w14:textId="77777777" w:rsidR="007D4593" w:rsidRPr="004835CB" w:rsidRDefault="007D4593" w:rsidP="007D45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254438" w14:textId="2C4AE64E" w:rsidR="007D4593" w:rsidRPr="004835CB" w:rsidRDefault="007D4593" w:rsidP="007D45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CB6E4D8" w14:textId="77777777" w:rsidR="007D4593" w:rsidRPr="004479AB" w:rsidRDefault="007D4593" w:rsidP="007D45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8EAA18" w14:textId="1160C63E" w:rsidR="004479AB" w:rsidRPr="004479AB" w:rsidRDefault="007D4593" w:rsidP="007D4593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7C200859" w14:textId="77777777" w:rsidR="004479AB" w:rsidRPr="004479AB" w:rsidRDefault="004479AB" w:rsidP="004479AB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</w:rPr>
            </w:pPr>
            <w:r w:rsidRPr="004479AB">
              <w:rPr>
                <w:iCs/>
                <w:spacing w:val="-4"/>
                <w:sz w:val="28"/>
                <w:szCs w:val="28"/>
              </w:rPr>
              <w:t xml:space="preserve">28. Про затвердження ТзОВ «ТОРГОВИЙ ДІМ ЛЮБАРТ», </w:t>
            </w:r>
            <w:r w:rsidRPr="004479AB">
              <w:rPr>
                <w:iCs/>
                <w:color w:val="000000"/>
                <w:spacing w:val="-4"/>
                <w:sz w:val="28"/>
                <w:szCs w:val="28"/>
              </w:rPr>
              <w:t xml:space="preserve">громадянину </w:t>
            </w:r>
            <w:proofErr w:type="spellStart"/>
            <w:r w:rsidRPr="004479AB">
              <w:rPr>
                <w:iCs/>
                <w:color w:val="000000"/>
                <w:spacing w:val="-4"/>
                <w:sz w:val="28"/>
                <w:szCs w:val="28"/>
              </w:rPr>
              <w:t>Люкіну</w:t>
            </w:r>
            <w:proofErr w:type="spellEnd"/>
            <w:r w:rsidRPr="004479AB">
              <w:rPr>
                <w:iCs/>
                <w:color w:val="000000"/>
                <w:spacing w:val="-4"/>
                <w:sz w:val="28"/>
                <w:szCs w:val="28"/>
                <w:lang w:val="ru-RU"/>
              </w:rPr>
              <w:t> </w:t>
            </w:r>
            <w:r w:rsidRPr="004479AB">
              <w:rPr>
                <w:iCs/>
                <w:color w:val="000000"/>
                <w:spacing w:val="-4"/>
                <w:sz w:val="28"/>
                <w:szCs w:val="28"/>
              </w:rPr>
              <w:t xml:space="preserve">О.В. </w:t>
            </w:r>
            <w:r w:rsidRPr="004479AB">
              <w:rPr>
                <w:iCs/>
                <w:spacing w:val="-4"/>
                <w:sz w:val="28"/>
                <w:szCs w:val="28"/>
              </w:rPr>
              <w:t>технічної документації із землеустрою щодо поділу та об’єднання земельних ділянок на вул. Карпенка-Карого, 13-А, 13-Б у м. Луцьку.</w:t>
            </w:r>
          </w:p>
          <w:p w14:paraId="288F3A4E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9BC8F97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1DD51BE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95E793" w14:textId="77777777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BE1CE7D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0BB7452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4D3CA5BF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6A1846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320EE6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7247E3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3B3ACB4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AF5D1D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93FB60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1F638C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136494A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942479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482813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362CE2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35F1853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A66C49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94DBCC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C1128E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0E4D0FA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90483B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2FAA37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A1F552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13C06DD3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5E2A5F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8C5AE6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8801F9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841EC40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1140B8" w14:textId="77777777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4ECBB25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3ED2FEC" w14:textId="23CC2A2D" w:rsidR="004479AB" w:rsidRPr="004479AB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6D546432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</w:rPr>
            </w:pPr>
            <w:r w:rsidRPr="004479AB">
              <w:rPr>
                <w:iCs/>
                <w:spacing w:val="-4"/>
                <w:sz w:val="28"/>
                <w:szCs w:val="28"/>
              </w:rPr>
              <w:t xml:space="preserve">29. Про поновлення договору оренди землі громадянці </w:t>
            </w:r>
            <w:proofErr w:type="spellStart"/>
            <w:r w:rsidRPr="004479AB">
              <w:rPr>
                <w:iCs/>
                <w:spacing w:val="-4"/>
                <w:sz w:val="28"/>
                <w:szCs w:val="28"/>
              </w:rPr>
              <w:t>Поліводі</w:t>
            </w:r>
            <w:proofErr w:type="spellEnd"/>
            <w:r w:rsidRPr="004479AB">
              <w:rPr>
                <w:iCs/>
                <w:spacing w:val="-4"/>
                <w:sz w:val="28"/>
                <w:szCs w:val="28"/>
              </w:rPr>
              <w:t> Т.О. для будівництва та обслуговування торгового павільйону (03.07) на вул. Стрілецькій, 8-А у м. Луцьку.</w:t>
            </w:r>
          </w:p>
          <w:p w14:paraId="6A7ACA26" w14:textId="77777777" w:rsidR="00E5363F" w:rsidRPr="0096794E" w:rsidRDefault="00E5363F" w:rsidP="00E5363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AA10CA" w14:textId="77777777" w:rsidR="00E5363F" w:rsidRPr="004835CB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52C7F6" w14:textId="77777777" w:rsidR="00E5363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CDF325" w14:textId="4B932F0B" w:rsidR="00E5363F" w:rsidRPr="00341DFF" w:rsidRDefault="00E5363F" w:rsidP="00E53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 xml:space="preserve"> із зміною поновлення договору оренди землі терміном на 1 рік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FF5B6EB" w14:textId="77777777" w:rsidR="00E5363F" w:rsidRPr="004835CB" w:rsidRDefault="00E5363F" w:rsidP="00E5363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0774577" w14:textId="77777777" w:rsidR="00E5363F" w:rsidRDefault="00E5363F" w:rsidP="00E536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63F" w:rsidRPr="004835CB" w14:paraId="57FA706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B0B5E2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3E55CE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6E63E0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20619F5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B5F136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F37266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785500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501598E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2AAB3D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F82CCF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DBDF63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5859153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96C741" w14:textId="77777777" w:rsidR="00E5363F" w:rsidRDefault="00E5363F" w:rsidP="00E53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66E873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F04377" w14:textId="77777777" w:rsidR="00E5363F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4BE9C22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8F5829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3608CA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FC1CCC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63F" w:rsidRPr="004835CB" w14:paraId="705E663B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C96E49" w14:textId="77777777" w:rsidR="00E5363F" w:rsidRPr="004835CB" w:rsidRDefault="00E5363F" w:rsidP="00E5363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98E1DB" w14:textId="77777777" w:rsidR="00E5363F" w:rsidRPr="004835CB" w:rsidRDefault="00E5363F" w:rsidP="00E5363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1D414A" w14:textId="77777777" w:rsidR="00E5363F" w:rsidRPr="004835CB" w:rsidRDefault="00E5363F" w:rsidP="00E5363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84E808" w14:textId="77777777" w:rsidR="00E5363F" w:rsidRPr="004835CB" w:rsidRDefault="00E5363F" w:rsidP="00E5363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5C66BD3" w14:textId="77777777" w:rsidR="00E5363F" w:rsidRPr="004835CB" w:rsidRDefault="00E5363F" w:rsidP="00E53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8234D4E" w14:textId="77777777" w:rsidR="00E5363F" w:rsidRPr="00341DFF" w:rsidRDefault="00E5363F" w:rsidP="00E5363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994CEEB" w14:textId="4EA33020" w:rsidR="004479AB" w:rsidRPr="004479AB" w:rsidRDefault="00E5363F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3CD2F7D8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4479AB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30. Про поновлення договору оренди землі фізичній особі-підприємцю </w:t>
            </w:r>
            <w:proofErr w:type="spellStart"/>
            <w:r w:rsidRPr="004479AB">
              <w:rPr>
                <w:iCs/>
                <w:spacing w:val="-4"/>
                <w:sz w:val="28"/>
                <w:szCs w:val="28"/>
                <w:shd w:val="clear" w:color="auto" w:fill="FFFFFF"/>
              </w:rPr>
              <w:t>Дирку</w:t>
            </w:r>
            <w:proofErr w:type="spellEnd"/>
            <w:r w:rsidRPr="004479AB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 А.О. для будівництва та обслуговування торгового павільйону в критій зупинці громадського транспорту (03.07) на </w:t>
            </w:r>
            <w:proofErr w:type="spellStart"/>
            <w:r w:rsidRPr="004479AB">
              <w:rPr>
                <w:iCs/>
                <w:spacing w:val="-4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4479AB">
              <w:rPr>
                <w:iCs/>
                <w:spacing w:val="-4"/>
                <w:sz w:val="28"/>
                <w:szCs w:val="28"/>
                <w:shd w:val="clear" w:color="auto" w:fill="FFFFFF"/>
              </w:rPr>
              <w:t>. Президента Грушевського, 1-А у м. Луцьку.</w:t>
            </w:r>
          </w:p>
          <w:p w14:paraId="087915C2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84455B8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0994E0E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546399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47DCFBA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997092E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788C9D1D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2481828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D38654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D52F83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5CD4909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744A49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52A9F7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4F1B3C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A24984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BC72E8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911E01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38B92B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70A8809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F3177C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D8F0A0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93F847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B24A92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597DDE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3E67DF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238EA9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1804EDC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87A6A77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534D51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CA0074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25E3D58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4641044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DD0DC7D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47AF795" w14:textId="1804842C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7C78C7FF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4479AB">
              <w:rPr>
                <w:iCs/>
                <w:spacing w:val="-4"/>
                <w:sz w:val="28"/>
                <w:szCs w:val="28"/>
                <w:shd w:val="clear" w:color="auto" w:fill="FFFFFF"/>
              </w:rPr>
              <w:t>31. Про надання ПрАТ «СКФ УКРАЇНА» дозволу на розроблення технічної документації із землеустрою щодо встановлення (відновлення) меж земельної ділянки в натурі (на місцевості) на вул. Виробничій, 34 у м. Луцьку.</w:t>
            </w:r>
          </w:p>
          <w:p w14:paraId="1BA4E35F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FB3698A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0E4852F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D642CE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BCD8D6F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7B7C8CC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6A0F86D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9EFC0C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382C33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04AA8B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7760E17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B3BE1D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915599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8D9A2F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3F8F2A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B6EE7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E65F42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E14AA2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AE0AF6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81EDA6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86D23E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3C85AB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760D63B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B540A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7D4E42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3017C9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1355730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AB8552C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A88195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7FE9B3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65E9A24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64C186A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0518356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09D7CAB" w14:textId="7B1855E2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74C48FD9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32. Про надання фізичній особі-підприємцю </w:t>
            </w:r>
            <w:proofErr w:type="spellStart"/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Помазан</w:t>
            </w:r>
            <w:proofErr w:type="spellEnd"/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 Л.А., громадянам </w:t>
            </w:r>
            <w:proofErr w:type="spellStart"/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Кудрику</w:t>
            </w:r>
            <w:proofErr w:type="spellEnd"/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 Р.М., </w:t>
            </w:r>
            <w:proofErr w:type="spellStart"/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Перчуку</w:t>
            </w:r>
            <w:proofErr w:type="spellEnd"/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 М.В. згоди на відновлення меж орендованої земельної ділянки комунальної власності на вул. Червоного Хреста, 9 у м. Луцьку.</w:t>
            </w:r>
          </w:p>
          <w:p w14:paraId="654CE9B1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2AE055D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10A75C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EF167D1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E2865E9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EDA8332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306D1189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E7F00E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F10939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FBBC22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5B463C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467C8D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250783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9E01B6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0432B7F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64C02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2B9A79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D20C68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07D19D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C94652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9B705C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325896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86FC8D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54C1B8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98894E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D870E4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1F19E991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78130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7DEABA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A2A17B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221925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72B867E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BD378BF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3CF6EF8" w14:textId="6480CFED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37E0F2BE" w14:textId="77777777" w:rsid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iCs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33. Про наданн</w:t>
            </w:r>
            <w:r w:rsidRPr="004479AB">
              <w:rPr>
                <w:rFonts w:eastAsia="Segoe UI"/>
                <w:i/>
                <w:color w:val="000000"/>
                <w:spacing w:val="6"/>
                <w:kern w:val="3"/>
                <w:sz w:val="28"/>
                <w:szCs w:val="28"/>
                <w:lang w:bidi="hi-IN"/>
              </w:rPr>
              <w:t>я</w:t>
            </w:r>
            <w:r w:rsidRPr="004479AB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4479AB">
              <w:rPr>
                <w:color w:val="00000A"/>
                <w:spacing w:val="6"/>
                <w:sz w:val="28"/>
                <w:szCs w:val="28"/>
              </w:rPr>
              <w:t>СГПП «</w:t>
            </w:r>
            <w:proofErr w:type="spellStart"/>
            <w:r w:rsidRPr="004479AB">
              <w:rPr>
                <w:color w:val="00000A"/>
                <w:spacing w:val="6"/>
                <w:sz w:val="28"/>
                <w:szCs w:val="28"/>
              </w:rPr>
              <w:t>Несвіч</w:t>
            </w:r>
            <w:proofErr w:type="spellEnd"/>
            <w:r w:rsidRPr="004479AB">
              <w:rPr>
                <w:color w:val="00000A"/>
                <w:spacing w:val="6"/>
                <w:sz w:val="28"/>
                <w:szCs w:val="28"/>
              </w:rPr>
              <w:t xml:space="preserve">» </w:t>
            </w:r>
            <w:r w:rsidRPr="004479AB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на умовах оренди земельної ділянки для</w:t>
            </w:r>
            <w:r w:rsidRPr="004479AB">
              <w:rPr>
                <w:rFonts w:eastAsia="Segoe UI"/>
                <w:b/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4479AB">
              <w:rPr>
                <w:spacing w:val="-6"/>
                <w:sz w:val="28"/>
                <w:szCs w:val="28"/>
              </w:rPr>
              <w:t>будівництва та обслуговування скл</w:t>
            </w:r>
            <w:r w:rsidRPr="004479AB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адського приміщення </w:t>
            </w:r>
            <w:r w:rsidRPr="004479AB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(03.10) на вул. </w:t>
            </w:r>
            <w:r w:rsidRPr="004479AB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Спокійній</w:t>
            </w:r>
            <w:r w:rsidRPr="004479AB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, 9 у м. Луцьку.</w:t>
            </w:r>
          </w:p>
          <w:p w14:paraId="6EABA9D2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A9ECAAF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8D27CE8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0EA83F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3595C2B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631AAF3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468F1169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A77F123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6AA2C8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F3AF0B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38C8D2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9BCFDE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8278F9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67D614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3E37A4A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0F69AE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561C9E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949C28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14B2918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B4EA97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98A514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01E4C7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1E9FC61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854C06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C23835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F2FB4E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C6F2AD9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7E2EC6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D54F66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53E46E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CBAD55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3C5824D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B249771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FC1F39E" w14:textId="2EE5DC8E" w:rsidR="00E07589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4A672401" w14:textId="29302587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Головуючий: зазначив що питання з №34 по №35 є однотипними.</w:t>
            </w:r>
          </w:p>
          <w:p w14:paraId="4BCD23E9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E78706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4479AB">
              <w:rPr>
                <w:spacing w:val="2"/>
                <w:sz w:val="28"/>
                <w:szCs w:val="28"/>
                <w:shd w:val="clear" w:color="auto" w:fill="FFFFFF"/>
              </w:rPr>
              <w:t xml:space="preserve">34.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4479AB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4479AB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4479AB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4479AB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2833C1CE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649EC065" w14:textId="77777777" w:rsidR="004479AB" w:rsidRDefault="004479AB" w:rsidP="004479AB">
            <w:pPr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4479AB">
              <w:rPr>
                <w:spacing w:val="2"/>
                <w:sz w:val="28"/>
                <w:szCs w:val="28"/>
              </w:rPr>
              <w:t>35. Про надання ВКФ «</w:t>
            </w:r>
            <w:proofErr w:type="spellStart"/>
            <w:r w:rsidRPr="004479AB">
              <w:rPr>
                <w:spacing w:val="2"/>
                <w:sz w:val="28"/>
                <w:szCs w:val="28"/>
              </w:rPr>
              <w:t>Інтегро</w:t>
            </w:r>
            <w:proofErr w:type="spellEnd"/>
            <w:r w:rsidRPr="004479AB">
              <w:rPr>
                <w:spacing w:val="2"/>
                <w:sz w:val="28"/>
                <w:szCs w:val="28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4479AB">
              <w:rPr>
                <w:spacing w:val="2"/>
                <w:sz w:val="28"/>
                <w:szCs w:val="28"/>
              </w:rPr>
              <w:t>пров</w:t>
            </w:r>
            <w:proofErr w:type="spellEnd"/>
            <w:r w:rsidRPr="004479AB">
              <w:rPr>
                <w:spacing w:val="2"/>
                <w:sz w:val="28"/>
                <w:szCs w:val="28"/>
              </w:rPr>
              <w:t xml:space="preserve">. Галини </w:t>
            </w:r>
            <w:proofErr w:type="spellStart"/>
            <w:r w:rsidRPr="004479AB">
              <w:rPr>
                <w:spacing w:val="2"/>
                <w:sz w:val="28"/>
                <w:szCs w:val="28"/>
              </w:rPr>
              <w:t>Коханської</w:t>
            </w:r>
            <w:proofErr w:type="spellEnd"/>
            <w:r w:rsidRPr="004479AB">
              <w:rPr>
                <w:spacing w:val="2"/>
                <w:sz w:val="28"/>
                <w:szCs w:val="28"/>
              </w:rPr>
              <w:t>, 3 у м. Луцьку.</w:t>
            </w:r>
          </w:p>
          <w:p w14:paraId="31BE4715" w14:textId="77777777" w:rsidR="00447D8D" w:rsidRPr="0096794E" w:rsidRDefault="00447D8D" w:rsidP="00447D8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BB9C7D8" w14:textId="77777777" w:rsidR="00447D8D" w:rsidRPr="004835CB" w:rsidRDefault="00447D8D" w:rsidP="00447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13493CB" w14:textId="77777777" w:rsidR="00447D8D" w:rsidRDefault="00447D8D" w:rsidP="00447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916A2FE" w14:textId="77777777" w:rsidR="00447D8D" w:rsidRPr="00341DFF" w:rsidRDefault="00447D8D" w:rsidP="00447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477D8B8" w14:textId="77777777" w:rsidR="00447D8D" w:rsidRPr="004835CB" w:rsidRDefault="00447D8D" w:rsidP="00447D8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4C1DAA5" w14:textId="77777777" w:rsidR="00447D8D" w:rsidRDefault="00447D8D" w:rsidP="00447D8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47D8D" w:rsidRPr="004835CB" w14:paraId="02D1AF21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BEDB094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9BDFEE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EA6FD8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1CE4BE1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3829A1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A1D883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FBEDF6" w14:textId="77777777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47D8D" w:rsidRPr="004835CB" w14:paraId="1BFC05A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5CB23A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2E0DF3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D9E391" w14:textId="5655BC02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47D8D" w:rsidRPr="004835CB" w14:paraId="6F3A32D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7262B7" w14:textId="77777777" w:rsidR="00447D8D" w:rsidRDefault="00447D8D" w:rsidP="00447D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41C80A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A4255C" w14:textId="53DBAF46" w:rsidR="00447D8D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47D8D" w:rsidRPr="004835CB" w14:paraId="40AFC70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BCEB53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9C8FD1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461566" w14:textId="0476AAEA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47D8D" w:rsidRPr="004835CB" w14:paraId="2527B528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73B46F" w14:textId="77777777" w:rsidR="00447D8D" w:rsidRPr="004835CB" w:rsidRDefault="00447D8D" w:rsidP="00447D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DDCC16" w14:textId="77777777" w:rsidR="00447D8D" w:rsidRPr="004835CB" w:rsidRDefault="00447D8D" w:rsidP="00447D8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EB1F97" w14:textId="2748D6C6" w:rsidR="00447D8D" w:rsidRPr="004835CB" w:rsidRDefault="00447D8D" w:rsidP="00447D8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F5D7613" w14:textId="77777777" w:rsidR="00447D8D" w:rsidRPr="004835CB" w:rsidRDefault="00447D8D" w:rsidP="00447D8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F87C019" w14:textId="64E883B4" w:rsidR="00447D8D" w:rsidRPr="004835CB" w:rsidRDefault="00447D8D" w:rsidP="00447D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AB9B76B" w14:textId="1E628125" w:rsidR="00447D8D" w:rsidRPr="004479AB" w:rsidRDefault="00447D8D" w:rsidP="00447D8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947C440" w14:textId="3AB9C9D5" w:rsidR="004479AB" w:rsidRPr="004479AB" w:rsidRDefault="004479AB" w:rsidP="004479AB">
            <w:pPr>
              <w:suppressAutoHyphens/>
              <w:autoSpaceDN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-------------------------------------------------------------------------</w:t>
            </w:r>
          </w:p>
          <w:p w14:paraId="114091C3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36. Про надання громадянину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Паламарчуку О.В. на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4479AB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ної ділянки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59DBA524" w14:textId="77777777" w:rsidR="007D4593" w:rsidRPr="0096794E" w:rsidRDefault="007D4593" w:rsidP="007D459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A5B4499" w14:textId="77777777" w:rsidR="007D4593" w:rsidRPr="004835CB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637859" w14:textId="77777777" w:rsidR="007D4593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0CD535" w14:textId="77777777" w:rsidR="007D4593" w:rsidRPr="00341DFF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85C3B3A" w14:textId="77777777" w:rsidR="007D4593" w:rsidRPr="004835CB" w:rsidRDefault="007D4593" w:rsidP="007D45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5590C45" w14:textId="77777777" w:rsidR="007D4593" w:rsidRDefault="007D4593" w:rsidP="007D459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D4593" w:rsidRPr="004835CB" w14:paraId="5C133266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3871A2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6C2106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3BE6D3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01B29C0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8155BC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C2EF9A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6ECCC6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7A72549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177E32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5127F8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7743D8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32AC391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2300C4" w14:textId="77777777" w:rsidR="007D4593" w:rsidRDefault="007D4593" w:rsidP="007D45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E12629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81CD41" w14:textId="5C160A74" w:rsidR="007D4593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6DC0B39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15FDCC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B62C90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D865A8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0C7B9A9E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B6DF0F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97FA45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690F45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CE75CFC" w14:textId="77777777" w:rsidR="007D4593" w:rsidRPr="004835CB" w:rsidRDefault="007D4593" w:rsidP="007D45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E73B96" w14:textId="449FBE7D" w:rsidR="007D4593" w:rsidRPr="004835CB" w:rsidRDefault="007D4593" w:rsidP="007D45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BE5D611" w14:textId="77777777" w:rsidR="007D4593" w:rsidRPr="004479AB" w:rsidRDefault="007D4593" w:rsidP="007D45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5249664" w14:textId="649F1447" w:rsidR="004479AB" w:rsidRPr="004479AB" w:rsidRDefault="007D4593" w:rsidP="007D4593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17AA6F25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37. Про </w:t>
            </w:r>
            <w:r w:rsidRPr="004479A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4479A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4479AB">
              <w:rPr>
                <w:spacing w:val="-4"/>
                <w:sz w:val="28"/>
                <w:szCs w:val="28"/>
              </w:rPr>
              <w:t xml:space="preserve">земельних ділянок комунальної власності на вул. Гетьмана Сагайдачного, 32, 32-А у </w:t>
            </w:r>
            <w:r w:rsidRPr="004479A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м. Луцьку.</w:t>
            </w:r>
          </w:p>
          <w:p w14:paraId="434B0F60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1999CE9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D25519C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B8CC00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B76FF6F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F31FA39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27942ED6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B593FAF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D1AD4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2B1366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B10066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D5881A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D34EC5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81C931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3ECAD04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D1D689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203197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1B564F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1A66B24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A4AA0E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1C9D66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CF2260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59A0A2D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D28CA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6A1531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BBD9D4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0E583543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93B94C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384C02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C8D9CC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900101F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776BB9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A6C78B6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7698D1" w14:textId="2E9BC4A4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60D12A25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38. Про надання громадян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Дзвінчуку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П.В.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на розроблення тех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нічн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ої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документаці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ї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Гірній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24 у м. Луцьку.</w:t>
            </w:r>
          </w:p>
          <w:p w14:paraId="28D397C1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871883A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683ECFE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E279088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EE09D74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A054221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0662A499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6C6E7C5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B64D1B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B8C4CB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354223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51370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B80EC1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1B09CE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CFDE03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B2687C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5F2D39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56A4D2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12786A6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8F3BE0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F8EC80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95A21A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AC72D4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95E827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F7DCA4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D82319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FF4042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21F529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C6E7FB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BE69F8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4FC9FE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050B37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38BECB6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4AAB54" w14:textId="55C50B34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729B8B4E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39. Про надання громадянам Антонюку В.Р., Антонюк О.Л., Антонюку Р.Б, Борисюк В.М. дозволу на розроблення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 землеустрою щодо відведення земельної ділянки для будівництва та обслуговування жилого будинку, господарських будівель і споруд (02.01) на вул. Данила Галицького, 3 у м. Луцьку.</w:t>
            </w:r>
          </w:p>
          <w:p w14:paraId="034BABC0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908A0C5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B0C6C01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9822F2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581582B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205F4C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5D9E8DB7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AF4B789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31BCD8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26552D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79E11F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AF94AD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E7799B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30F119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0A16501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2502CE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E98842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1D035A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036B3A9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0B4545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6D2368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F44797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7E36506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B4227A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9B77D0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504A12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709C313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B784A5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685FEC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349A21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C8D76A3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0D10AD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2457EF0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43C2EB7" w14:textId="4ED6ADB9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23D8F43B" w14:textId="77777777" w:rsid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40. Про надання громадянці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Рудиці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Л.Н. дозволу на розроблення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жилого будинку, господарських будівель і споруд (02.01) на вул. Наливайка, 58-А у м. Луцьку.</w:t>
            </w:r>
          </w:p>
          <w:p w14:paraId="45E1D909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44FFCB9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B9EFF81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BCB77A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BD7A553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AEE5179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6D175CF7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3B84D39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775B60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F93948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6A25907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565975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B29C5E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25AB33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209E6F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248711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5E5C7D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0EDB90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5C0873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EEB91E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40ABDD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0DE96A" w14:textId="77777777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1C7770B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0F03B1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0D9389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E1E0BC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2C5D6560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2B6C27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E0E7EF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2EBEE0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06F117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35BB156" w14:textId="77777777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FAEE9A4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70CECB5" w14:textId="4A46DDB4" w:rsidR="00E07589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0480D696" w14:textId="32D69B62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Головуючий: зазначив що питання з №41 по №49 є однотипними.</w:t>
            </w:r>
          </w:p>
          <w:p w14:paraId="551E356D" w14:textId="77777777" w:rsidR="004479AB" w:rsidRPr="004479AB" w:rsidRDefault="004479AB" w:rsidP="004479A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2F48712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41. Про надання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громадян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ину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Ямришку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 С.І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. на умовах оренди земельної ділянки для будівництва та обслуговування жилого будинку, господарських будівель і споруд (02.01) на вул. Кооперативній, 2/3,5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0,0141 га).</w:t>
            </w:r>
          </w:p>
          <w:p w14:paraId="79EE634D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9646FCB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42. Про надання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громадян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ину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Ямришку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 С.І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. на умовах оренди земельної ділянки для будівництва та  обслуговування  жилого будинку,  господарських будівель і споруд (02.01) на вул. Кооперативній, 2/3,5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(площею 0,0028 га).</w:t>
            </w:r>
          </w:p>
          <w:p w14:paraId="2D21A207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E51B3DE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43. Про надання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громадянці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Клочак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 Х.Б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. на умовах оренди земельної ділянки для будівництва та обслуговування жилого будинку, господарських будівель і споруд (02.01) на вул. Мирослава Скорика, 13 у м. Луцьку.</w:t>
            </w:r>
          </w:p>
          <w:p w14:paraId="1F6E36E0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3BE027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44. Про надання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 xml:space="preserve">громадянці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Редькович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 У.А. на умовах оренди земельної ділянки для будівництва та обслуговування жилого будинку, господарських будівель і споруд (02.01) на вул. Підгаєцькій, 19 у м. Луцьку.</w:t>
            </w:r>
          </w:p>
          <w:p w14:paraId="2E131B86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E13B7FA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45. Про надання громадянам </w:t>
            </w:r>
            <w:proofErr w:type="spellStart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Трачук</w:t>
            </w:r>
            <w:proofErr w:type="spellEnd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 М.Т., Шевчук Л.В.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Черчицькій</w:t>
            </w:r>
            <w:proofErr w:type="spellEnd"/>
            <w:r w:rsidRPr="004479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, 65 у м. Луцьку.</w:t>
            </w:r>
          </w:p>
          <w:p w14:paraId="4585B28F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1FEF64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46. Про надання громадянину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Барилюку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 О.Л.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вул. Приміській, 6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 у м. Луцьку.</w:t>
            </w:r>
          </w:p>
          <w:p w14:paraId="252FA832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5449FA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47. Про надання громадян</w:t>
            </w:r>
            <w:r w:rsidRPr="004479AB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4479AB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Вроні</w:t>
            </w:r>
            <w:proofErr w:type="spellEnd"/>
            <w:r w:rsidRPr="004479AB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 xml:space="preserve"> В.І</w:t>
            </w:r>
            <w:r w:rsidRPr="004479AB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</w:rPr>
              <w:t>.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для 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будівництва та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обслуговування жилого  будинку,  господарських  будівель і споруд (02.01) на вул. Лисенка, 55 у м. Луцьку.</w:t>
            </w:r>
          </w:p>
          <w:p w14:paraId="2CA6BE0F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3D60ECF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kern w:val="3"/>
                <w:sz w:val="28"/>
                <w:szCs w:val="28"/>
              </w:rPr>
              <w:t>48. Про надан</w:t>
            </w:r>
            <w:r w:rsidRPr="004479AB">
              <w:rPr>
                <w:sz w:val="28"/>
                <w:szCs w:val="28"/>
              </w:rPr>
              <w:t>ня грома</w:t>
            </w:r>
            <w:r w:rsidRPr="004479AB">
              <w:rPr>
                <w:rFonts w:eastAsia="Segoe UI"/>
                <w:kern w:val="3"/>
                <w:sz w:val="28"/>
                <w:szCs w:val="28"/>
                <w:lang w:bidi="hi-IN"/>
              </w:rPr>
              <w:t>дян</w:t>
            </w:r>
            <w:r w:rsidRPr="004479AB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>ці</w:t>
            </w:r>
            <w:r w:rsidRPr="004479AB">
              <w:rPr>
                <w:rFonts w:eastAsia="Segoe UI"/>
                <w:b/>
                <w:bCs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479AB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>Хайнацькій</w:t>
            </w:r>
            <w:proofErr w:type="spellEnd"/>
            <w:r w:rsidRPr="004479AB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> Т.В</w:t>
            </w:r>
            <w:r w:rsidRPr="004479AB">
              <w:rPr>
                <w:rFonts w:eastAsia="Segoe UI"/>
                <w:kern w:val="3"/>
                <w:sz w:val="28"/>
                <w:szCs w:val="28"/>
                <w:lang w:bidi="hi-IN"/>
              </w:rPr>
              <w:t>. на умовах оренди земельної ділянки в межах «червоних ліній» для обслуговування жилого будинку, господарських будівель і споруд (02.01) на вул. Лисенка, 55-А  у м. Луцьку.</w:t>
            </w:r>
          </w:p>
          <w:p w14:paraId="1602C802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3BFC009" w14:textId="77777777" w:rsid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lastRenderedPageBreak/>
              <w:t>49. Про надання громадян</w:t>
            </w:r>
            <w:r w:rsidRPr="004479AB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ці</w:t>
            </w:r>
            <w:r w:rsidRPr="004479AB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</w:rPr>
              <w:t xml:space="preserve"> </w:t>
            </w:r>
            <w:proofErr w:type="spellStart"/>
            <w:r w:rsidRPr="004479AB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Хайнацькій</w:t>
            </w:r>
            <w:proofErr w:type="spellEnd"/>
            <w:r w:rsidRPr="004479AB">
              <w:rPr>
                <w:rFonts w:eastAsia="Segoe UI"/>
                <w:bCs/>
                <w:color w:val="000000"/>
                <w:kern w:val="3"/>
                <w:sz w:val="28"/>
                <w:szCs w:val="28"/>
              </w:rPr>
              <w:t> Т.В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. на умовах оренди земельної ділянки для будівництва та обслуговування жилого будинку, господарських будівель і споруд (02.01) на вул. Лисенка, 55-А у м. Луцьку.</w:t>
            </w:r>
          </w:p>
          <w:p w14:paraId="437835B2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5B0C10E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EB3CA9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82DB91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E2DF7AF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483BC47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6630E1F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DAE97A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3BC68F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3D429A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6C24A9F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58A5C7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DCAB37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A15AC8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368AF22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990D38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9D08DD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69F93B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593C2B7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77771E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217AF1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761623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456E918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5C1EB6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132BF3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89B842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0EB3C14C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D26BF8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84E734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A69520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0B3DD4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4FB0DA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24A9D10" w14:textId="5EF92A63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36BB6F" w14:textId="72ED67EC" w:rsidR="004479AB" w:rsidRPr="004479AB" w:rsidRDefault="004479AB" w:rsidP="004479AB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4C18AEF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50. Про надання громадянину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Грудзевичу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І.Т. на умовах оренди земельної ділянки для будівництва та обслуговування індивідуального гаража (02.05) на вул. Потебні у м. Луцьку.</w:t>
            </w:r>
          </w:p>
          <w:p w14:paraId="1BB42E37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A5DB611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81E8BF6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EC116B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65006D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2CE252C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49ABD795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974DF14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9ED0CB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BCBD03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7DF61F8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7A5182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95D506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1A1721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0FBE1CE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25913B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416E02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2619F1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231BD8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668D8D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511B55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928629" w14:textId="59AE6ED3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07589" w:rsidRPr="004835CB" w14:paraId="099E6AD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405D01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3C9FFF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D2A8B2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4C54A48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757A19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D9E033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7AC7ED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638387D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5DBF9C4" w14:textId="5A6B31D0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3098C53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FFBC52B" w14:textId="475B2FB6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08C7F45E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51. Про надання громадянам </w:t>
            </w:r>
            <w:proofErr w:type="spellStart"/>
            <w:r w:rsidRPr="004479AB">
              <w:rPr>
                <w:sz w:val="28"/>
                <w:szCs w:val="28"/>
              </w:rPr>
              <w:t>Скобленку</w:t>
            </w:r>
            <w:proofErr w:type="spellEnd"/>
            <w:r w:rsidRPr="004479AB">
              <w:rPr>
                <w:sz w:val="28"/>
                <w:szCs w:val="28"/>
              </w:rPr>
              <w:t xml:space="preserve"> В.Г., Франковій Т.В. на умовах оренди земельної ділянки для будівництва та обслуговування жилого будинку, </w:t>
            </w:r>
            <w:r w:rsidRPr="004479AB">
              <w:rPr>
                <w:sz w:val="28"/>
                <w:szCs w:val="28"/>
              </w:rPr>
              <w:lastRenderedPageBreak/>
              <w:t>господарських будівель і споруд (02.01) на вул. Базарній, 6 у м. Луцьку.</w:t>
            </w:r>
          </w:p>
          <w:p w14:paraId="13DE6ECB" w14:textId="77777777" w:rsidR="00E07589" w:rsidRPr="0096794E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74D28ED" w14:textId="77777777" w:rsidR="00E07589" w:rsidRPr="004835CB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627FB5E" w14:textId="77777777" w:rsidR="00E07589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E314E0" w14:textId="77777777" w:rsidR="00E07589" w:rsidRPr="00341DFF" w:rsidRDefault="00E07589" w:rsidP="00E075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0A4930A" w14:textId="77777777" w:rsidR="00E07589" w:rsidRPr="004835CB" w:rsidRDefault="00E07589" w:rsidP="00E0758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4A9D347" w14:textId="77777777" w:rsidR="00E07589" w:rsidRDefault="00E07589" w:rsidP="00E0758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07589" w:rsidRPr="004835CB" w14:paraId="2EAE4A1A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1B332C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86D36F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A28DC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5B5937D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5D9A8A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FE8AD4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20DA07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5A01FBA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C082F6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6CC5E5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F0DAAD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5E20CD2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214470" w14:textId="77777777" w:rsidR="00E07589" w:rsidRDefault="00E07589" w:rsidP="00E075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4B4AB0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7D1F26" w14:textId="4C1C35D5" w:rsidR="00E07589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07589" w:rsidRPr="004835CB" w14:paraId="46D0930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6AE434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C1579D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4AE8C5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07589" w:rsidRPr="004835CB" w14:paraId="3A22FE3D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A535A1" w14:textId="77777777" w:rsidR="00E07589" w:rsidRPr="004835CB" w:rsidRDefault="00E07589" w:rsidP="00E075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074345" w14:textId="77777777" w:rsidR="00E07589" w:rsidRPr="004835CB" w:rsidRDefault="00E07589" w:rsidP="00E0758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C897B" w14:textId="77777777" w:rsidR="00E07589" w:rsidRPr="004835CB" w:rsidRDefault="00E07589" w:rsidP="00E0758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B8039BB" w14:textId="77777777" w:rsidR="00E07589" w:rsidRPr="004835CB" w:rsidRDefault="00E07589" w:rsidP="00E0758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33B764" w14:textId="5BBF9E7A" w:rsidR="00E07589" w:rsidRPr="004835CB" w:rsidRDefault="00E07589" w:rsidP="00E0758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0F45EE" w14:textId="77777777" w:rsidR="00E07589" w:rsidRPr="00341DFF" w:rsidRDefault="00E07589" w:rsidP="00E0758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9F66348" w14:textId="619AFB09" w:rsidR="004479AB" w:rsidRPr="004479AB" w:rsidRDefault="00E07589" w:rsidP="00E0758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7C4BB6A4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52. Про зміну Луцькій міській територіальній громаді, від імені якої діє Луцька міська рада, цільового призначення земельної ділянки та надання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 xml:space="preserve">громадянці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Шафеті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 Н.С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.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на умовах оренди для будівництва та обслуговування жилого будинку, господарських будівель і споруд  (02.01) на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вул. Шота Руставелі, 49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27CDA11C" w14:textId="77777777" w:rsidR="007D4593" w:rsidRPr="0096794E" w:rsidRDefault="007D4593" w:rsidP="007D459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6AA838B" w14:textId="77777777" w:rsidR="007D4593" w:rsidRPr="004835CB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6853334" w14:textId="77777777" w:rsidR="007D4593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0A2536" w14:textId="77777777" w:rsidR="007D4593" w:rsidRPr="00341DFF" w:rsidRDefault="007D4593" w:rsidP="007D45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34261DC" w14:textId="77777777" w:rsidR="007D4593" w:rsidRPr="004835CB" w:rsidRDefault="007D4593" w:rsidP="007D45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4B0F536" w14:textId="77777777" w:rsidR="007D4593" w:rsidRDefault="007D4593" w:rsidP="007D459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D4593" w:rsidRPr="004835CB" w14:paraId="1F72F026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BBEC9C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710E43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3D0843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5AD3A39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739462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103E61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35F3B8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18C0893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370E0E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22E5C8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D61A6D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5F9C6F0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5DA122" w14:textId="77777777" w:rsidR="007D4593" w:rsidRDefault="007D4593" w:rsidP="007D45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FB6320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16B14B" w14:textId="77777777" w:rsidR="007D4593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D4593" w:rsidRPr="004835CB" w14:paraId="040E02B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5C1EDC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18A40E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5A8786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D4593" w:rsidRPr="004835CB" w14:paraId="298901AB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88BC515" w14:textId="77777777" w:rsidR="007D4593" w:rsidRPr="004835CB" w:rsidRDefault="007D4593" w:rsidP="007D45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487DB" w14:textId="77777777" w:rsidR="007D4593" w:rsidRPr="004835CB" w:rsidRDefault="007D4593" w:rsidP="007D45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AC8C23" w14:textId="77777777" w:rsidR="007D4593" w:rsidRPr="004835CB" w:rsidRDefault="007D4593" w:rsidP="007D45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811C6A1" w14:textId="77777777" w:rsidR="007D4593" w:rsidRPr="004835CB" w:rsidRDefault="007D4593" w:rsidP="007D45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CFDC93C" w14:textId="77777777" w:rsidR="007D4593" w:rsidRPr="004835CB" w:rsidRDefault="007D4593" w:rsidP="007D45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F1DC5DC" w14:textId="77777777" w:rsidR="007D4593" w:rsidRPr="004479AB" w:rsidRDefault="007D4593" w:rsidP="007D45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AAAA95" w14:textId="292A6118" w:rsidR="004479AB" w:rsidRPr="004479AB" w:rsidRDefault="007D4593" w:rsidP="007D4593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515F23D1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53. Про зміну Луцькій міській територіальній громаді, від імені якої діє Луцька міська  рада, цільового призначення земельної ділянки та надання </w:t>
            </w:r>
            <w:r w:rsidRPr="004479AB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 xml:space="preserve">громадянці </w:t>
            </w:r>
            <w:proofErr w:type="spellStart"/>
            <w:r w:rsidRPr="004479AB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Гарбарук</w:t>
            </w:r>
            <w:proofErr w:type="spellEnd"/>
            <w:r w:rsidRPr="004479AB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 О.В.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на умовах оренди для будівництва та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lastRenderedPageBreak/>
              <w:t>обслуговування жилого  будинку, господарських будівель і споруд (02.01) на вул. 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Борохівській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</w:rPr>
              <w:t>, 9 у м. Луцьку.</w:t>
            </w:r>
          </w:p>
          <w:p w14:paraId="54DF8011" w14:textId="77777777" w:rsidR="00645E63" w:rsidRPr="0096794E" w:rsidRDefault="00645E63" w:rsidP="00645E6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D40FD18" w14:textId="77777777" w:rsidR="00645E63" w:rsidRPr="004835CB" w:rsidRDefault="00645E63" w:rsidP="00645E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3A514A" w14:textId="77777777" w:rsidR="00645E63" w:rsidRDefault="00645E63" w:rsidP="00645E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4D8057" w14:textId="77777777" w:rsidR="00645E63" w:rsidRPr="00341DFF" w:rsidRDefault="00645E63" w:rsidP="00645E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9415821" w14:textId="77777777" w:rsidR="00645E63" w:rsidRPr="004835CB" w:rsidRDefault="00645E63" w:rsidP="00645E6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ADED19D" w14:textId="77777777" w:rsidR="00645E63" w:rsidRDefault="00645E63" w:rsidP="00645E6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45E63" w:rsidRPr="004835CB" w14:paraId="591746AC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11C55E5" w14:textId="77777777" w:rsidR="00645E63" w:rsidRPr="004835CB" w:rsidRDefault="00645E63" w:rsidP="00645E6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17EE36" w14:textId="77777777" w:rsidR="00645E63" w:rsidRPr="004835CB" w:rsidRDefault="00645E63" w:rsidP="00645E6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1A540D" w14:textId="275C8AA0" w:rsidR="00645E63" w:rsidRPr="004835CB" w:rsidRDefault="00645E63" w:rsidP="00645E6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5E63" w:rsidRPr="004835CB" w14:paraId="2CDAD76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FF070E" w14:textId="77777777" w:rsidR="00645E63" w:rsidRPr="004835CB" w:rsidRDefault="00645E63" w:rsidP="00645E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BE845F" w14:textId="77777777" w:rsidR="00645E63" w:rsidRPr="004835CB" w:rsidRDefault="00645E63" w:rsidP="00645E6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E8F3B9" w14:textId="77777777" w:rsidR="00645E63" w:rsidRPr="004835CB" w:rsidRDefault="00645E63" w:rsidP="00645E6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5E63" w:rsidRPr="004835CB" w14:paraId="4C3DB4A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87348E" w14:textId="77777777" w:rsidR="00645E63" w:rsidRPr="004835CB" w:rsidRDefault="00645E63" w:rsidP="00645E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F8221F" w14:textId="77777777" w:rsidR="00645E63" w:rsidRPr="004835CB" w:rsidRDefault="00645E63" w:rsidP="00645E6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41E6BE" w14:textId="77777777" w:rsidR="00645E63" w:rsidRPr="004835CB" w:rsidRDefault="00645E63" w:rsidP="00645E6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5E63" w:rsidRPr="004835CB" w14:paraId="3FC4524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485C42" w14:textId="77777777" w:rsidR="00645E63" w:rsidRDefault="00645E63" w:rsidP="00645E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0837E7" w14:textId="77777777" w:rsidR="00645E63" w:rsidRPr="004835CB" w:rsidRDefault="00645E63" w:rsidP="00645E6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55705C" w14:textId="334297D1" w:rsidR="00645E63" w:rsidRDefault="00645E63" w:rsidP="00645E6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645E63" w:rsidRPr="004835CB" w14:paraId="28D14D9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95A4B1" w14:textId="77777777" w:rsidR="00645E63" w:rsidRPr="004835CB" w:rsidRDefault="00645E63" w:rsidP="00645E6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DC02E7" w14:textId="77777777" w:rsidR="00645E63" w:rsidRPr="004835CB" w:rsidRDefault="00645E63" w:rsidP="00645E6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682147" w14:textId="0232FD87" w:rsidR="00645E63" w:rsidRPr="004835CB" w:rsidRDefault="00645E63" w:rsidP="00645E6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5E63" w:rsidRPr="004835CB" w14:paraId="015709A8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9AD841" w14:textId="77777777" w:rsidR="00645E63" w:rsidRPr="004835CB" w:rsidRDefault="00645E63" w:rsidP="00645E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6D7C8" w14:textId="77777777" w:rsidR="00645E63" w:rsidRPr="004835CB" w:rsidRDefault="00645E63" w:rsidP="00645E6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70E6E7" w14:textId="77777777" w:rsidR="00645E63" w:rsidRPr="004835CB" w:rsidRDefault="00645E63" w:rsidP="00645E6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31A2E6D" w14:textId="77777777" w:rsidR="00645E63" w:rsidRPr="004835CB" w:rsidRDefault="00645E63" w:rsidP="00645E6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E73CE83" w14:textId="2E9D3F9C" w:rsidR="00645E63" w:rsidRPr="004835CB" w:rsidRDefault="00645E63" w:rsidP="00645E6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BC63E6E" w14:textId="77777777" w:rsidR="00645E63" w:rsidRPr="004479AB" w:rsidRDefault="00645E63" w:rsidP="00645E6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9EDF559" w14:textId="5F55F46A" w:rsidR="004479AB" w:rsidRPr="004479AB" w:rsidRDefault="00645E63" w:rsidP="00645E63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48EA2ACD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  <w:lang w:eastAsia="ru-RU" w:bidi="hi-IN"/>
              </w:rPr>
            </w:pP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54. Про внесення змін в рішення міської ради від 26.07.2023 № 48/23 «Про надання громадянам Грицаю В.В.,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Мигляс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В.О.,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Миглясу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В.В.,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Миглясу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В.В.,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Хвень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А.В., </w:t>
            </w:r>
            <w:proofErr w:type="spellStart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Хвень</w:t>
            </w:r>
            <w:proofErr w:type="spellEnd"/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О.Є. дозволу  на розроблення технічних документацій із землеустрою щодо встановлення (відновлення) меж земельних ділянок в натурі (на місцевості) на вул. Тарасова, 65 у</w:t>
            </w:r>
            <w:r w:rsidRPr="004479AB">
              <w:rPr>
                <w:spacing w:val="4"/>
                <w:sz w:val="28"/>
                <w:szCs w:val="28"/>
                <w:lang w:bidi="hi-IN"/>
              </w:rPr>
              <w:t xml:space="preserve"> м. Луцьку</w:t>
            </w:r>
            <w:r w:rsidRPr="004479AB">
              <w:rPr>
                <w:spacing w:val="-2"/>
                <w:sz w:val="28"/>
                <w:szCs w:val="28"/>
                <w:lang w:eastAsia="ru-RU" w:bidi="hi-IN"/>
              </w:rPr>
              <w:t>».</w:t>
            </w:r>
          </w:p>
          <w:p w14:paraId="0D4684FC" w14:textId="77777777" w:rsidR="001F0724" w:rsidRPr="0096794E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568803A" w14:textId="77777777" w:rsidR="001F0724" w:rsidRPr="004835CB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50C1240" w14:textId="77777777" w:rsidR="001F0724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2511A4" w14:textId="77777777" w:rsidR="001F0724" w:rsidRPr="00341DFF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822AC1B" w14:textId="77777777" w:rsidR="001F0724" w:rsidRPr="004835CB" w:rsidRDefault="001F0724" w:rsidP="001F07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5312E19" w14:textId="77777777" w:rsidR="001F0724" w:rsidRDefault="001F0724" w:rsidP="001F07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F0724" w:rsidRPr="004835CB" w14:paraId="336C035A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AC247F4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4F316F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284856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1F89A8E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C9740D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760731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FEAEEE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701A14D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220BA5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25B5B2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B85823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331B528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9DC1E3" w14:textId="77777777" w:rsidR="001F0724" w:rsidRDefault="001F0724" w:rsidP="001F07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23F635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A939CD" w14:textId="76CDF226" w:rsidR="001F0724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1F0724" w:rsidRPr="004835CB" w14:paraId="4AD538A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3AC669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DA8627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598879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295027A7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EAA545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D34305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BF19DD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30DE885" w14:textId="77777777" w:rsidR="001F0724" w:rsidRPr="004835CB" w:rsidRDefault="001F0724" w:rsidP="001F07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9DE84B" w14:textId="563F2114" w:rsidR="001F0724" w:rsidRPr="004835CB" w:rsidRDefault="001F0724" w:rsidP="001F07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FE56503" w14:textId="77777777" w:rsidR="001F0724" w:rsidRPr="00341DFF" w:rsidRDefault="001F0724" w:rsidP="001F07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78E1A6" w14:textId="12B698CF" w:rsidR="004479AB" w:rsidRPr="004479AB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6A757BB6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55. Про продаж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Смаль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Ірині Борисівні у власність земельної  ділянки комунальної власності на вул.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Володимирській, 94/4 у с. Великий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5CFA419" w14:textId="77777777" w:rsidR="001F0724" w:rsidRPr="0096794E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9D73C82" w14:textId="77777777" w:rsidR="001F0724" w:rsidRPr="004835CB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1391081" w14:textId="77777777" w:rsidR="001F0724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3B176E" w14:textId="77777777" w:rsidR="001F0724" w:rsidRPr="00341DFF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6FEA676" w14:textId="77777777" w:rsidR="001F0724" w:rsidRPr="004835CB" w:rsidRDefault="001F0724" w:rsidP="001F07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244CBFD" w14:textId="77777777" w:rsidR="001F0724" w:rsidRDefault="001F0724" w:rsidP="001F07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F0724" w:rsidRPr="004835CB" w14:paraId="02321DC8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452A1EC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1A9B9F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D10824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4E9A76D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AD26D2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B723BB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E27475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537B3F3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CDAA6A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0F6099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F9C159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6EAE88F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35BAB6" w14:textId="77777777" w:rsidR="001F0724" w:rsidRDefault="001F0724" w:rsidP="001F07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48B0C2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B1D7C0" w14:textId="11407F96" w:rsidR="001F0724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1F0724" w:rsidRPr="004835CB" w14:paraId="6C8076B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CA1A24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59B4D0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7A7251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1EA24761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5692BD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80ABD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D0E9B3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99156D" w14:textId="77777777" w:rsidR="001F0724" w:rsidRPr="004835CB" w:rsidRDefault="001F0724" w:rsidP="001F07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5D7D17C" w14:textId="40D24B84" w:rsidR="001F0724" w:rsidRPr="004835CB" w:rsidRDefault="001F0724" w:rsidP="001F07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38C688C" w14:textId="77777777" w:rsidR="001F0724" w:rsidRPr="00341DFF" w:rsidRDefault="001F0724" w:rsidP="001F07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817F03A" w14:textId="58B830A0" w:rsidR="004479AB" w:rsidRPr="004479AB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0967A542" w14:textId="77777777" w:rsid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56. Про надання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Фурсік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Г.О. дозволу на розроблення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 землеустрою щодо відведення земельної ділянки у власність орієнтовною площею 0,06 га для індивідуального садівництва (01.05) в садівничому товаристві «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№ 457 у с. Богушівка Луцького району Волинської області.</w:t>
            </w:r>
          </w:p>
          <w:p w14:paraId="3D4E78E0" w14:textId="77777777" w:rsidR="001F0724" w:rsidRPr="0096794E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67FEBC4" w14:textId="77777777" w:rsidR="001F0724" w:rsidRPr="004835CB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4846F21" w14:textId="77777777" w:rsidR="001F0724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7A83648" w14:textId="77777777" w:rsidR="001F0724" w:rsidRPr="00341DFF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B373436" w14:textId="77777777" w:rsidR="001F0724" w:rsidRPr="004835CB" w:rsidRDefault="001F0724" w:rsidP="001F07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FDABD1A" w14:textId="77777777" w:rsidR="001F0724" w:rsidRDefault="001F0724" w:rsidP="001F07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F0724" w:rsidRPr="004835CB" w14:paraId="7313A52E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5958536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241858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C6DCDC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452492A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B4DDEE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B2D5FD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C845A4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4A7FB6A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1ABDA0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E97C5D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54E26F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4ED5EB2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9022CE" w14:textId="77777777" w:rsidR="001F0724" w:rsidRDefault="001F0724" w:rsidP="001F07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93FA66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F9F26C" w14:textId="77777777" w:rsidR="001F0724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071618F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AA3F47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4A9562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519D8D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083AC7B7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C8A766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CAF4EF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23387C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0C62B7" w14:textId="77777777" w:rsidR="001F0724" w:rsidRPr="004835CB" w:rsidRDefault="001F0724" w:rsidP="001F07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33D8E7" w14:textId="77777777" w:rsidR="001F0724" w:rsidRPr="004835CB" w:rsidRDefault="001F0724" w:rsidP="001F07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014E844" w14:textId="77777777" w:rsidR="001F0724" w:rsidRPr="00341DFF" w:rsidRDefault="001F0724" w:rsidP="001F07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B94FA2E" w14:textId="1383A922" w:rsidR="001F0724" w:rsidRPr="004479AB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342CDA32" w14:textId="30D7B357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№57 по №65 є однотипними.</w:t>
            </w:r>
          </w:p>
          <w:p w14:paraId="683B93B0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09DC86A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57. Про надання громадянці Павлюк С.В. дозволу на розроблення технічної   документації із землеустрою щодо встановлення (відновлення) меж земельної  ділянки в натурі (на місцевості) на земельну частку (пай) № 469-а (рілля – орієнтовною площею 0,56 га) за межами населених пунктів Луцької міської територіальної громади (с. Липляни).</w:t>
            </w:r>
          </w:p>
          <w:p w14:paraId="501E5F8D" w14:textId="77777777" w:rsidR="004479AB" w:rsidRPr="004479AB" w:rsidRDefault="004479AB" w:rsidP="004479AB">
            <w:pPr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2"/>
                <w:szCs w:val="22"/>
                <w:shd w:val="clear" w:color="auto" w:fill="FFFFFF"/>
                <w:lang w:bidi="hi-IN"/>
              </w:rPr>
            </w:pPr>
          </w:p>
          <w:p w14:paraId="38448448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58. Про надання громадянці Павлюк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1469-а (сіножаті – орієнтовною площею 0,09 га)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79392C0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3371AC5D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59. Про надання громадянці Павлюк С.В. дозволу на розроблення технічної   документації із землеустрою щодо встановлення (відновлення) меж земельної ділянки в натурі (на місцевості) на земельну частку (пай) № 2469-а (пасовища – орієнтовною площею 0,09 га) за межами населених пунктів Луцької міської територіальної громади (с. Липляни).</w:t>
            </w:r>
          </w:p>
          <w:p w14:paraId="2AEE32BE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0F1D7D64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60. Про надання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Білінській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М.І.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864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9601B0C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76FAA4A0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61. Про надання громадянину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Білінському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О.Ф. дозволу на розроблення технічної документації із землеустрою щодо встановлення (відновлення) меж  земельної ділянки в натурі (на місцевості) на земельну частку (пай) № 865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88A855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2"/>
                <w:szCs w:val="22"/>
                <w:shd w:val="clear" w:color="auto" w:fill="FFFFFF"/>
                <w:lang w:bidi="hi-IN"/>
              </w:rPr>
            </w:pPr>
          </w:p>
          <w:p w14:paraId="452A0DC8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62. Про надання громадянину Дідуху В.Л.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856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sz w:val="28"/>
                <w:szCs w:val="28"/>
              </w:rPr>
              <w:t>Милушин</w:t>
            </w:r>
            <w:proofErr w:type="spellEnd"/>
            <w:r w:rsidRPr="004479AB">
              <w:rPr>
                <w:sz w:val="28"/>
                <w:szCs w:val="28"/>
              </w:rPr>
              <w:t>).</w:t>
            </w:r>
          </w:p>
          <w:p w14:paraId="795F8DD1" w14:textId="77777777" w:rsidR="004479AB" w:rsidRPr="004479AB" w:rsidRDefault="004479AB" w:rsidP="004479AB">
            <w:pPr>
              <w:suppressAutoHyphens/>
              <w:ind w:firstLine="567"/>
              <w:jc w:val="both"/>
            </w:pPr>
          </w:p>
          <w:p w14:paraId="61D074CC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63. Про надання громадянину </w:t>
            </w:r>
            <w:proofErr w:type="spellStart"/>
            <w:r w:rsidRPr="004479AB">
              <w:rPr>
                <w:sz w:val="28"/>
                <w:szCs w:val="28"/>
              </w:rPr>
              <w:t>Смітюху</w:t>
            </w:r>
            <w:proofErr w:type="spellEnd"/>
            <w:r w:rsidRPr="004479AB">
              <w:rPr>
                <w:sz w:val="28"/>
                <w:szCs w:val="28"/>
              </w:rPr>
              <w:t xml:space="preserve"> М.В. дозволу на розроблення технічної  документації із  землеустрою </w:t>
            </w:r>
            <w:r w:rsidRPr="004479AB">
              <w:rPr>
                <w:sz w:val="28"/>
                <w:szCs w:val="28"/>
              </w:rPr>
              <w:lastRenderedPageBreak/>
              <w:t xml:space="preserve">щодо встановлення (відновлення) меж земельної ділянки в натурі (на місцевості) на земельну частку (пай) № 827 (багаторічні насадження – орієнтовною площею 0,63 га) за межами населених пунктів Луцької міської  територіальної громади (с. </w:t>
            </w:r>
            <w:proofErr w:type="spellStart"/>
            <w:r w:rsidRPr="004479AB">
              <w:rPr>
                <w:sz w:val="28"/>
                <w:szCs w:val="28"/>
              </w:rPr>
              <w:t>Милушин</w:t>
            </w:r>
            <w:proofErr w:type="spellEnd"/>
            <w:r w:rsidRPr="004479AB">
              <w:rPr>
                <w:sz w:val="28"/>
                <w:szCs w:val="28"/>
              </w:rPr>
              <w:t>).</w:t>
            </w:r>
          </w:p>
          <w:p w14:paraId="151DA94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2DF3C33D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64. Про надання громадянам Хромовій Н.В., Тарасюк О.В., Козел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359 (багаторічні насадження – орієнтовною площею 0,63 га) за межами населених пунктів Луцької міської територіальної громади (с. Сирники).</w:t>
            </w:r>
          </w:p>
          <w:p w14:paraId="7B95C8B5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C41C7E2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65. Про надання громадянам Хромовій Н.В., Тарасюк О.В., Козел С.В.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358 (багаторічні насадження – орієнтовною площею 0,62 га) за межами населених пунктів Луцької міської територіальної громади (с. Сирники).</w:t>
            </w:r>
          </w:p>
          <w:p w14:paraId="1834927A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3E40D4A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DEA7D9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DA131D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F1C0CDD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2263F26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318C4D81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0514582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E4689D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8E2773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28A8350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8628D3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D91420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E5D1A3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2D835FE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072D13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592272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8B4282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354FC9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03D3C0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DF3F9F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988C8E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3C2B388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6B71B2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F573BC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65C45E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694DFE5A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240F25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65ED8F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576F19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23AE97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3EDC647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FDD4F35" w14:textId="64EFB303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29DF3F5" w14:textId="1BC3B282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3EEC117E" w14:textId="4E55D402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№66 по №75 є однотипними.</w:t>
            </w:r>
          </w:p>
          <w:p w14:paraId="5446E5D5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0A4C317" w14:textId="3DA3E9A3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66. Про виділення громадянці Борисюк Т.Т. в натурі (на місцевості) земельної частки (паю) № 644 (багаторічні насадження – площею 0,6183 га) для ведення особистого селянського господарства (01.03) у 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району Волинської області).</w:t>
            </w:r>
          </w:p>
          <w:p w14:paraId="0BDD0EF8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3A93E9C1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67. Про виділення громадянці Мисник А.Ф. в натурі (на місцевості) земельної частки (паю) № 223 (багаторічні насадження – площею 0,6242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77B6AA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34B764D5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68. Про виділення громадянці Мисник А.Ф. в натурі (на місцевості) земельної частки (паю) № 226 (багаторічні насадження – площею 0,6247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AA402E3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010FB18F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69. Про виділення громадянці Березі А.Г. в натурі (на місцевості) земельної частки (паю) № 217 (багаторічні насадження – площею 0,6242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21B6E6D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0"/>
                <w:szCs w:val="20"/>
                <w:shd w:val="clear" w:color="auto" w:fill="FFFFFF"/>
                <w:lang w:bidi="hi-IN"/>
              </w:rPr>
            </w:pPr>
          </w:p>
          <w:p w14:paraId="01681D46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70. Про виділення громадянці Березі А.Г. в натурі (на місцевості) земельної частки (паю) № 684 (рілля – площею 2,0224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sz w:val="28"/>
                <w:szCs w:val="28"/>
              </w:rPr>
              <w:t>Зміїнець</w:t>
            </w:r>
            <w:proofErr w:type="spellEnd"/>
            <w:r w:rsidRPr="004479AB">
              <w:rPr>
                <w:sz w:val="28"/>
                <w:szCs w:val="28"/>
              </w:rPr>
              <w:t>).</w:t>
            </w:r>
          </w:p>
          <w:p w14:paraId="1237C4EC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08A57F3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71. Про виділення громадянину Басарабу В.Й. в натурі (на місцевості) земельної частки (паю) № 352 (рілля – площею 2,4478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sz w:val="28"/>
                <w:szCs w:val="28"/>
              </w:rPr>
              <w:t>Озденіж</w:t>
            </w:r>
            <w:proofErr w:type="spellEnd"/>
            <w:r w:rsidRPr="004479AB">
              <w:rPr>
                <w:sz w:val="28"/>
                <w:szCs w:val="28"/>
              </w:rPr>
              <w:t>).</w:t>
            </w:r>
          </w:p>
          <w:p w14:paraId="565CA575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16"/>
                <w:szCs w:val="16"/>
              </w:rPr>
            </w:pPr>
          </w:p>
          <w:p w14:paraId="3B44671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72. Про виділення громадянці Палюх З.Г. в натурі (на місцевості) земельної частки (паю) № 33 (рілля – площею 2,8439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A33A210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9DD2F4E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73. Про виділення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Курті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О.О. в натурі (на місцевості) земельної частки (паю) № 96 (рілля – площею 4,2400 га) для ведення особистого селянського господарства (01.03) за межами населених пунктів Луцької міської територіальної громади (с. Шепель).</w:t>
            </w:r>
          </w:p>
          <w:p w14:paraId="756CA7F6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4748665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74. Про виділення громадянину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Мельницькому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А.В. в натурі (на місцевості) земельної частки (паю) № 414 (рілля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— площею 1,9325 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      </w:r>
          </w:p>
          <w:p w14:paraId="6554BE9C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F21526A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75. Про виділення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Сокол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Н.М. в натурі (на місцевості) земельної частки (паю) № 413 (рілля — площею 1,7649 га) для ведення товарного сільськогосподарського виробництва (01.01) за межами населених пунктів Луцької міської територіальної громади (с. Сапогове).</w:t>
            </w:r>
          </w:p>
          <w:p w14:paraId="4F603200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86AF96D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EF92C0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3DDCCE1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F09BAC3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34EC1AD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704EB6B3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F68E6FB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7222EC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B27568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4992D32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C3D968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781F4E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55D9D7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D901ED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BBC5BB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9D57BF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3C18CC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B2C0BC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FC7BBF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240D41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1D394E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6DFDDE4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CC8BBC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199F36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FDB462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5AE1AE6A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4633D9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3FD9B0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8EDDD9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EED0E86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52E162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FD883C" w14:textId="51944B94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C63B45A" w14:textId="413AD93A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580AC6AC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76. Про затвердження технічної документації із землеустрою щодо поділу та об’єднання земельних ділянок комунальної власності у 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 району Волинської області.</w:t>
            </w:r>
          </w:p>
          <w:p w14:paraId="60BA40F6" w14:textId="77777777" w:rsidR="001F0724" w:rsidRPr="0096794E" w:rsidRDefault="001F0724" w:rsidP="001F072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45B02BE" w14:textId="77777777" w:rsidR="001F0724" w:rsidRPr="004835CB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852A03" w14:textId="77777777" w:rsidR="001F0724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A979A7" w14:textId="77777777" w:rsidR="001F0724" w:rsidRPr="00341DFF" w:rsidRDefault="001F0724" w:rsidP="001F07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5ACB6DD" w14:textId="77777777" w:rsidR="001F0724" w:rsidRPr="004835CB" w:rsidRDefault="001F0724" w:rsidP="001F07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DF002CC" w14:textId="77777777" w:rsidR="001F0724" w:rsidRDefault="001F0724" w:rsidP="001F07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F0724" w:rsidRPr="004835CB" w14:paraId="5024319F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BA7FCAA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94D436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9DD5E9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583416B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9082C5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F58986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A997DE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4E98B2D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580FB8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5FEA40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AA5C03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0946E61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127E9B" w14:textId="77777777" w:rsidR="001F0724" w:rsidRDefault="001F0724" w:rsidP="001F07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8FF49A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A767D3" w14:textId="77777777" w:rsidR="001F0724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1F792C7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F6C5EA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13AAFA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931428" w14:textId="77777777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0724" w:rsidRPr="004835CB" w14:paraId="41139197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AC3E62" w14:textId="77777777" w:rsidR="001F0724" w:rsidRPr="004835CB" w:rsidRDefault="001F0724" w:rsidP="001F07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E1E4F5" w14:textId="77777777" w:rsidR="001F0724" w:rsidRPr="004835CB" w:rsidRDefault="001F0724" w:rsidP="001F07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195D0D" w14:textId="5F4885CB" w:rsidR="001F0724" w:rsidRPr="004835CB" w:rsidRDefault="001F0724" w:rsidP="001F07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26C52DD7" w14:textId="77777777" w:rsidR="001F0724" w:rsidRPr="004835CB" w:rsidRDefault="001F0724" w:rsidP="001F07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57C5EBA" w14:textId="7B99A5E5" w:rsidR="001F0724" w:rsidRPr="004835CB" w:rsidRDefault="001F0724" w:rsidP="001F07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04EF92F" w14:textId="390A3126" w:rsidR="001F0724" w:rsidRPr="004479AB" w:rsidRDefault="001F0724" w:rsidP="001F07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508609F" w14:textId="0281579D" w:rsidR="004479AB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1EEE7335" w14:textId="2E81551A" w:rsidR="004479AB" w:rsidRPr="00FA31AD" w:rsidRDefault="004479AB" w:rsidP="004479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№77 по №80 є однотипними.</w:t>
            </w:r>
          </w:p>
          <w:p w14:paraId="3074967E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3BE29BB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77. Про затвердження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Олендер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С.О.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 </w:t>
            </w:r>
          </w:p>
          <w:p w14:paraId="3153A920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18C0152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78. Про затвердження громадянину Павленку Г.І.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  обслуговування житлового будинку, господарських будівель і споруд (присадибна ділянка) (02.01) у с. Тарасове Луцького району Волинської області.</w:t>
            </w:r>
          </w:p>
          <w:p w14:paraId="231B98AF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4BD28A5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79. Про затвердження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Бугайчук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І.А.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селищі Рокині Луцького району Волинської області. </w:t>
            </w:r>
          </w:p>
          <w:p w14:paraId="17CD2F31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59817FC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80. Про затвердження громадянці Назарчук Л.М.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 відведення земельної ділянки та зміну її цільового призначення для будівництва і  обслуговування житлового будинку, господарських будівель і споруд (присадибна ділянка) (02.01) у с. Прилуцьке Луцького району Волинської області.</w:t>
            </w:r>
          </w:p>
          <w:p w14:paraId="50963D03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EAF80CB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DECCA62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1CD4E4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D1FE6A7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BE05482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7440E7DC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816CFC7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2DC2E2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9A3DC7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6EEAE9A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0BEAC4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3A472E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C991CB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3D010224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13258E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9489BD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74C045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17D4232E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BBE848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CAFDC1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75A8A9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1E1428C2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564FA3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39F555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85A4E8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4DD289E2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6C511A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7015E2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0444DC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007467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97E49F8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61F239" w14:textId="2B733D32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6DCE654" w14:textId="74C30E58" w:rsidR="004479AB" w:rsidRPr="004479AB" w:rsidRDefault="00501E6E" w:rsidP="00501E6E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4718EC67" w14:textId="69439FE5" w:rsidR="00501E6E" w:rsidRPr="00FA31AD" w:rsidRDefault="00501E6E" w:rsidP="00501E6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№81 по №86 є однотипними.</w:t>
            </w:r>
          </w:p>
          <w:p w14:paraId="781E8D20" w14:textId="77777777" w:rsidR="00501E6E" w:rsidRDefault="00501E6E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37CFECF" w14:textId="7A0A4C50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81. Про передачу громадянці Андрійчук А.Н.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Набережній, 15 у с. Заболотці Луцького району Волинської області.</w:t>
            </w:r>
          </w:p>
          <w:p w14:paraId="6D47F9F4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D4CECAA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82. Про передачу громадянці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Поллогі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Л.М.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Космонавтів, 56 у с. Кульчин Луцького району Волинської області.</w:t>
            </w:r>
          </w:p>
          <w:p w14:paraId="0B202CAC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C5E8026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83. Про передачу громадянці Тимченко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Скіри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Романа, 3 у 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0671E74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F080A4E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84. Про передачу громадянину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Метюку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Санаторній, 19 у с. Липляни Луцького району Волинської області.</w:t>
            </w:r>
          </w:p>
          <w:p w14:paraId="428014B9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6A7E2DE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85. Про передачу громадянці Коляді С.Р.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 вул. Володимирській, 19 у с. Забороль Луцького району Волинської області.</w:t>
            </w:r>
          </w:p>
          <w:p w14:paraId="31B72CA6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B38B984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86. Про передачу громадянину Хомичу А.А. безоплатно у власність земельної ділянки для будівництва і обслуговування житлового будинку, господарських  будівель і споруд (присадибна ділянка) (02.01) на вул. Хутірській, 50-Б  у 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4CE74E1A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AC2B16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FDDD8F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29865F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114D907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7D6DEBF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3E61A1CE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2C333C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B6435C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4313F7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6BF62CA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8922B8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05C03E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ACC45E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6050E5D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1CE394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5392FD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3AAECE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286B7F6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8E03C8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33DC9B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A3150E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CA5EB3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032035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F754E9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816FAC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1548526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3E16CC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FD3400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0BE10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28D936F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C5DB947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5DA9087" w14:textId="2ED6B1F9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A31D54C" w14:textId="69161B6F" w:rsidR="004479AB" w:rsidRPr="004479AB" w:rsidRDefault="00501E6E" w:rsidP="00501E6E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3DEB5F9C" w14:textId="00F54B64" w:rsidR="00501E6E" w:rsidRPr="00FA31AD" w:rsidRDefault="00501E6E" w:rsidP="00501E6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№87 по №88 є однотипними.</w:t>
            </w:r>
          </w:p>
          <w:p w14:paraId="5075452B" w14:textId="77777777" w:rsidR="00501E6E" w:rsidRDefault="00501E6E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4D07E01" w14:textId="1027585B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87. Про надання Садівничому товариству «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на умовах оренди земельної ділянки площею 0,0071 га для розміщення, будівництва,  експлуатації та обслуговування будівель і споруд об’єктів передачі електричної енергії (14.02) у с. Богушівка Луцького району Волинської області.</w:t>
            </w:r>
          </w:p>
          <w:p w14:paraId="5D7ECB72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44FC182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88. Про надання Садівничому товариству «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на умовах оренди земельної ділянки площею 0,2424 га для розміщення та  експлуатації основних, підсобних і допоміжних будівель та споруд технічної інфраструктури (виробництва та розподілення  газу,  постачання пари та гарячої води, збирання, очищення та розподілення води) (11.04) у с. Богушівка Луцького району Волинської області.</w:t>
            </w:r>
          </w:p>
          <w:p w14:paraId="4C5A0230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412C102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832DD6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8248DB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631B26E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B96FAA2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464C939A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19D611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363360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5DC49D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011C34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C74940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51C89C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89D089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86B48E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7E4F44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B3CBEE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A3366A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56D54546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D81823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22D14D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C467F7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3C4247A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CF6067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B21E52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41ED88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3833192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C3DC49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E6B7B5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2276C5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B584F0D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5DD5873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06A62B8" w14:textId="38C71A03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2BF840C" w14:textId="477D2AB2" w:rsidR="004479AB" w:rsidRPr="004479AB" w:rsidRDefault="00501E6E" w:rsidP="00501E6E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6839A8CF" w14:textId="77777777" w:rsid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89. Про надання Товариству  з  обмеженою відповідальністю  «Юкрейн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Тауер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Компані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» на умовах оренди земельної ділянки для розміщення та експлуатації об’єктів і споруд електронних комунікацій (13.01) у с. Забороль Луцького району Волинської області.</w:t>
            </w:r>
          </w:p>
          <w:p w14:paraId="6415339D" w14:textId="77777777" w:rsidR="00A1048A" w:rsidRPr="0096794E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C6A015A" w14:textId="77777777" w:rsidR="00A1048A" w:rsidRPr="004835CB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9C2A214" w14:textId="77777777" w:rsidR="00A1048A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D09E93" w14:textId="77777777" w:rsidR="00A1048A" w:rsidRPr="00341DFF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06047EB" w14:textId="77777777" w:rsidR="00A1048A" w:rsidRPr="004835CB" w:rsidRDefault="00A1048A" w:rsidP="00A1048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B3C608" w14:textId="77777777" w:rsidR="00A1048A" w:rsidRDefault="00A1048A" w:rsidP="00A1048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1048A" w:rsidRPr="004835CB" w14:paraId="408BCB9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C0FB93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7FE1A2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FFFCA2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36521E3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0D1EB1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5F3BCC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85F699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0DA28C7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5E7E53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20F52B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6A433F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5AFD40C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F2D2F9" w14:textId="77777777" w:rsidR="00A1048A" w:rsidRDefault="00A1048A" w:rsidP="00A104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9460F8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58BAA7" w14:textId="77777777" w:rsidR="00A1048A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72627BD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AA0CC5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B8C78B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CC0182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38D84235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734E57B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547088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6DEADE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B70B2E2" w14:textId="77777777" w:rsidR="00A1048A" w:rsidRPr="004835CB" w:rsidRDefault="00A1048A" w:rsidP="00A1048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D8B7AD2" w14:textId="77777777" w:rsidR="00A1048A" w:rsidRPr="004835CB" w:rsidRDefault="00A1048A" w:rsidP="00A1048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0136BA3" w14:textId="4B0570A0" w:rsidR="00A1048A" w:rsidRPr="004479AB" w:rsidRDefault="00A1048A" w:rsidP="00A1048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70DEEFC" w14:textId="2B762B80" w:rsidR="004479AB" w:rsidRDefault="00501E6E" w:rsidP="00501E6E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70FB0990" w14:textId="32102236" w:rsidR="00501E6E" w:rsidRPr="00FA31AD" w:rsidRDefault="00501E6E" w:rsidP="00501E6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№90 по №104 є однотипними.</w:t>
            </w:r>
          </w:p>
          <w:p w14:paraId="27264C4B" w14:textId="77777777" w:rsidR="00501E6E" w:rsidRPr="004479AB" w:rsidRDefault="00501E6E" w:rsidP="00501E6E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C95EE99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90. Про надання ФЕРМЕРСЬКОМУ ГОСПОДАРСТВУ «КОРСОЙЛ-АГРО» на умовах оренди невитребуваної земельної частки (паю) № 360 (рілля – площа 1,7985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EEF2E22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8C9C44B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91. Про надання ФЕРМЕРСЬКОМУ ГОСПОДАРСТВУ «КОРСОЙЛ-АГРО» на  умовах оренди невитребуваної земельної частки (паю) № 361 (рілля – площа 1,7986 га) для ведення товарного сільськогосподарського виробництва (01.01)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F7C20FB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809E559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92. Про надання ФЕРМЕРСЬКОМУ ГОСПОДАРСТВУ «КОРСОЙЛ-АГРО» на умовах оренди невитребуваної земельної частки (паю) № 362 (рілля – площа 1,7984 га) для ведення товарного </w:t>
            </w:r>
            <w:r w:rsidRPr="004479AB">
              <w:rPr>
                <w:sz w:val="28"/>
                <w:szCs w:val="28"/>
              </w:rPr>
              <w:lastRenderedPageBreak/>
              <w:t xml:space="preserve">сільськогосподарського виробництва (01.01) за межами населених пунктів Луцької міської територіальної громади (с. </w:t>
            </w:r>
            <w:proofErr w:type="spellStart"/>
            <w:r w:rsidRPr="004479AB">
              <w:rPr>
                <w:sz w:val="28"/>
                <w:szCs w:val="28"/>
              </w:rPr>
              <w:t>Озденіж</w:t>
            </w:r>
            <w:proofErr w:type="spellEnd"/>
            <w:r w:rsidRPr="004479AB">
              <w:rPr>
                <w:sz w:val="28"/>
                <w:szCs w:val="28"/>
              </w:rPr>
              <w:t>).</w:t>
            </w:r>
          </w:p>
          <w:p w14:paraId="1EB04899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BDDD113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93. Про надання ФЕРМЕРСЬКОМУ ГОСПОДАРСТВУ «КОРСОЙЛ-АГРО» на  умовах оренди невитребуваної земельної частки (паю) № 363 (рілля – площа 1,7985 га) для ведення товарного сільськогосподарського виробництва (01.01) за межами населених </w:t>
            </w:r>
            <w:r w:rsidRPr="004479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пунктів Луцької міської територіальної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громади (с.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7AAA849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906BF0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94. Про надання ФЕРМЕРСЬКОМУ ГОСПОДАРСТВУ «КОРСОЙЛ-АГРО» на умовах оренди невитребуваної земельної частки (паю) № 366 (рілля – площа 1,7978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2DB467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12AEB51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95. Про надання ФЕРМЕРСЬКОМУ ГОСПОДАРСТВУ «КОРСОЙЛ-АГРО» на умовах оренди невитребуваної земельної частки (паю) № 372 (рілля – площа 1,8011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6926316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48F0199C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3E134E9D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96. Про надання ФЕРМЕРСЬКОМУ ГОСПОДАРСТВУ «КОРСОЙЛ-АГРО» на умовах оренди невитребуваної земельної частки (паю) № 373 (рілля – площа 2,3095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5BBA7D1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0B21BB0B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97. Про надання ФЕРМЕРСЬКОМУ ГОСПОДАРСТВУ «КОРСОЙЛ-АГРО» на умовах оренди невитребуваної земельної частки (паю) № 374 (рілля – площа 2,3397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8115EBA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3D6BD538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98. Про надання ФЕРМЕРСЬКОМУ ГОСПОДАРСТВУ «КОРСОЙЛ-АГРО» на умовах оренди невитребуваної земельної частки (паю) № 375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(рілля – площа 2,2039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CDFA267" w14:textId="77777777" w:rsidR="004479AB" w:rsidRPr="004479AB" w:rsidRDefault="004479AB" w:rsidP="004479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5A663A2F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99. Про надання ФЕРМЕРСЬКОМУ ГОСПОДАРСТВУ «КОРСОЙЛ-АГРО» на умовах оренди невитребуваної земельної частки (паю) № 376 (рілля – площа 2,2581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1ED30527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hd w:val="clear" w:color="auto" w:fill="FFFFFF"/>
                <w:lang w:bidi="hi-IN"/>
              </w:rPr>
            </w:pPr>
          </w:p>
          <w:p w14:paraId="2079681C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100. Про надання ФЕРМЕРСЬКОМУ ГОСПОДАРСТВУ «КОРСОЙЛ-АГРО» на умовах оренди невитребуваної земельної частки (паю) № 377 (рілля – площа 2,6625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C9BC3D3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EB464B3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101. Про надання ФЕРМЕРСЬКОМУ ГОСПОДАРСТВУ «КОРСОЙЛ-АГРО» на умовах оренди невитребуваної земельної частки (паю) № 378 (рілля – площа 2,6354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987E1FF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CF5CB9A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102. Про надання ФЕРМЕРСЬКОМУ ГОСПОДАРСТВУ «КОРСОЙЛ-АГРО» на умовах оренди невитребуваної земельної частки (паю) № 379 (рілля – площа 2,6039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C90B63B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6AB9C66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103. Про надання ФЕРМЕРСЬКОМУ ГОСПОДАРСТВУ «КОРСОЙЛ-АГРО» на умовах оренди невитребуваної земельної частки (паю) № 380 (рілля – площа 1,8502 га) для ведення товарного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09BB9EB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1381D14" w14:textId="77777777" w:rsid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104. Про надання ФЕРМЕРСЬКОМУ ГОСПОДАРСТВУ «КОРСОЙЛ-АГРО» на умовах оренди невитребуваної земельної частки (паю) № 381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(рілля – площа 2,5175 га) для ведення товарного  сільськогосподарського виробництва (01.01) за межами населених пунктів Луцької міської територіальної громади (с.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Озденіж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8746028" w14:textId="77777777" w:rsidR="00DD7328" w:rsidRPr="0096794E" w:rsidRDefault="00DD7328" w:rsidP="00DD732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399ACAE" w14:textId="77777777" w:rsidR="00DD7328" w:rsidRPr="004835CB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9827A5C" w14:textId="77777777" w:rsidR="00DD7328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D9CEB85" w14:textId="77777777" w:rsidR="00DD7328" w:rsidRPr="00341DFF" w:rsidRDefault="00DD7328" w:rsidP="00DD73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8042DD3" w14:textId="77777777" w:rsidR="00DD7328" w:rsidRPr="004835CB" w:rsidRDefault="00DD7328" w:rsidP="00DD73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35ECFB1" w14:textId="77777777" w:rsidR="00DD7328" w:rsidRDefault="00DD7328" w:rsidP="00DD732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328" w:rsidRPr="004835CB" w14:paraId="06B2D7B7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52A38D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59216D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643E32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3B87498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0A28E7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CFD9D8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E50897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5EB6D40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1C43CA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61795E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79F4F3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7D6A6A4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F13B3B" w14:textId="77777777" w:rsidR="00DD7328" w:rsidRDefault="00DD7328" w:rsidP="00DD7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7A17BC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ED3DD8" w14:textId="77777777" w:rsidR="00DD7328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02A9312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7CD5D9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24E9EF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2F324A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D7328" w:rsidRPr="004835CB" w14:paraId="2311925D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CE7636" w14:textId="77777777" w:rsidR="00DD7328" w:rsidRPr="004835CB" w:rsidRDefault="00DD7328" w:rsidP="00DD73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99CA71" w14:textId="77777777" w:rsidR="00DD7328" w:rsidRPr="004835CB" w:rsidRDefault="00DD7328" w:rsidP="00DD73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F80CD9" w14:textId="77777777" w:rsidR="00DD7328" w:rsidRPr="004835CB" w:rsidRDefault="00DD7328" w:rsidP="00DD73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428AFBB" w14:textId="77777777" w:rsidR="00DD7328" w:rsidRPr="004835CB" w:rsidRDefault="00DD7328" w:rsidP="00DD73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EA90BE" w14:textId="77777777" w:rsidR="00DD7328" w:rsidRPr="004835CB" w:rsidRDefault="00DD7328" w:rsidP="00DD73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E853CA5" w14:textId="41672C79" w:rsidR="00DD7328" w:rsidRPr="004479AB" w:rsidRDefault="00DD7328" w:rsidP="00DD73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0C03E4A" w14:textId="34217943" w:rsidR="004479AB" w:rsidRPr="004479AB" w:rsidRDefault="00501E6E" w:rsidP="00501E6E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5A22754C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105.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      </w:r>
          </w:p>
          <w:p w14:paraId="3C938765" w14:textId="77777777" w:rsidR="007F32D4" w:rsidRPr="0096794E" w:rsidRDefault="007F32D4" w:rsidP="007F32D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2BE00A4" w14:textId="77777777" w:rsidR="007F32D4" w:rsidRPr="004835CB" w:rsidRDefault="007F32D4" w:rsidP="007F32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2B49FA" w14:textId="77777777" w:rsidR="007F32D4" w:rsidRDefault="007F32D4" w:rsidP="007F32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C1D0B7" w14:textId="77777777" w:rsidR="007F32D4" w:rsidRPr="00341DFF" w:rsidRDefault="007F32D4" w:rsidP="007F32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F70E59B" w14:textId="77777777" w:rsidR="007F32D4" w:rsidRPr="004835CB" w:rsidRDefault="007F32D4" w:rsidP="007F32D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9253F27" w14:textId="77777777" w:rsidR="007F32D4" w:rsidRDefault="007F32D4" w:rsidP="007F32D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32D4" w:rsidRPr="004835CB" w14:paraId="2C10BF34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4F49ED2" w14:textId="77777777" w:rsidR="007F32D4" w:rsidRPr="004835CB" w:rsidRDefault="007F32D4" w:rsidP="007F32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7DCE75" w14:textId="77777777" w:rsidR="007F32D4" w:rsidRPr="004835CB" w:rsidRDefault="007F32D4" w:rsidP="007F3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66351F" w14:textId="736C4E4F" w:rsidR="007F32D4" w:rsidRPr="004835CB" w:rsidRDefault="007F32D4" w:rsidP="007F3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F32D4" w:rsidRPr="004835CB" w14:paraId="0801818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83F8AC" w14:textId="77777777" w:rsidR="007F32D4" w:rsidRPr="004835CB" w:rsidRDefault="007F32D4" w:rsidP="007F32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E79C99" w14:textId="77777777" w:rsidR="007F32D4" w:rsidRPr="004835CB" w:rsidRDefault="007F32D4" w:rsidP="007F3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6F89AD" w14:textId="77777777" w:rsidR="007F32D4" w:rsidRPr="004835CB" w:rsidRDefault="007F32D4" w:rsidP="007F3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F32D4" w:rsidRPr="004835CB" w14:paraId="1158BF3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D1C233" w14:textId="77777777" w:rsidR="007F32D4" w:rsidRPr="004835CB" w:rsidRDefault="007F32D4" w:rsidP="007F32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13E8EE" w14:textId="77777777" w:rsidR="007F32D4" w:rsidRPr="004835CB" w:rsidRDefault="007F32D4" w:rsidP="007F3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DBDA76" w14:textId="6F717001" w:rsidR="007F32D4" w:rsidRPr="004835CB" w:rsidRDefault="007F32D4" w:rsidP="007F3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32D4" w:rsidRPr="004835CB" w14:paraId="33B6099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ABFBAB" w14:textId="77777777" w:rsidR="007F32D4" w:rsidRDefault="007F32D4" w:rsidP="007F32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E2976E" w14:textId="77777777" w:rsidR="007F32D4" w:rsidRPr="004835CB" w:rsidRDefault="007F32D4" w:rsidP="007F3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D8154E" w14:textId="77777777" w:rsidR="007F32D4" w:rsidRDefault="007F32D4" w:rsidP="007F3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F32D4" w:rsidRPr="004835CB" w14:paraId="3E13C42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9B68F5" w14:textId="77777777" w:rsidR="007F32D4" w:rsidRPr="004835CB" w:rsidRDefault="007F32D4" w:rsidP="007F32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165D31" w14:textId="77777777" w:rsidR="007F32D4" w:rsidRPr="004835CB" w:rsidRDefault="007F32D4" w:rsidP="007F3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01E0A4" w14:textId="035F24D4" w:rsidR="007F32D4" w:rsidRPr="004835CB" w:rsidRDefault="007F32D4" w:rsidP="007F3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F32D4" w:rsidRPr="004835CB" w14:paraId="7B1CBE4B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57E395" w14:textId="77777777" w:rsidR="007F32D4" w:rsidRPr="004835CB" w:rsidRDefault="007F32D4" w:rsidP="007F32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C28A72" w14:textId="77777777" w:rsidR="007F32D4" w:rsidRPr="004835CB" w:rsidRDefault="007F32D4" w:rsidP="007F32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45FD8C" w14:textId="77777777" w:rsidR="007F32D4" w:rsidRPr="004835CB" w:rsidRDefault="007F32D4" w:rsidP="007F32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8BD4CAB" w14:textId="77777777" w:rsidR="007F32D4" w:rsidRPr="004835CB" w:rsidRDefault="007F32D4" w:rsidP="007F32D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32F4B1" w14:textId="58B7FABA" w:rsidR="007F32D4" w:rsidRPr="004835CB" w:rsidRDefault="007F32D4" w:rsidP="007F32D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AE20977" w14:textId="77777777" w:rsidR="007F32D4" w:rsidRPr="004479AB" w:rsidRDefault="007F32D4" w:rsidP="007F32D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6FACB55" w14:textId="1EBBBF61" w:rsidR="004479AB" w:rsidRPr="004479AB" w:rsidRDefault="007F32D4" w:rsidP="007F32D4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0E577D35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106. Про </w:t>
            </w:r>
            <w:r w:rsidRPr="004479AB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надання комунальному закладу середньої </w:t>
            </w:r>
            <w:r w:rsidRPr="004479AB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освіти «</w:t>
            </w:r>
            <w:proofErr w:type="spellStart"/>
            <w:r w:rsidRPr="004479AB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Шепельська</w:t>
            </w:r>
            <w:proofErr w:type="spellEnd"/>
            <w:r w:rsidRPr="004479AB">
              <w:rPr>
                <w:rFonts w:eastAsia="Segoe UI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гімназія № 39 Луцької міської ради» в постійне </w:t>
            </w: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користування земельної ділянки площею 2,4717 га для будівництва та обслуговування будівель закладів освіти (03.02) у с. Шепель Луцького району Волинської області.</w:t>
            </w:r>
          </w:p>
          <w:p w14:paraId="0267478E" w14:textId="77777777" w:rsidR="00A1048A" w:rsidRPr="0096794E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F30B2CE" w14:textId="77777777" w:rsidR="00A1048A" w:rsidRPr="004835CB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4866BA" w14:textId="77777777" w:rsidR="00A1048A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99A889" w14:textId="77777777" w:rsidR="00A1048A" w:rsidRPr="00341DFF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FE38E1A" w14:textId="77777777" w:rsidR="00A1048A" w:rsidRPr="004835CB" w:rsidRDefault="00A1048A" w:rsidP="00A1048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7CF385D" w14:textId="77777777" w:rsidR="00A1048A" w:rsidRDefault="00A1048A" w:rsidP="00A1048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1048A" w:rsidRPr="004835CB" w14:paraId="530771BC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3B2151C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E0BE66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F4FFD4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17B264B0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A30DBD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5300B4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4EA23A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154FE9D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CD70B5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698F25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A54B8B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5D4B219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C9B3FE" w14:textId="77777777" w:rsidR="00A1048A" w:rsidRDefault="00A1048A" w:rsidP="00A104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0AF28A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0754C0" w14:textId="77777777" w:rsidR="00A1048A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3967671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538D05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55CE62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DB7012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20F3796C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EA9D45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A03796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812EF7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785E6D9" w14:textId="77777777" w:rsidR="00A1048A" w:rsidRPr="004835CB" w:rsidRDefault="00A1048A" w:rsidP="00A1048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6F5D8AB" w14:textId="77777777" w:rsidR="00A1048A" w:rsidRPr="004835CB" w:rsidRDefault="00A1048A" w:rsidP="00A1048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085D6B0" w14:textId="77777777" w:rsidR="00A1048A" w:rsidRPr="00341DFF" w:rsidRDefault="00A1048A" w:rsidP="00A1048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D6B2183" w14:textId="6B0D94D2" w:rsidR="004479AB" w:rsidRPr="004479AB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21F16E77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107. Про припинення Релігійній організації «Управління Волинської єпархії Православної Церкви України» права постійного користування земельною ділянкою площею 0,2000 га у 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3131B9A" w14:textId="77777777" w:rsidR="00A1048A" w:rsidRPr="0096794E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F169839" w14:textId="77777777" w:rsidR="00A1048A" w:rsidRPr="004835CB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DA7BCD" w14:textId="77777777" w:rsidR="00A1048A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CC680E" w14:textId="77777777" w:rsidR="00A1048A" w:rsidRPr="00341DFF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4C088E0" w14:textId="77777777" w:rsidR="00A1048A" w:rsidRPr="004835CB" w:rsidRDefault="00A1048A" w:rsidP="00A1048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94FBE2A" w14:textId="77777777" w:rsidR="00A1048A" w:rsidRDefault="00A1048A" w:rsidP="00A1048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1048A" w:rsidRPr="004835CB" w14:paraId="3C4E78EA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3EFAFE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2FC2C8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504AB2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0334653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81725D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0D2CF4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827E4F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686A616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1C5BAF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F5F47C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B11474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2D4D8911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27C69F" w14:textId="77777777" w:rsidR="00A1048A" w:rsidRDefault="00A1048A" w:rsidP="00A104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FB948F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7F00C7" w14:textId="77777777" w:rsidR="00A1048A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0435CBC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90228D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8A38BD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AF895E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611E9C6C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D6F845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FF2F48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C5AA2F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E63C2C8" w14:textId="77777777" w:rsidR="00A1048A" w:rsidRPr="004835CB" w:rsidRDefault="00A1048A" w:rsidP="00A1048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3473E9" w14:textId="77777777" w:rsidR="00A1048A" w:rsidRPr="004835CB" w:rsidRDefault="00A1048A" w:rsidP="00A1048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B4F71DB" w14:textId="77777777" w:rsidR="00A1048A" w:rsidRPr="00341DFF" w:rsidRDefault="00A1048A" w:rsidP="00A1048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62796D5" w14:textId="7CB6269F" w:rsidR="004479AB" w:rsidRPr="004479AB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77D24DC8" w14:textId="77777777" w:rsidR="004479AB" w:rsidRP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108. Про припинення МИЛУШІВСЬКОМУ СПОЖИВЧОМУ ТОВАРИСТВУ права постійного </w:t>
            </w:r>
            <w:r w:rsidRPr="004479AB">
              <w:rPr>
                <w:sz w:val="28"/>
                <w:szCs w:val="28"/>
              </w:rPr>
              <w:lastRenderedPageBreak/>
              <w:t>користування земельною ділянкою у с. </w:t>
            </w:r>
            <w:proofErr w:type="spellStart"/>
            <w:r w:rsidRPr="004479AB">
              <w:rPr>
                <w:sz w:val="28"/>
                <w:szCs w:val="28"/>
              </w:rPr>
              <w:t>Боголюби</w:t>
            </w:r>
            <w:proofErr w:type="spellEnd"/>
            <w:r w:rsidRPr="004479A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2F4AFAC" w14:textId="77777777" w:rsidR="00A1048A" w:rsidRPr="0096794E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0045AE3" w14:textId="77777777" w:rsidR="00A1048A" w:rsidRPr="004835CB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21F849E" w14:textId="77777777" w:rsidR="00A1048A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2F662E" w14:textId="77777777" w:rsidR="00A1048A" w:rsidRPr="00341DFF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B6FE92B" w14:textId="77777777" w:rsidR="00A1048A" w:rsidRPr="004835CB" w:rsidRDefault="00A1048A" w:rsidP="00A1048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F511D92" w14:textId="77777777" w:rsidR="00A1048A" w:rsidRDefault="00A1048A" w:rsidP="00A1048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1048A" w:rsidRPr="004835CB" w14:paraId="256EDD60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5E822C3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8A5993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9B21DC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535F9DDA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2F674B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9A83A9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B9B4F3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04BD5FB7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378A4A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C10768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460868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24678C3B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0DB277" w14:textId="77777777" w:rsidR="00A1048A" w:rsidRDefault="00A1048A" w:rsidP="00A104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8467E7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92FFAD" w14:textId="77777777" w:rsidR="00A1048A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71EB3C7D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7B7AFE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2A27A9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403984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7000F6CD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7C88CF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9961B7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466E43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08F70D" w14:textId="77777777" w:rsidR="00A1048A" w:rsidRPr="004835CB" w:rsidRDefault="00A1048A" w:rsidP="00A1048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FAB32C" w14:textId="77777777" w:rsidR="00A1048A" w:rsidRPr="004835CB" w:rsidRDefault="00A1048A" w:rsidP="00A1048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6B865CC" w14:textId="77777777" w:rsidR="00A1048A" w:rsidRPr="00341DFF" w:rsidRDefault="00A1048A" w:rsidP="00A1048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9FEDAC8" w14:textId="286F2151" w:rsidR="004479AB" w:rsidRPr="004479AB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211BFE81" w14:textId="77777777" w:rsidR="004479AB" w:rsidRDefault="004479AB" w:rsidP="004479A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4479AB">
              <w:rPr>
                <w:sz w:val="28"/>
                <w:szCs w:val="28"/>
              </w:rPr>
              <w:t xml:space="preserve">109.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4479AB">
              <w:rPr>
                <w:sz w:val="28"/>
                <w:szCs w:val="28"/>
              </w:rPr>
              <w:t>проєкту</w:t>
            </w:r>
            <w:proofErr w:type="spellEnd"/>
            <w:r w:rsidRPr="004479AB">
              <w:rPr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4479AB">
              <w:rPr>
                <w:sz w:val="28"/>
                <w:szCs w:val="28"/>
              </w:rPr>
              <w:t>Зміїнець</w:t>
            </w:r>
            <w:proofErr w:type="spellEnd"/>
            <w:r w:rsidRPr="004479AB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5A18CBFF" w14:textId="77777777" w:rsidR="00A1048A" w:rsidRPr="0096794E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456EDD3" w14:textId="77777777" w:rsidR="00A1048A" w:rsidRPr="004835CB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EE789E" w14:textId="77777777" w:rsidR="00A1048A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8960B61" w14:textId="77777777" w:rsidR="00A1048A" w:rsidRPr="00341DFF" w:rsidRDefault="00A1048A" w:rsidP="00A104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F3F7B1B" w14:textId="77777777" w:rsidR="00A1048A" w:rsidRPr="004835CB" w:rsidRDefault="00A1048A" w:rsidP="00A1048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1627FD2" w14:textId="77777777" w:rsidR="00A1048A" w:rsidRDefault="00A1048A" w:rsidP="00A1048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1048A" w:rsidRPr="004835CB" w14:paraId="60B493A4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ACE59EE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5CD39B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2EBA7A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7D4AC52C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90D2B3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EFC184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DFD067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6D44987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7B2D4F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860125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E6D349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4DDD9F63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9A24A8" w14:textId="77777777" w:rsidR="00A1048A" w:rsidRDefault="00A1048A" w:rsidP="00A104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7D44FA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CC2614" w14:textId="77777777" w:rsidR="00A1048A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2EAEF1CF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3875CD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0C1555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9B523E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1048A" w:rsidRPr="004835CB" w14:paraId="0213069A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7F7183" w14:textId="77777777" w:rsidR="00A1048A" w:rsidRPr="004835CB" w:rsidRDefault="00A1048A" w:rsidP="00A104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3263DE" w14:textId="77777777" w:rsidR="00A1048A" w:rsidRPr="004835CB" w:rsidRDefault="00A1048A" w:rsidP="00A1048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2DF4BE" w14:textId="77777777" w:rsidR="00A1048A" w:rsidRPr="004835CB" w:rsidRDefault="00A1048A" w:rsidP="00A1048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EF0F2CD" w14:textId="77777777" w:rsidR="00A1048A" w:rsidRPr="004835CB" w:rsidRDefault="00A1048A" w:rsidP="00A1048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9F666F" w14:textId="77777777" w:rsidR="00A1048A" w:rsidRPr="004835CB" w:rsidRDefault="00A1048A" w:rsidP="00A1048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299780" w14:textId="77777777" w:rsidR="00A1048A" w:rsidRPr="00341DFF" w:rsidRDefault="00A1048A" w:rsidP="00A1048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DD9081C" w14:textId="3FC18A42" w:rsidR="00A1048A" w:rsidRPr="004479AB" w:rsidRDefault="00A1048A" w:rsidP="00A1048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0335D164" w14:textId="5D43D053" w:rsidR="00501E6E" w:rsidRPr="00FA31AD" w:rsidRDefault="00501E6E" w:rsidP="00501E6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№110 по №112 є однотипними.</w:t>
            </w:r>
          </w:p>
          <w:p w14:paraId="49FF5828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3E5C055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110. Про надання громадянину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01079DD" w14:textId="77777777" w:rsidR="004479AB" w:rsidRP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31FC5DD" w14:textId="77777777" w:rsidR="004479AB" w:rsidRPr="004479AB" w:rsidRDefault="004479AB" w:rsidP="004479AB">
            <w:pPr>
              <w:widowControl w:val="0"/>
              <w:tabs>
                <w:tab w:val="left" w:pos="675"/>
                <w:tab w:val="left" w:pos="739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111. Про повторний розгляд заяви громадянина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Ю.Т. від 03.09.2021 про надання дозволу на розроблення </w:t>
            </w:r>
            <w:proofErr w:type="spellStart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4479AB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4F67A11" w14:textId="77777777" w:rsidR="004479AB" w:rsidRPr="004479AB" w:rsidRDefault="004479AB" w:rsidP="004479AB">
            <w:pPr>
              <w:widowControl w:val="0"/>
              <w:tabs>
                <w:tab w:val="left" w:pos="675"/>
                <w:tab w:val="left" w:pos="739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EB5A9F3" w14:textId="77777777" w:rsidR="004479AB" w:rsidRDefault="004479AB" w:rsidP="004479AB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</w:pPr>
            <w:r w:rsidRPr="004479AB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112. Про повторний розгляд заяви громадянина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Р.О. від 03.09.2021 про надання дозволу на розроблення </w:t>
            </w:r>
            <w:proofErr w:type="spellStart"/>
            <w:r w:rsidRPr="004479AB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4479AB">
              <w:rPr>
                <w:rFonts w:eastAsia="Segoe UI"/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66EC153" w14:textId="77777777" w:rsidR="004073F8" w:rsidRPr="0096794E" w:rsidRDefault="004073F8" w:rsidP="004073F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1FB7A53" w14:textId="77777777" w:rsidR="004073F8" w:rsidRPr="004835CB" w:rsidRDefault="004073F8" w:rsidP="004073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908E94" w14:textId="77777777" w:rsidR="004073F8" w:rsidRDefault="004073F8" w:rsidP="004073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BAA819" w14:textId="77777777" w:rsidR="004073F8" w:rsidRPr="00341DFF" w:rsidRDefault="004073F8" w:rsidP="004073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6CF82E1" w14:textId="77777777" w:rsidR="004073F8" w:rsidRPr="004835CB" w:rsidRDefault="004073F8" w:rsidP="004073F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1DCA344" w14:textId="77777777" w:rsidR="004073F8" w:rsidRDefault="004073F8" w:rsidP="004073F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073F8" w:rsidRPr="004835CB" w14:paraId="09FA7203" w14:textId="77777777" w:rsidTr="00484B9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8704403" w14:textId="77777777" w:rsidR="004073F8" w:rsidRPr="004835CB" w:rsidRDefault="004073F8" w:rsidP="004073F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EE1EE7" w14:textId="77777777" w:rsidR="004073F8" w:rsidRPr="004835CB" w:rsidRDefault="004073F8" w:rsidP="004073F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244868" w14:textId="77777777" w:rsidR="004073F8" w:rsidRPr="004835CB" w:rsidRDefault="004073F8" w:rsidP="004073F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073F8" w:rsidRPr="004835CB" w14:paraId="44E4BD45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F4815A" w14:textId="77777777" w:rsidR="004073F8" w:rsidRPr="004835CB" w:rsidRDefault="004073F8" w:rsidP="004073F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13569A" w14:textId="77777777" w:rsidR="004073F8" w:rsidRPr="004835CB" w:rsidRDefault="004073F8" w:rsidP="004073F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EE23EB" w14:textId="12D44022" w:rsidR="004073F8" w:rsidRPr="004835CB" w:rsidRDefault="00A1048A" w:rsidP="004073F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073F8" w:rsidRPr="004835CB" w14:paraId="55AEA8E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3DE42C" w14:textId="77777777" w:rsidR="004073F8" w:rsidRPr="004835CB" w:rsidRDefault="004073F8" w:rsidP="004073F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67393C" w14:textId="77777777" w:rsidR="004073F8" w:rsidRPr="004835CB" w:rsidRDefault="004073F8" w:rsidP="004073F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0B970E" w14:textId="4F379437" w:rsidR="004073F8" w:rsidRPr="004835CB" w:rsidRDefault="00A1048A" w:rsidP="004073F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073F8" w:rsidRPr="004835CB" w14:paraId="0AA52FE8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92CEA9" w14:textId="77777777" w:rsidR="004073F8" w:rsidRDefault="004073F8" w:rsidP="004073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0EDEF8" w14:textId="77777777" w:rsidR="004073F8" w:rsidRPr="004835CB" w:rsidRDefault="004073F8" w:rsidP="004073F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8CA511" w14:textId="01178037" w:rsidR="004073F8" w:rsidRDefault="00A1048A" w:rsidP="004073F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073F8" w:rsidRPr="004835CB" w14:paraId="15DEAE39" w14:textId="77777777" w:rsidTr="00484B9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2B89A1" w14:textId="77777777" w:rsidR="004073F8" w:rsidRPr="004835CB" w:rsidRDefault="004073F8" w:rsidP="004073F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4BE816" w14:textId="77777777" w:rsidR="004073F8" w:rsidRPr="004835CB" w:rsidRDefault="004073F8" w:rsidP="004073F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1384E8" w14:textId="77777777" w:rsidR="004073F8" w:rsidRPr="004835CB" w:rsidRDefault="004073F8" w:rsidP="004073F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073F8" w:rsidRPr="004835CB" w14:paraId="78CF8E74" w14:textId="77777777" w:rsidTr="00484B9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ACE7070" w14:textId="77777777" w:rsidR="004073F8" w:rsidRPr="004835CB" w:rsidRDefault="004073F8" w:rsidP="004073F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BC4735" w14:textId="77777777" w:rsidR="004073F8" w:rsidRPr="004835CB" w:rsidRDefault="004073F8" w:rsidP="004073F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04CA3E" w14:textId="50C31506" w:rsidR="004073F8" w:rsidRPr="004835CB" w:rsidRDefault="00A1048A" w:rsidP="004073F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4D98E17D" w14:textId="77777777" w:rsidR="004073F8" w:rsidRPr="004835CB" w:rsidRDefault="004073F8" w:rsidP="004073F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D0F613B" w14:textId="68D6A446" w:rsidR="004073F8" w:rsidRPr="004835CB" w:rsidRDefault="004073F8" w:rsidP="004073F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A1048A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A1048A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77B0B55" w14:textId="278F12C1" w:rsidR="004073F8" w:rsidRPr="004479AB" w:rsidRDefault="004073F8" w:rsidP="004073F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1048A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E07DFA" w14:textId="111B88F7" w:rsidR="0051775A" w:rsidRPr="008B2570" w:rsidRDefault="00762C09" w:rsidP="00741CED">
            <w:pPr>
              <w:suppressAutoHyphens/>
              <w:autoSpaceDN w:val="0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</w:tc>
      </w:tr>
    </w:tbl>
    <w:p w14:paraId="5EC8DB43" w14:textId="77777777" w:rsidR="004A3C0E" w:rsidRDefault="003C5C1F" w:rsidP="004A3C0E">
      <w:pPr>
        <w:ind w:left="-851" w:hanging="142"/>
        <w:rPr>
          <w:sz w:val="28"/>
          <w:szCs w:val="28"/>
        </w:rPr>
      </w:pPr>
      <w:bookmarkStart w:id="15" w:name="_Hlk62475417"/>
      <w:r w:rsidRPr="004835CB">
        <w:rPr>
          <w:sz w:val="28"/>
          <w:szCs w:val="28"/>
        </w:rPr>
        <w:lastRenderedPageBreak/>
        <w:t xml:space="preserve">  </w:t>
      </w:r>
    </w:p>
    <w:p w14:paraId="76D28D03" w14:textId="77777777" w:rsidR="004A3C0E" w:rsidRDefault="004A3C0E" w:rsidP="004A3C0E">
      <w:pPr>
        <w:ind w:left="-851" w:hanging="142"/>
        <w:rPr>
          <w:sz w:val="28"/>
          <w:szCs w:val="28"/>
        </w:rPr>
      </w:pPr>
    </w:p>
    <w:p w14:paraId="3CF6D13A" w14:textId="77777777" w:rsidR="00A65C74" w:rsidRDefault="00A65C74" w:rsidP="004A3C0E">
      <w:pPr>
        <w:ind w:left="-851" w:hanging="142"/>
        <w:rPr>
          <w:sz w:val="28"/>
          <w:szCs w:val="28"/>
        </w:rPr>
      </w:pPr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15"/>
    </w:p>
    <w:p w14:paraId="5CF2D00F" w14:textId="77777777" w:rsidR="008B2570" w:rsidRDefault="008B2570">
      <w:pPr>
        <w:rPr>
          <w:sz w:val="28"/>
          <w:szCs w:val="28"/>
        </w:rPr>
      </w:pPr>
    </w:p>
    <w:p w14:paraId="52DF32AC" w14:textId="77777777" w:rsidR="003A1C65" w:rsidRDefault="003A1C65">
      <w:pPr>
        <w:rPr>
          <w:sz w:val="28"/>
          <w:szCs w:val="28"/>
        </w:rPr>
      </w:pPr>
    </w:p>
    <w:p w14:paraId="23DB246C" w14:textId="77777777" w:rsidR="003A1C65" w:rsidRDefault="003A1C65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67FF020" w14:textId="77777777" w:rsidR="005B6204" w:rsidRPr="004835CB" w:rsidRDefault="005B6204">
      <w:pPr>
        <w:rPr>
          <w:sz w:val="28"/>
          <w:szCs w:val="28"/>
        </w:rPr>
      </w:pPr>
    </w:p>
    <w:p w14:paraId="5CA79133" w14:textId="77777777" w:rsidR="003A1C65" w:rsidRDefault="003A1C65"/>
    <w:p w14:paraId="2AB27771" w14:textId="57A7D51D" w:rsidR="0044123C" w:rsidRPr="009E66E2" w:rsidRDefault="008D3F63">
      <w:r w:rsidRPr="009E66E2">
        <w:t>Серватович О. 777 954</w:t>
      </w:r>
    </w:p>
    <w:sectPr w:rsidR="0044123C" w:rsidRPr="009E66E2" w:rsidSect="007B17AE">
      <w:headerReference w:type="default" r:id="rId10"/>
      <w:pgSz w:w="11906" w:h="16838"/>
      <w:pgMar w:top="426" w:right="70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3FC3" w14:textId="77777777" w:rsidR="008C1C1B" w:rsidRDefault="008C1C1B" w:rsidP="00EA0951">
      <w:r>
        <w:separator/>
      </w:r>
    </w:p>
  </w:endnote>
  <w:endnote w:type="continuationSeparator" w:id="0">
    <w:p w14:paraId="63B10A35" w14:textId="77777777" w:rsidR="008C1C1B" w:rsidRDefault="008C1C1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DA54" w14:textId="77777777" w:rsidR="008C1C1B" w:rsidRDefault="008C1C1B" w:rsidP="00EA0951">
      <w:r>
        <w:separator/>
      </w:r>
    </w:p>
  </w:footnote>
  <w:footnote w:type="continuationSeparator" w:id="0">
    <w:p w14:paraId="2E2BCA22" w14:textId="77777777" w:rsidR="008C1C1B" w:rsidRDefault="008C1C1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AED279E"/>
    <w:multiLevelType w:val="hybridMultilevel"/>
    <w:tmpl w:val="9F921022"/>
    <w:lvl w:ilvl="0" w:tplc="82FC8C3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02E32"/>
    <w:multiLevelType w:val="hybridMultilevel"/>
    <w:tmpl w:val="C400A8E4"/>
    <w:lvl w:ilvl="0" w:tplc="9A1E0A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C720F"/>
    <w:multiLevelType w:val="hybridMultilevel"/>
    <w:tmpl w:val="2214B142"/>
    <w:lvl w:ilvl="0" w:tplc="C22A43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80C61"/>
    <w:multiLevelType w:val="hybridMultilevel"/>
    <w:tmpl w:val="5C128138"/>
    <w:lvl w:ilvl="0" w:tplc="29AE5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F55F9"/>
    <w:multiLevelType w:val="hybridMultilevel"/>
    <w:tmpl w:val="4106D98E"/>
    <w:lvl w:ilvl="0" w:tplc="1DA00CA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219E0"/>
    <w:multiLevelType w:val="hybridMultilevel"/>
    <w:tmpl w:val="09D0C58C"/>
    <w:lvl w:ilvl="0" w:tplc="8AF8F1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66ED8"/>
    <w:multiLevelType w:val="hybridMultilevel"/>
    <w:tmpl w:val="F8A202DA"/>
    <w:lvl w:ilvl="0" w:tplc="62C0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5C335A55"/>
    <w:multiLevelType w:val="hybridMultilevel"/>
    <w:tmpl w:val="2E664D38"/>
    <w:lvl w:ilvl="0" w:tplc="6DD02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567DB"/>
    <w:multiLevelType w:val="hybridMultilevel"/>
    <w:tmpl w:val="0FFCB1E4"/>
    <w:lvl w:ilvl="0" w:tplc="FE5CB40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624540DE"/>
    <w:multiLevelType w:val="hybridMultilevel"/>
    <w:tmpl w:val="975888B4"/>
    <w:lvl w:ilvl="0" w:tplc="22D22FE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95D6F"/>
    <w:multiLevelType w:val="hybridMultilevel"/>
    <w:tmpl w:val="31A6FE6E"/>
    <w:lvl w:ilvl="0" w:tplc="D1D6B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622DF"/>
    <w:multiLevelType w:val="hybridMultilevel"/>
    <w:tmpl w:val="037AC2B6"/>
    <w:lvl w:ilvl="0" w:tplc="6890FDC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8" w15:restartNumberingAfterBreak="0">
    <w:nsid w:val="739B60C3"/>
    <w:multiLevelType w:val="hybridMultilevel"/>
    <w:tmpl w:val="FD846B68"/>
    <w:lvl w:ilvl="0" w:tplc="13481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3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4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49"/>
  </w:num>
  <w:num w:numId="5" w16cid:durableId="355037569">
    <w:abstractNumId w:val="30"/>
  </w:num>
  <w:num w:numId="6" w16cid:durableId="1138257567">
    <w:abstractNumId w:val="22"/>
  </w:num>
  <w:num w:numId="7" w16cid:durableId="1121802850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7"/>
  </w:num>
  <w:num w:numId="9" w16cid:durableId="2013755826">
    <w:abstractNumId w:val="51"/>
  </w:num>
  <w:num w:numId="10" w16cid:durableId="2068331634">
    <w:abstractNumId w:val="9"/>
  </w:num>
  <w:num w:numId="11" w16cid:durableId="680350336">
    <w:abstractNumId w:val="32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43"/>
  </w:num>
  <w:num w:numId="14" w16cid:durableId="274100555">
    <w:abstractNumId w:val="6"/>
  </w:num>
  <w:num w:numId="15" w16cid:durableId="1485924425">
    <w:abstractNumId w:val="29"/>
  </w:num>
  <w:num w:numId="16" w16cid:durableId="398285530">
    <w:abstractNumId w:val="35"/>
  </w:num>
  <w:num w:numId="17" w16cid:durableId="1822844403">
    <w:abstractNumId w:val="54"/>
  </w:num>
  <w:num w:numId="18" w16cid:durableId="451830287">
    <w:abstractNumId w:val="31"/>
  </w:num>
  <w:num w:numId="19" w16cid:durableId="1334188219">
    <w:abstractNumId w:val="50"/>
  </w:num>
  <w:num w:numId="20" w16cid:durableId="1193419089">
    <w:abstractNumId w:val="45"/>
  </w:num>
  <w:num w:numId="21" w16cid:durableId="1013335050">
    <w:abstractNumId w:val="23"/>
  </w:num>
  <w:num w:numId="22" w16cid:durableId="711423760">
    <w:abstractNumId w:val="17"/>
  </w:num>
  <w:num w:numId="23" w16cid:durableId="1409889756">
    <w:abstractNumId w:val="15"/>
  </w:num>
  <w:num w:numId="24" w16cid:durableId="1236865431">
    <w:abstractNumId w:val="3"/>
  </w:num>
  <w:num w:numId="25" w16cid:durableId="1072511223">
    <w:abstractNumId w:val="25"/>
  </w:num>
  <w:num w:numId="26" w16cid:durableId="1179614979">
    <w:abstractNumId w:val="14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40"/>
  </w:num>
  <w:num w:numId="30" w16cid:durableId="862134036">
    <w:abstractNumId w:val="26"/>
  </w:num>
  <w:num w:numId="31" w16cid:durableId="1023633691">
    <w:abstractNumId w:val="46"/>
  </w:num>
  <w:num w:numId="32" w16cid:durableId="1776054661">
    <w:abstractNumId w:val="18"/>
  </w:num>
  <w:num w:numId="33" w16cid:durableId="158884933">
    <w:abstractNumId w:val="38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47"/>
  </w:num>
  <w:num w:numId="36" w16cid:durableId="275019036">
    <w:abstractNumId w:val="28"/>
  </w:num>
  <w:num w:numId="37" w16cid:durableId="1388259843">
    <w:abstractNumId w:val="39"/>
  </w:num>
  <w:num w:numId="38" w16cid:durableId="1044715046">
    <w:abstractNumId w:val="52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34"/>
  </w:num>
  <w:num w:numId="42" w16cid:durableId="1259602888">
    <w:abstractNumId w:val="53"/>
  </w:num>
  <w:num w:numId="43" w16cid:durableId="1127241616">
    <w:abstractNumId w:val="7"/>
  </w:num>
  <w:num w:numId="44" w16cid:durableId="1068111779">
    <w:abstractNumId w:val="8"/>
  </w:num>
  <w:num w:numId="45" w16cid:durableId="1498110701">
    <w:abstractNumId w:val="37"/>
  </w:num>
  <w:num w:numId="46" w16cid:durableId="1417358364">
    <w:abstractNumId w:val="42"/>
  </w:num>
  <w:num w:numId="47" w16cid:durableId="1836611271">
    <w:abstractNumId w:val="48"/>
  </w:num>
  <w:num w:numId="48" w16cid:durableId="178929328">
    <w:abstractNumId w:val="33"/>
  </w:num>
  <w:num w:numId="49" w16cid:durableId="1089887054">
    <w:abstractNumId w:val="20"/>
  </w:num>
  <w:num w:numId="50" w16cid:durableId="1153910680">
    <w:abstractNumId w:val="24"/>
  </w:num>
  <w:num w:numId="51" w16cid:durableId="1838112816">
    <w:abstractNumId w:val="16"/>
  </w:num>
  <w:num w:numId="52" w16cid:durableId="1697193130">
    <w:abstractNumId w:val="19"/>
  </w:num>
  <w:num w:numId="53" w16cid:durableId="1492604406">
    <w:abstractNumId w:val="21"/>
  </w:num>
  <w:num w:numId="54" w16cid:durableId="958874212">
    <w:abstractNumId w:val="13"/>
  </w:num>
  <w:num w:numId="55" w16cid:durableId="1331711888">
    <w:abstractNumId w:val="41"/>
  </w:num>
  <w:num w:numId="56" w16cid:durableId="989092223">
    <w:abstractNumId w:val="44"/>
  </w:num>
  <w:num w:numId="57" w16cid:durableId="20059382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75C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5E56"/>
    <w:rsid w:val="000A6C35"/>
    <w:rsid w:val="000A757A"/>
    <w:rsid w:val="000B1A13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EE1"/>
    <w:rsid w:val="000D63A9"/>
    <w:rsid w:val="000D729C"/>
    <w:rsid w:val="000D7AB6"/>
    <w:rsid w:val="000E0064"/>
    <w:rsid w:val="000E044A"/>
    <w:rsid w:val="000E192A"/>
    <w:rsid w:val="000E19D6"/>
    <w:rsid w:val="000E1FC9"/>
    <w:rsid w:val="000E3284"/>
    <w:rsid w:val="000E3FF7"/>
    <w:rsid w:val="000E44CB"/>
    <w:rsid w:val="000E5DFD"/>
    <w:rsid w:val="000E605D"/>
    <w:rsid w:val="000E64F7"/>
    <w:rsid w:val="000E69DA"/>
    <w:rsid w:val="000E6B2E"/>
    <w:rsid w:val="000F13E4"/>
    <w:rsid w:val="000F2807"/>
    <w:rsid w:val="000F35F2"/>
    <w:rsid w:val="000F3ADE"/>
    <w:rsid w:val="000F4EFD"/>
    <w:rsid w:val="000F6491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27E61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44D"/>
    <w:rsid w:val="001E69CD"/>
    <w:rsid w:val="001F0724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3203"/>
    <w:rsid w:val="002532F8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455C"/>
    <w:rsid w:val="0027500D"/>
    <w:rsid w:val="00276738"/>
    <w:rsid w:val="00276C45"/>
    <w:rsid w:val="00276D24"/>
    <w:rsid w:val="002806A8"/>
    <w:rsid w:val="0028127D"/>
    <w:rsid w:val="0028350B"/>
    <w:rsid w:val="00284A94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61B2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ED8"/>
    <w:rsid w:val="002D21C8"/>
    <w:rsid w:val="002D3B96"/>
    <w:rsid w:val="002D3EE2"/>
    <w:rsid w:val="002D5366"/>
    <w:rsid w:val="002E05C2"/>
    <w:rsid w:val="002E0693"/>
    <w:rsid w:val="002E0D6E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983"/>
    <w:rsid w:val="00347A37"/>
    <w:rsid w:val="00347B45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7200"/>
    <w:rsid w:val="00387463"/>
    <w:rsid w:val="00387E8B"/>
    <w:rsid w:val="00390B9A"/>
    <w:rsid w:val="00391106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07D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3F8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9AB"/>
    <w:rsid w:val="00447D8D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251C"/>
    <w:rsid w:val="00493866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C0E"/>
    <w:rsid w:val="004A518C"/>
    <w:rsid w:val="004A530C"/>
    <w:rsid w:val="004A5560"/>
    <w:rsid w:val="004A55BB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1E6E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117"/>
    <w:rsid w:val="00596697"/>
    <w:rsid w:val="00596BEC"/>
    <w:rsid w:val="00596D3B"/>
    <w:rsid w:val="005973DD"/>
    <w:rsid w:val="00597901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08B2"/>
    <w:rsid w:val="00621204"/>
    <w:rsid w:val="00621671"/>
    <w:rsid w:val="00622936"/>
    <w:rsid w:val="00622E0E"/>
    <w:rsid w:val="00623227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E63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B7DF7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84F"/>
    <w:rsid w:val="006E2B31"/>
    <w:rsid w:val="006E316A"/>
    <w:rsid w:val="006E326E"/>
    <w:rsid w:val="006E3302"/>
    <w:rsid w:val="006E42A4"/>
    <w:rsid w:val="006E48B3"/>
    <w:rsid w:val="006E613F"/>
    <w:rsid w:val="006E692D"/>
    <w:rsid w:val="006E7D85"/>
    <w:rsid w:val="006F0B3E"/>
    <w:rsid w:val="006F0FCE"/>
    <w:rsid w:val="006F19AF"/>
    <w:rsid w:val="006F2049"/>
    <w:rsid w:val="006F24D6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98F"/>
    <w:rsid w:val="00733073"/>
    <w:rsid w:val="00734BB2"/>
    <w:rsid w:val="0073557F"/>
    <w:rsid w:val="00740564"/>
    <w:rsid w:val="0074062C"/>
    <w:rsid w:val="00741595"/>
    <w:rsid w:val="00741CED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2C09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79D"/>
    <w:rsid w:val="007A49B0"/>
    <w:rsid w:val="007A4EC2"/>
    <w:rsid w:val="007A5635"/>
    <w:rsid w:val="007A6EC6"/>
    <w:rsid w:val="007A73D3"/>
    <w:rsid w:val="007A7516"/>
    <w:rsid w:val="007B0851"/>
    <w:rsid w:val="007B17AE"/>
    <w:rsid w:val="007B2680"/>
    <w:rsid w:val="007B3394"/>
    <w:rsid w:val="007B3CF0"/>
    <w:rsid w:val="007B45C2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4593"/>
    <w:rsid w:val="007D5F47"/>
    <w:rsid w:val="007D6CB4"/>
    <w:rsid w:val="007D7897"/>
    <w:rsid w:val="007E15CA"/>
    <w:rsid w:val="007E1D9D"/>
    <w:rsid w:val="007E2EF5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32D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2610"/>
    <w:rsid w:val="00843557"/>
    <w:rsid w:val="0084504B"/>
    <w:rsid w:val="008457F5"/>
    <w:rsid w:val="00845EB5"/>
    <w:rsid w:val="008476FE"/>
    <w:rsid w:val="00847A5B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12CD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1C1B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6C1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AC0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4F68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3F5D"/>
    <w:rsid w:val="009B5721"/>
    <w:rsid w:val="009B63A4"/>
    <w:rsid w:val="009B684B"/>
    <w:rsid w:val="009B6BCA"/>
    <w:rsid w:val="009B7AD1"/>
    <w:rsid w:val="009C1805"/>
    <w:rsid w:val="009C3CF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117D"/>
    <w:rsid w:val="009D194F"/>
    <w:rsid w:val="009D3651"/>
    <w:rsid w:val="009D3CF6"/>
    <w:rsid w:val="009D4075"/>
    <w:rsid w:val="009D40FB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048A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86D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5034F"/>
    <w:rsid w:val="00A515C0"/>
    <w:rsid w:val="00A51D7C"/>
    <w:rsid w:val="00A5202F"/>
    <w:rsid w:val="00A52338"/>
    <w:rsid w:val="00A5403E"/>
    <w:rsid w:val="00A54250"/>
    <w:rsid w:val="00A55649"/>
    <w:rsid w:val="00A56D7D"/>
    <w:rsid w:val="00A56DDA"/>
    <w:rsid w:val="00A6004B"/>
    <w:rsid w:val="00A60DC3"/>
    <w:rsid w:val="00A61226"/>
    <w:rsid w:val="00A613BA"/>
    <w:rsid w:val="00A61C49"/>
    <w:rsid w:val="00A61CE2"/>
    <w:rsid w:val="00A62234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292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3E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05CC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350A"/>
    <w:rsid w:val="00C739A8"/>
    <w:rsid w:val="00C749A5"/>
    <w:rsid w:val="00C76A56"/>
    <w:rsid w:val="00C76BC0"/>
    <w:rsid w:val="00C77D2A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3E01"/>
    <w:rsid w:val="00CC694C"/>
    <w:rsid w:val="00CC74D3"/>
    <w:rsid w:val="00CC78A2"/>
    <w:rsid w:val="00CD2570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310E"/>
    <w:rsid w:val="00D2440E"/>
    <w:rsid w:val="00D2686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32DB"/>
    <w:rsid w:val="00D433FD"/>
    <w:rsid w:val="00D436B1"/>
    <w:rsid w:val="00D43837"/>
    <w:rsid w:val="00D4450A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328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3139"/>
    <w:rsid w:val="00DF5B34"/>
    <w:rsid w:val="00DF6457"/>
    <w:rsid w:val="00DF66EA"/>
    <w:rsid w:val="00DF6766"/>
    <w:rsid w:val="00DF6CFE"/>
    <w:rsid w:val="00DF70BB"/>
    <w:rsid w:val="00DF7E31"/>
    <w:rsid w:val="00E00F4B"/>
    <w:rsid w:val="00E021E8"/>
    <w:rsid w:val="00E04616"/>
    <w:rsid w:val="00E06BC3"/>
    <w:rsid w:val="00E07589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C64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363F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E24"/>
    <w:rsid w:val="00E717D9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479E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5C23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397"/>
    <w:rsid w:val="00F15AC6"/>
    <w:rsid w:val="00F15FCB"/>
    <w:rsid w:val="00F169B0"/>
    <w:rsid w:val="00F16A9C"/>
    <w:rsid w:val="00F20234"/>
    <w:rsid w:val="00F20647"/>
    <w:rsid w:val="00F21200"/>
    <w:rsid w:val="00F21D01"/>
    <w:rsid w:val="00F224D3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78C"/>
    <w:rsid w:val="00F35B53"/>
    <w:rsid w:val="00F37BC8"/>
    <w:rsid w:val="00F41653"/>
    <w:rsid w:val="00F41728"/>
    <w:rsid w:val="00F419BE"/>
    <w:rsid w:val="00F421BE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515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703D"/>
    <w:rsid w:val="00FA7E71"/>
    <w:rsid w:val="00FB0051"/>
    <w:rsid w:val="00FB02FF"/>
    <w:rsid w:val="00FB0A03"/>
    <w:rsid w:val="00FB1771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3C707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707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3C707D"/>
    <w:rPr>
      <w:rFonts w:ascii="Times New Roman" w:eastAsia="Times New Roman" w:hAnsi="Times New Roman" w:cs="Times New Roman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707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C707D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55</Pages>
  <Words>64028</Words>
  <Characters>36497</Characters>
  <Application>Microsoft Office Word</Application>
  <DocSecurity>0</DocSecurity>
  <Lines>304</Lines>
  <Paragraphs>200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28</cp:revision>
  <cp:lastPrinted>2025-02-26T07:20:00Z</cp:lastPrinted>
  <dcterms:created xsi:type="dcterms:W3CDTF">2025-03-24T09:48:00Z</dcterms:created>
  <dcterms:modified xsi:type="dcterms:W3CDTF">2025-03-25T13:15:00Z</dcterms:modified>
  <dc:language>ru-RU</dc:language>
</cp:coreProperties>
</file>