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shapetype_ole_rId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2pt;height:54pt;mso-wrap-distance-right:0pt" filled="t" fillcolor="#FFFFFF" o:ole="">
            <v:imagedata r:id="rId3" o:title=""/>
          </v:shape>
          <o:OLEObject Type="Embed" ProgID="" ShapeID="ole_rId2" DrawAspect="Content" ObjectID="_616601914" r:id="rId2"/>
        </w:objec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1"/>
        <w:spacing w:before="0" w:after="0"/>
        <w:ind w:left="0"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МІСЬКА  РАДА</w:t>
      </w:r>
    </w:p>
    <w:p>
      <w:pPr>
        <w:pStyle w:val="Normal"/>
        <w:jc w:val="center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1"/>
        <w:spacing w:before="0" w:after="0"/>
        <w:ind w:lef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ВИКОНАВЧИЙ КОМІТЕТ</w:t>
      </w:r>
    </w:p>
    <w:p>
      <w:pPr>
        <w:pStyle w:val="Normal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ПРОТОКОЛ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clear" w:pos="708"/>
          <w:tab w:val="left" w:pos="4275" w:leader="none"/>
          <w:tab w:val="left" w:pos="7380" w:leader="none"/>
        </w:tabs>
        <w:jc w:val="both"/>
        <w:rPr/>
      </w:pPr>
      <w:r>
        <w:rPr/>
        <w:t>02.10</w:t>
      </w:r>
      <w:r>
        <w:rPr/>
        <w:t xml:space="preserve">.2024                                                       Луцьк                                                           № </w:t>
      </w:r>
      <w:r>
        <w:rPr>
          <w:lang w:val="uk-UA"/>
        </w:rPr>
        <w:t>1</w:t>
      </w:r>
      <w:r>
        <w:rPr>
          <w:lang w:val="uk-UA"/>
        </w:rPr>
        <w:t>2</w:t>
      </w:r>
    </w:p>
    <w:p>
      <w:pPr>
        <w:pStyle w:val="Tj"/>
        <w:shd w:val="clear" w:fill="FFFFFF"/>
        <w:spacing w:lineRule="atLeast" w:line="360" w:before="280" w:after="280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 </w:t>
      </w:r>
    </w:p>
    <w:p>
      <w:pPr>
        <w:pStyle w:val="Tj"/>
        <w:shd w:val="clear" w:fill="FFFFFF"/>
        <w:spacing w:lineRule="atLeast" w:line="360" w:before="280" w:after="280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громадської комісії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з житлових питань при виконавчому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комітеті міської ради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Взяли участь у засіданні: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Осіюк М.П.  – заступник голови комісії;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Дорощук Т.В. – секретар комісії;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Глухманюк В.М.;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Денисенко С.В.;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Козюта Г.О.;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Савчук В.С.;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Фіщук В.М.;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Черчик Н.В.;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Юрченко Н.М.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Не брали участі у засіданні: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Гнатюк О.П.;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Гула С.В.;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Маруняк А.Я.;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Мірач І.П.;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Михальчук М.М.;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Павлович Г.Г.;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Семенюк Н.В.;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Чебелюк І.І.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/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ПОРЯДОК ДЕННИЙ: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624" w:leader="none"/>
        </w:tabs>
        <w:jc w:val="both"/>
        <w:rPr/>
      </w:pPr>
      <w:r>
        <w:rPr>
          <w:b w:val="false"/>
          <w:bCs w:val="false"/>
          <w:sz w:val="28"/>
          <w:szCs w:val="28"/>
          <w:lang w:val="uk-UA" w:eastAsia="zh-CN"/>
        </w:rPr>
        <w:tab/>
        <w:t>1</w:t>
      </w:r>
      <w:r>
        <w:rPr>
          <w:b w:val="false"/>
          <w:bCs w:val="false"/>
          <w:sz w:val="28"/>
          <w:szCs w:val="28"/>
          <w:lang w:eastAsia="zh-CN"/>
        </w:rPr>
        <w:t>. Визначення на відповідність проєкту рішення виконавчого комітету міської ради «Про квартирний облік громадян» вимогам житлового законодавства України.</w:t>
      </w:r>
    </w:p>
    <w:p>
      <w:pPr>
        <w:pStyle w:val="Normal"/>
        <w:jc w:val="both"/>
        <w:rPr/>
      </w:pPr>
      <w:r>
        <w:rPr>
          <w:b w:val="false"/>
          <w:bCs w:val="false"/>
        </w:rPr>
        <w:tab/>
      </w:r>
      <w:r>
        <w:rPr>
          <w:b w:val="false"/>
          <w:bCs w:val="false"/>
          <w:sz w:val="28"/>
          <w:szCs w:val="28"/>
        </w:rPr>
        <w:t>Розробник вищезгаданого проєкту рішення – відділ</w:t>
      </w: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з обліку та розподілу житла департаменту ЖКГ Луцької міської ради.</w:t>
      </w:r>
    </w:p>
    <w:p>
      <w:pPr>
        <w:pStyle w:val="Normal"/>
        <w:tabs>
          <w:tab w:val="clear" w:pos="708"/>
          <w:tab w:val="left" w:pos="564" w:leader="none"/>
        </w:tabs>
        <w:jc w:val="both"/>
        <w:rPr>
          <w:b w:val="false"/>
          <w:b w:val="false"/>
          <w:bCs w:val="false"/>
          <w:sz w:val="28"/>
          <w:szCs w:val="28"/>
          <w:lang w:eastAsia="zh-CN"/>
        </w:rPr>
      </w:pPr>
      <w:r>
        <w:rPr>
          <w:b w:val="false"/>
          <w:bCs w:val="false"/>
          <w:sz w:val="28"/>
          <w:szCs w:val="28"/>
          <w:lang w:eastAsia="zh-CN"/>
        </w:rPr>
        <w:tab/>
      </w:r>
      <w:r>
        <w:rPr>
          <w:b w:val="false"/>
          <w:bCs w:val="false"/>
          <w:sz w:val="28"/>
          <w:szCs w:val="28"/>
          <w:lang w:val="uk-UA" w:eastAsia="zh-CN"/>
        </w:rPr>
        <w:t>2</w:t>
      </w:r>
      <w:r>
        <w:rPr>
          <w:b w:val="false"/>
          <w:bCs w:val="false"/>
          <w:sz w:val="28"/>
          <w:szCs w:val="28"/>
          <w:lang w:eastAsia="zh-CN"/>
        </w:rPr>
        <w:t>. Визначення на відповідність проєкту рішення виконавчого комітету міської ради «Про визнання громадян наймачами житлових приміщень та переоформлення особових рахунків» вимогам житлового законодавства України.</w:t>
      </w:r>
    </w:p>
    <w:p>
      <w:pPr>
        <w:pStyle w:val="Normal"/>
        <w:tabs>
          <w:tab w:val="clear" w:pos="708"/>
          <w:tab w:val="left" w:pos="564" w:leader="none"/>
        </w:tabs>
        <w:jc w:val="both"/>
        <w:rPr>
          <w:b w:val="false"/>
          <w:b w:val="false"/>
          <w:bCs w:val="false"/>
          <w:sz w:val="28"/>
          <w:szCs w:val="28"/>
          <w:lang w:eastAsia="zh-CN"/>
        </w:rPr>
      </w:pPr>
      <w:r>
        <w:rPr>
          <w:b w:val="false"/>
          <w:bCs w:val="false"/>
          <w:sz w:val="28"/>
          <w:szCs w:val="28"/>
          <w:lang w:eastAsia="zh-CN"/>
        </w:rPr>
        <w:tab/>
        <w:t>Розробник вищезгаданого проєкту рішення – відділ</w:t>
      </w:r>
      <w:r>
        <w:rPr>
          <w:b/>
          <w:bCs w:val="false"/>
          <w:sz w:val="28"/>
          <w:szCs w:val="28"/>
          <w:lang w:eastAsia="zh-CN"/>
        </w:rPr>
        <w:t xml:space="preserve"> </w:t>
      </w:r>
      <w:r>
        <w:rPr>
          <w:b w:val="false"/>
          <w:bCs w:val="false"/>
          <w:sz w:val="28"/>
          <w:szCs w:val="28"/>
          <w:lang w:eastAsia="zh-CN"/>
        </w:rPr>
        <w:t>з обліку та розподілу житла департаменту ЖКГ Луцької міської ради.</w:t>
      </w:r>
    </w:p>
    <w:p>
      <w:pPr>
        <w:pStyle w:val="Normal"/>
        <w:tabs>
          <w:tab w:val="clear" w:pos="708"/>
          <w:tab w:val="left" w:pos="564" w:leader="none"/>
        </w:tabs>
        <w:jc w:val="both"/>
        <w:rPr>
          <w:b w:val="false"/>
          <w:b w:val="false"/>
          <w:bCs w:val="false"/>
          <w:sz w:val="28"/>
          <w:szCs w:val="28"/>
          <w:lang w:eastAsia="zh-CN"/>
        </w:rPr>
      </w:pPr>
      <w:r>
        <w:rPr>
          <w:b w:val="false"/>
          <w:bCs w:val="false"/>
          <w:sz w:val="28"/>
          <w:szCs w:val="28"/>
          <w:lang w:eastAsia="zh-CN"/>
        </w:rPr>
        <w:tab/>
        <w:t xml:space="preserve">3. Визначення на відповідність проєкту рішення виконавчого комітету міської ради «Про надання </w:t>
      </w:r>
      <w:r>
        <w:rPr>
          <w:b w:val="false"/>
          <w:bCs w:val="false"/>
          <w:sz w:val="28"/>
          <w:szCs w:val="28"/>
          <w:lang w:eastAsia="zh-CN"/>
        </w:rPr>
        <w:t>службового житла</w:t>
      </w:r>
      <w:r>
        <w:rPr>
          <w:b w:val="false"/>
          <w:bCs w:val="false"/>
          <w:sz w:val="28"/>
          <w:szCs w:val="28"/>
          <w:lang w:eastAsia="zh-CN"/>
        </w:rPr>
        <w:t>» вимогам житлового законодавства України.</w:t>
      </w:r>
    </w:p>
    <w:p>
      <w:pPr>
        <w:pStyle w:val="Normal"/>
        <w:jc w:val="both"/>
        <w:rPr/>
      </w:pPr>
      <w:r>
        <w:rPr>
          <w:b w:val="false"/>
          <w:bCs w:val="false"/>
        </w:rPr>
        <w:tab/>
      </w:r>
      <w:r>
        <w:rPr>
          <w:b w:val="false"/>
          <w:bCs w:val="false"/>
          <w:sz w:val="28"/>
          <w:szCs w:val="28"/>
        </w:rPr>
        <w:t>Розробник вищезгаданого проєкту рішення – відділ</w:t>
      </w: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з обліку та розподілу житла департаменту ЖКГ Луцької міської ради.</w:t>
      </w:r>
    </w:p>
    <w:p>
      <w:pPr>
        <w:pStyle w:val="Normal"/>
        <w:tabs>
          <w:tab w:val="clear" w:pos="708"/>
          <w:tab w:val="left" w:pos="564" w:leader="none"/>
        </w:tabs>
        <w:jc w:val="both"/>
        <w:rPr>
          <w:b w:val="false"/>
          <w:b w:val="false"/>
          <w:bCs w:val="false"/>
          <w:sz w:val="28"/>
          <w:szCs w:val="28"/>
          <w:lang w:eastAsia="zh-CN"/>
        </w:rPr>
      </w:pPr>
      <w:r>
        <w:rPr>
          <w:b w:val="false"/>
          <w:bCs w:val="false"/>
          <w:sz w:val="28"/>
          <w:szCs w:val="28"/>
          <w:lang w:eastAsia="zh-CN"/>
        </w:rPr>
        <w:tab/>
      </w:r>
      <w:r>
        <w:rPr>
          <w:b w:val="false"/>
          <w:bCs w:val="false"/>
          <w:sz w:val="28"/>
          <w:szCs w:val="28"/>
          <w:lang w:val="uk-UA" w:eastAsia="zh-CN"/>
        </w:rPr>
        <w:t>4</w:t>
      </w:r>
      <w:r>
        <w:rPr>
          <w:b w:val="false"/>
          <w:bCs w:val="false"/>
          <w:sz w:val="28"/>
          <w:szCs w:val="28"/>
          <w:lang w:eastAsia="zh-CN"/>
        </w:rPr>
        <w:t xml:space="preserve">. Визначення на відповідність проєкту рішення виконавчого комітету міської ради «Про </w:t>
      </w:r>
      <w:r>
        <w:rPr>
          <w:b w:val="false"/>
          <w:bCs w:val="false"/>
          <w:sz w:val="28"/>
          <w:szCs w:val="28"/>
          <w:lang w:eastAsia="zh-CN"/>
        </w:rPr>
        <w:t>виключення квартири з числа службового житла</w:t>
      </w:r>
      <w:r>
        <w:rPr>
          <w:b w:val="false"/>
          <w:bCs w:val="false"/>
          <w:sz w:val="28"/>
          <w:szCs w:val="28"/>
          <w:lang w:eastAsia="zh-CN"/>
        </w:rPr>
        <w:t>» вимогам житлового законодавства України.</w:t>
      </w:r>
    </w:p>
    <w:p>
      <w:pPr>
        <w:pStyle w:val="Normal"/>
        <w:tabs>
          <w:tab w:val="clear" w:pos="708"/>
          <w:tab w:val="left" w:pos="564" w:leader="none"/>
        </w:tabs>
        <w:jc w:val="both"/>
        <w:rPr>
          <w:b w:val="false"/>
          <w:b w:val="false"/>
          <w:bCs w:val="false"/>
          <w:sz w:val="28"/>
          <w:szCs w:val="28"/>
          <w:lang w:eastAsia="zh-CN"/>
        </w:rPr>
      </w:pPr>
      <w:r>
        <w:rPr>
          <w:b w:val="false"/>
          <w:bCs w:val="false"/>
          <w:sz w:val="28"/>
          <w:szCs w:val="28"/>
          <w:lang w:eastAsia="zh-CN"/>
        </w:rPr>
        <w:tab/>
        <w:t>Розробник вищезгаданого проєкту рішення – відділ</w:t>
      </w:r>
      <w:r>
        <w:rPr>
          <w:b/>
          <w:bCs w:val="false"/>
          <w:sz w:val="28"/>
          <w:szCs w:val="28"/>
          <w:lang w:eastAsia="zh-CN"/>
        </w:rPr>
        <w:t xml:space="preserve"> </w:t>
      </w:r>
      <w:r>
        <w:rPr>
          <w:b w:val="false"/>
          <w:bCs w:val="false"/>
          <w:sz w:val="28"/>
          <w:szCs w:val="28"/>
          <w:lang w:eastAsia="zh-CN"/>
        </w:rPr>
        <w:t>з обліку та розподілу житла департаменту ЖКГ Луцької міської ради.</w:t>
      </w:r>
    </w:p>
    <w:p>
      <w:pPr>
        <w:pStyle w:val="Normal"/>
        <w:tabs>
          <w:tab w:val="clear" w:pos="708"/>
          <w:tab w:val="left" w:pos="564" w:leader="none"/>
        </w:tabs>
        <w:jc w:val="both"/>
        <w:rPr>
          <w:b w:val="false"/>
          <w:b w:val="false"/>
          <w:bCs w:val="false"/>
          <w:sz w:val="28"/>
          <w:szCs w:val="28"/>
          <w:lang w:eastAsia="zh-CN"/>
        </w:rPr>
      </w:pPr>
      <w:r>
        <w:rPr>
          <w:b w:val="false"/>
          <w:bCs w:val="false"/>
          <w:sz w:val="28"/>
          <w:szCs w:val="28"/>
          <w:lang w:eastAsia="zh-CN"/>
        </w:rPr>
        <w:tab/>
      </w:r>
      <w:r>
        <w:rPr>
          <w:b w:val="false"/>
          <w:bCs w:val="false"/>
          <w:sz w:val="28"/>
          <w:szCs w:val="28"/>
          <w:lang w:val="uk-UA" w:eastAsia="zh-CN"/>
        </w:rPr>
        <w:t>5</w:t>
      </w:r>
      <w:r>
        <w:rPr>
          <w:b w:val="false"/>
          <w:bCs w:val="false"/>
          <w:sz w:val="28"/>
          <w:szCs w:val="28"/>
          <w:lang w:eastAsia="zh-CN"/>
        </w:rPr>
        <w:t xml:space="preserve">. Визначення на відповідність проєкту рішення виконавчого комітету міської ради «Про </w:t>
      </w:r>
      <w:r>
        <w:rPr>
          <w:b w:val="false"/>
          <w:bCs w:val="false"/>
          <w:sz w:val="28"/>
          <w:szCs w:val="28"/>
          <w:lang w:eastAsia="zh-CN"/>
        </w:rPr>
        <w:t>внесення змін до рішення виконавчого комітету міської ради від 11.09.2024 № 495-4 «Про надання житла Сер’янк Л.С.</w:t>
      </w:r>
      <w:r>
        <w:rPr>
          <w:b w:val="false"/>
          <w:bCs w:val="false"/>
          <w:sz w:val="28"/>
          <w:szCs w:val="28"/>
          <w:lang w:eastAsia="zh-CN"/>
        </w:rPr>
        <w:t>» вимогам житлового законодавства України.</w:t>
      </w:r>
    </w:p>
    <w:p>
      <w:pPr>
        <w:pStyle w:val="Normal"/>
        <w:jc w:val="both"/>
        <w:rPr/>
      </w:pPr>
      <w:r>
        <w:rPr>
          <w:b w:val="false"/>
          <w:bCs w:val="false"/>
        </w:rPr>
        <w:tab/>
      </w:r>
      <w:r>
        <w:rPr>
          <w:b w:val="false"/>
          <w:bCs w:val="false"/>
          <w:sz w:val="28"/>
          <w:szCs w:val="28"/>
        </w:rPr>
        <w:t>Розробник вищезгаданого проєкту рішення – відділ</w:t>
      </w: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з обліку та розподілу житла департаменту ЖКГ Луцької міської ради.</w:t>
      </w:r>
    </w:p>
    <w:p>
      <w:pPr>
        <w:pStyle w:val="Normal"/>
        <w:tabs>
          <w:tab w:val="clear" w:pos="708"/>
          <w:tab w:val="left" w:pos="564" w:leader="none"/>
        </w:tabs>
        <w:jc w:val="both"/>
        <w:rPr>
          <w:b w:val="false"/>
          <w:b w:val="false"/>
          <w:bCs w:val="false"/>
          <w:sz w:val="28"/>
          <w:szCs w:val="28"/>
          <w:lang w:eastAsia="zh-CN"/>
        </w:rPr>
      </w:pPr>
      <w:r>
        <w:rPr>
          <w:b w:val="false"/>
          <w:bCs w:val="false"/>
          <w:sz w:val="28"/>
          <w:szCs w:val="28"/>
          <w:lang w:eastAsia="zh-CN"/>
        </w:rPr>
        <w:tab/>
      </w:r>
    </w:p>
    <w:p>
      <w:pPr>
        <w:pStyle w:val="Normal"/>
        <w:tabs>
          <w:tab w:val="clear" w:pos="708"/>
          <w:tab w:val="left" w:pos="564" w:leader="none"/>
        </w:tabs>
        <w:jc w:val="both"/>
        <w:rPr>
          <w:b w:val="false"/>
          <w:b w:val="false"/>
          <w:bCs w:val="false"/>
          <w:sz w:val="28"/>
          <w:szCs w:val="28"/>
          <w:lang w:eastAsia="zh-CN"/>
        </w:rPr>
      </w:pPr>
      <w:r>
        <w:rPr>
          <w:b w:val="false"/>
          <w:bCs w:val="false"/>
          <w:sz w:val="28"/>
          <w:szCs w:val="28"/>
          <w:lang w:eastAsia="zh-CN"/>
        </w:rPr>
      </w:r>
    </w:p>
    <w:p>
      <w:pPr>
        <w:pStyle w:val="Normal"/>
        <w:jc w:val="both"/>
        <w:rPr>
          <w:b/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СЛУХАЛИ: </w:t>
      </w:r>
    </w:p>
    <w:p>
      <w:pPr>
        <w:pStyle w:val="Normal"/>
        <w:jc w:val="both"/>
        <w:rPr>
          <w:b/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</w:r>
    </w:p>
    <w:p>
      <w:pPr>
        <w:pStyle w:val="Normal"/>
        <w:tabs>
          <w:tab w:val="clear" w:pos="708"/>
          <w:tab w:val="left" w:pos="564" w:leader="none"/>
        </w:tabs>
        <w:jc w:val="both"/>
        <w:rPr/>
      </w:pPr>
      <w:r>
        <w:rPr>
          <w:b w:val="false"/>
          <w:bCs w:val="false"/>
          <w:sz w:val="28"/>
          <w:szCs w:val="28"/>
          <w:lang w:eastAsia="zh-CN"/>
        </w:rPr>
        <w:tab/>
        <w:t>1</w:t>
      </w:r>
      <w:r>
        <w:rPr>
          <w:sz w:val="28"/>
          <w:szCs w:val="28"/>
        </w:rPr>
        <w:t>. </w:t>
      </w:r>
      <w:r>
        <w:rPr>
          <w:b/>
          <w:bCs/>
          <w:sz w:val="28"/>
          <w:szCs w:val="28"/>
        </w:rPr>
        <w:t>Осіюк М.П.</w:t>
      </w:r>
      <w:r>
        <w:rPr>
          <w:sz w:val="28"/>
          <w:szCs w:val="28"/>
        </w:rPr>
        <w:t xml:space="preserve"> – ознайомив присутніх з порядком денним засідання та запропонував розглянути </w:t>
      </w:r>
      <w:r>
        <w:rPr>
          <w:sz w:val="28"/>
          <w:szCs w:val="28"/>
          <w:lang w:eastAsia="uk-UA"/>
        </w:rPr>
        <w:t xml:space="preserve">проєкт рішення виконавчого комітету міської ради «Про </w:t>
      </w:r>
      <w:r>
        <w:rPr>
          <w:b w:val="false"/>
          <w:bCs w:val="false"/>
          <w:sz w:val="28"/>
          <w:szCs w:val="28"/>
          <w:lang w:eastAsia="zh-CN"/>
        </w:rPr>
        <w:t>квартирний облік громадян</w:t>
      </w:r>
      <w:r>
        <w:rPr>
          <w:b/>
          <w:bCs/>
          <w:sz w:val="28"/>
          <w:szCs w:val="28"/>
          <w:lang w:eastAsia="uk-UA"/>
        </w:rPr>
        <w:t>»</w:t>
      </w:r>
      <w:r>
        <w:rPr>
          <w:sz w:val="28"/>
          <w:szCs w:val="28"/>
          <w:lang w:eastAsia="uk-UA"/>
        </w:rPr>
        <w:t>.</w:t>
      </w:r>
    </w:p>
    <w:p>
      <w:pPr>
        <w:pStyle w:val="Normal"/>
        <w:tabs>
          <w:tab w:val="clear" w:pos="708"/>
          <w:tab w:val="left" w:pos="564" w:leader="none"/>
        </w:tabs>
        <w:jc w:val="both"/>
        <w:rPr/>
      </w:pPr>
      <w:r>
        <w:rPr>
          <w:b/>
          <w:sz w:val="28"/>
          <w:szCs w:val="28"/>
        </w:rPr>
        <w:tab/>
        <w:t>Осіюк М.П.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повідомив присутніх, що даний</w:t>
      </w:r>
      <w:r>
        <w:rPr>
          <w:sz w:val="28"/>
          <w:szCs w:val="28"/>
        </w:rPr>
        <w:t xml:space="preserve"> проєкт рішення відповідає вимогам житлового законодавства України (текст проєкту рішення додається до протоколу).</w:t>
      </w:r>
    </w:p>
    <w:p>
      <w:pPr>
        <w:pStyle w:val="Normal"/>
        <w:tabs>
          <w:tab w:val="clear" w:pos="708"/>
          <w:tab w:val="left" w:pos="624" w:leader="none"/>
        </w:tabs>
        <w:jc w:val="both"/>
        <w:rPr/>
      </w:pPr>
      <w:r>
        <w:rPr>
          <w:b/>
          <w:sz w:val="28"/>
          <w:szCs w:val="28"/>
        </w:rPr>
        <w:tab/>
        <w:t xml:space="preserve">Осіюк М.П.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eastAsia="uk-UA"/>
        </w:rPr>
        <w:t>запропонував вважати</w:t>
      </w:r>
      <w:r>
        <w:rPr>
          <w:rFonts w:cs="TimesNewRoman" w:ascii="TimesNewRoman" w:hAnsi="TimesNewRoman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проєкт рішення виконавчого комітету міської ради «Про </w:t>
      </w:r>
      <w:r>
        <w:rPr>
          <w:b w:val="false"/>
          <w:bCs w:val="false"/>
          <w:sz w:val="28"/>
          <w:szCs w:val="28"/>
          <w:lang w:eastAsia="zh-CN"/>
        </w:rPr>
        <w:t>квартирний облік громадян</w:t>
      </w:r>
      <w:r>
        <w:rPr>
          <w:sz w:val="28"/>
          <w:szCs w:val="28"/>
        </w:rPr>
        <w:t xml:space="preserve"> » таким, що відповідає вимогам житлового законодавства України.</w:t>
      </w:r>
    </w:p>
    <w:p>
      <w:pPr>
        <w:pStyle w:val="Normal"/>
        <w:tabs>
          <w:tab w:val="clear" w:pos="708"/>
          <w:tab w:val="left" w:pos="564" w:leader="none"/>
        </w:tabs>
        <w:jc w:val="both"/>
        <w:rPr/>
      </w:pPr>
      <w:r>
        <w:rPr>
          <w:b/>
          <w:bCs/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 xml:space="preserve">«за» – </w:t>
      </w:r>
      <w:r>
        <w:rPr>
          <w:sz w:val="28"/>
          <w:szCs w:val="28"/>
          <w:lang w:eastAsia="uk-UA"/>
        </w:rPr>
        <w:t>9</w:t>
      </w:r>
      <w:r>
        <w:rPr>
          <w:sz w:val="28"/>
          <w:szCs w:val="28"/>
          <w:lang w:eastAsia="uk-UA"/>
        </w:rPr>
        <w:t xml:space="preserve"> чол., «утрималось» – 0 чол., «проти» – 0 чол.</w:t>
      </w:r>
    </w:p>
    <w:p>
      <w:pPr>
        <w:pStyle w:val="Normal"/>
        <w:tabs>
          <w:tab w:val="clear" w:pos="708"/>
          <w:tab w:val="left" w:pos="564" w:leader="none"/>
        </w:tabs>
        <w:jc w:val="both"/>
        <w:rPr/>
      </w:pPr>
      <w:r>
        <w:rPr>
          <w:b/>
          <w:sz w:val="28"/>
          <w:szCs w:val="28"/>
          <w:lang w:eastAsia="uk-UA"/>
        </w:rPr>
        <w:tab/>
      </w:r>
      <w:r>
        <w:rPr>
          <w:b w:val="false"/>
          <w:bCs w:val="false"/>
          <w:sz w:val="28"/>
          <w:szCs w:val="28"/>
          <w:lang w:eastAsia="zh-CN"/>
        </w:rPr>
        <w:t>2</w:t>
      </w:r>
      <w:r>
        <w:rPr>
          <w:b/>
          <w:sz w:val="28"/>
          <w:szCs w:val="28"/>
          <w:lang w:eastAsia="uk-UA"/>
        </w:rPr>
        <w:t>. </w:t>
      </w:r>
      <w:r>
        <w:rPr>
          <w:b/>
          <w:bCs/>
          <w:sz w:val="28"/>
          <w:szCs w:val="28"/>
          <w:lang w:eastAsia="uk-UA"/>
        </w:rPr>
        <w:t>Осіюк М.П.</w:t>
      </w:r>
      <w:r>
        <w:rPr>
          <w:b/>
          <w:sz w:val="28"/>
          <w:szCs w:val="28"/>
          <w:lang w:eastAsia="uk-UA"/>
        </w:rPr>
        <w:t xml:space="preserve"> – </w:t>
      </w:r>
      <w:r>
        <w:rPr>
          <w:b w:val="false"/>
          <w:bCs w:val="false"/>
          <w:sz w:val="28"/>
          <w:szCs w:val="28"/>
          <w:lang w:eastAsia="uk-UA"/>
        </w:rPr>
        <w:t xml:space="preserve">запропонував розглянути проєкт рішення виконавчого комітету міської ради «Про </w:t>
      </w:r>
      <w:r>
        <w:rPr>
          <w:b w:val="false"/>
          <w:bCs w:val="false"/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>
        <w:rPr>
          <w:b/>
          <w:bCs/>
          <w:sz w:val="28"/>
          <w:szCs w:val="28"/>
          <w:lang w:eastAsia="uk-UA"/>
        </w:rPr>
        <w:t>»</w:t>
      </w:r>
      <w:r>
        <w:rPr>
          <w:b w:val="false"/>
          <w:bCs w:val="false"/>
          <w:sz w:val="28"/>
          <w:szCs w:val="28"/>
          <w:lang w:eastAsia="uk-UA"/>
        </w:rPr>
        <w:t>.</w:t>
      </w:r>
    </w:p>
    <w:p>
      <w:pPr>
        <w:pStyle w:val="Normal"/>
        <w:tabs>
          <w:tab w:val="clear" w:pos="708"/>
          <w:tab w:val="left" w:pos="564" w:leader="none"/>
        </w:tabs>
        <w:jc w:val="both"/>
        <w:rPr/>
      </w:pPr>
      <w:r>
        <w:rPr>
          <w:b/>
          <w:sz w:val="28"/>
          <w:szCs w:val="28"/>
        </w:rPr>
        <w:tab/>
        <w:t>Осіюк М.П.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повідомив присутніх, що даний</w:t>
      </w:r>
      <w:r>
        <w:rPr>
          <w:sz w:val="28"/>
          <w:szCs w:val="28"/>
        </w:rPr>
        <w:t xml:space="preserve"> проєкт рішення відповідає вимогам житлового законодавства України (текст проєкту рішення додається до протоколу).</w:t>
      </w:r>
    </w:p>
    <w:p>
      <w:pPr>
        <w:pStyle w:val="Normal"/>
        <w:tabs>
          <w:tab w:val="clear" w:pos="708"/>
          <w:tab w:val="left" w:pos="624" w:leader="none"/>
        </w:tabs>
        <w:jc w:val="both"/>
        <w:rPr/>
      </w:pPr>
      <w:r>
        <w:rPr>
          <w:b/>
          <w:sz w:val="28"/>
          <w:szCs w:val="28"/>
        </w:rPr>
        <w:tab/>
        <w:t xml:space="preserve">Осіюк М.П.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eastAsia="uk-UA"/>
        </w:rPr>
        <w:t>запропонував вважати</w:t>
      </w:r>
      <w:r>
        <w:rPr>
          <w:rFonts w:cs="TimesNewRoman" w:ascii="TimesNewRoman" w:hAnsi="TimesNewRoman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проєкт рішення виконавчого комітету міської ради «Про </w:t>
      </w:r>
      <w:r>
        <w:rPr>
          <w:b w:val="false"/>
          <w:bCs w:val="false"/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>
      <w:pPr>
        <w:pStyle w:val="Normal"/>
        <w:tabs>
          <w:tab w:val="clear" w:pos="708"/>
          <w:tab w:val="left" w:pos="564" w:leader="none"/>
        </w:tabs>
        <w:jc w:val="both"/>
        <w:rPr/>
      </w:pPr>
      <w:r>
        <w:rPr>
          <w:b/>
          <w:bCs/>
          <w:sz w:val="28"/>
          <w:szCs w:val="28"/>
          <w:lang w:eastAsia="uk-UA"/>
        </w:rPr>
        <w:tab/>
      </w:r>
      <w:r>
        <w:rPr>
          <w:b w:val="false"/>
          <w:bCs w:val="false"/>
          <w:sz w:val="28"/>
          <w:szCs w:val="28"/>
          <w:lang w:eastAsia="uk-UA"/>
        </w:rPr>
        <w:t xml:space="preserve">«за» – </w:t>
      </w:r>
      <w:r>
        <w:rPr>
          <w:b w:val="false"/>
          <w:bCs w:val="false"/>
          <w:sz w:val="28"/>
          <w:szCs w:val="28"/>
          <w:lang w:eastAsia="uk-UA"/>
        </w:rPr>
        <w:t>9</w:t>
      </w:r>
      <w:r>
        <w:rPr>
          <w:b w:val="false"/>
          <w:bCs w:val="false"/>
          <w:sz w:val="28"/>
          <w:szCs w:val="28"/>
          <w:lang w:eastAsia="uk-UA"/>
        </w:rPr>
        <w:t xml:space="preserve"> чол., «утрималось» – 0 чол., «проти» – 0 чол.</w:t>
      </w:r>
    </w:p>
    <w:p>
      <w:pPr>
        <w:pStyle w:val="Normal"/>
        <w:tabs>
          <w:tab w:val="clear" w:pos="708"/>
          <w:tab w:val="left" w:pos="564" w:leader="none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>
        <w:rPr>
          <w:b w:val="false"/>
          <w:bCs w:val="false"/>
          <w:sz w:val="28"/>
          <w:szCs w:val="28"/>
          <w:lang w:eastAsia="zh-CN"/>
        </w:rPr>
        <w:t>3</w:t>
      </w:r>
      <w:r>
        <w:rPr>
          <w:b/>
          <w:sz w:val="28"/>
          <w:szCs w:val="28"/>
          <w:lang w:eastAsia="uk-UA"/>
        </w:rPr>
        <w:t>. </w:t>
      </w:r>
      <w:r>
        <w:rPr>
          <w:b/>
          <w:bCs/>
          <w:sz w:val="28"/>
          <w:szCs w:val="28"/>
          <w:lang w:eastAsia="uk-UA"/>
        </w:rPr>
        <w:t>Осіюк М.П.</w:t>
      </w:r>
      <w:r>
        <w:rPr>
          <w:b/>
          <w:sz w:val="28"/>
          <w:szCs w:val="28"/>
          <w:lang w:eastAsia="uk-UA"/>
        </w:rPr>
        <w:t xml:space="preserve"> – </w:t>
      </w:r>
      <w:r>
        <w:rPr>
          <w:b w:val="false"/>
          <w:bCs w:val="false"/>
          <w:sz w:val="28"/>
          <w:szCs w:val="28"/>
          <w:lang w:eastAsia="uk-UA"/>
        </w:rPr>
        <w:t xml:space="preserve">запропонував розглянути проєкт рішення виконавчого комітету міської ради «Про </w:t>
      </w:r>
      <w:r>
        <w:rPr>
          <w:b w:val="false"/>
          <w:bCs w:val="false"/>
          <w:sz w:val="28"/>
          <w:szCs w:val="28"/>
          <w:lang w:eastAsia="zh-CN"/>
        </w:rPr>
        <w:t xml:space="preserve">надання </w:t>
      </w:r>
      <w:r>
        <w:rPr>
          <w:b w:val="false"/>
          <w:bCs w:val="false"/>
          <w:sz w:val="28"/>
          <w:szCs w:val="28"/>
          <w:lang w:eastAsia="zh-CN"/>
        </w:rPr>
        <w:t>службового житла</w:t>
      </w:r>
      <w:r>
        <w:rPr>
          <w:b/>
          <w:bCs/>
          <w:sz w:val="28"/>
          <w:szCs w:val="28"/>
          <w:lang w:eastAsia="uk-UA"/>
        </w:rPr>
        <w:t>»</w:t>
      </w:r>
      <w:r>
        <w:rPr>
          <w:b/>
          <w:sz w:val="28"/>
          <w:szCs w:val="28"/>
          <w:lang w:eastAsia="uk-UA"/>
        </w:rPr>
        <w:t>.</w:t>
      </w:r>
    </w:p>
    <w:p>
      <w:pPr>
        <w:pStyle w:val="Normal"/>
        <w:tabs>
          <w:tab w:val="clear" w:pos="708"/>
          <w:tab w:val="left" w:pos="564" w:leader="none"/>
        </w:tabs>
        <w:jc w:val="both"/>
        <w:rPr/>
      </w:pPr>
      <w:r>
        <w:rPr>
          <w:b/>
          <w:sz w:val="28"/>
          <w:szCs w:val="28"/>
        </w:rPr>
        <w:tab/>
        <w:t>Осіюк М.П.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повідомив присутніх, що даний</w:t>
      </w:r>
      <w:r>
        <w:rPr>
          <w:sz w:val="28"/>
          <w:szCs w:val="28"/>
        </w:rPr>
        <w:t xml:space="preserve"> проєкт рішення відповідає вимогам житлового законодавства України (текст проєкту рішення додається до протоколу).</w:t>
      </w:r>
    </w:p>
    <w:p>
      <w:pPr>
        <w:pStyle w:val="Normal"/>
        <w:tabs>
          <w:tab w:val="clear" w:pos="708"/>
          <w:tab w:val="left" w:pos="624" w:leader="none"/>
        </w:tabs>
        <w:jc w:val="both"/>
        <w:rPr/>
      </w:pPr>
      <w:r>
        <w:rPr>
          <w:b/>
          <w:sz w:val="28"/>
          <w:szCs w:val="28"/>
        </w:rPr>
        <w:tab/>
        <w:t xml:space="preserve">Осіюк М.П.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eastAsia="uk-UA"/>
        </w:rPr>
        <w:t>запропонував вважати</w:t>
      </w:r>
      <w:r>
        <w:rPr>
          <w:rFonts w:cs="TimesNewRoman" w:ascii="TimesNewRoman" w:hAnsi="TimesNewRoman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проєкт рішення виконавчого комітету міської ради «Про </w:t>
      </w:r>
      <w:r>
        <w:rPr>
          <w:b w:val="false"/>
          <w:bCs w:val="false"/>
          <w:sz w:val="28"/>
          <w:szCs w:val="28"/>
          <w:lang w:eastAsia="zh-CN"/>
        </w:rPr>
        <w:t xml:space="preserve">надання </w:t>
      </w:r>
      <w:r>
        <w:rPr>
          <w:b w:val="false"/>
          <w:bCs w:val="false"/>
          <w:sz w:val="28"/>
          <w:szCs w:val="28"/>
          <w:lang w:eastAsia="zh-CN"/>
        </w:rPr>
        <w:t>службового житла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>
      <w:pPr>
        <w:pStyle w:val="Normal"/>
        <w:tabs>
          <w:tab w:val="clear" w:pos="708"/>
          <w:tab w:val="left" w:pos="564" w:leader="none"/>
        </w:tabs>
        <w:jc w:val="both"/>
        <w:rPr/>
      </w:pPr>
      <w:r>
        <w:rPr>
          <w:b/>
          <w:bCs/>
          <w:sz w:val="28"/>
          <w:szCs w:val="28"/>
          <w:lang w:eastAsia="uk-UA"/>
        </w:rPr>
        <w:tab/>
      </w:r>
      <w:r>
        <w:rPr>
          <w:b w:val="false"/>
          <w:bCs w:val="false"/>
          <w:sz w:val="28"/>
          <w:szCs w:val="28"/>
          <w:lang w:eastAsia="uk-UA"/>
        </w:rPr>
        <w:t xml:space="preserve">«за» – </w:t>
      </w:r>
      <w:r>
        <w:rPr>
          <w:b w:val="false"/>
          <w:bCs w:val="false"/>
          <w:sz w:val="28"/>
          <w:szCs w:val="28"/>
          <w:lang w:eastAsia="uk-UA"/>
        </w:rPr>
        <w:t>9</w:t>
      </w:r>
      <w:r>
        <w:rPr>
          <w:b w:val="false"/>
          <w:bCs w:val="false"/>
          <w:sz w:val="28"/>
          <w:szCs w:val="28"/>
          <w:lang w:eastAsia="uk-UA"/>
        </w:rPr>
        <w:t xml:space="preserve"> чол., «утрималось» – 0 чол., «проти» – 0 чол.</w:t>
      </w:r>
    </w:p>
    <w:p>
      <w:pPr>
        <w:pStyle w:val="Normal"/>
        <w:tabs>
          <w:tab w:val="clear" w:pos="708"/>
          <w:tab w:val="left" w:pos="564" w:leader="none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>
        <w:rPr>
          <w:b w:val="false"/>
          <w:bCs w:val="false"/>
          <w:sz w:val="28"/>
          <w:szCs w:val="28"/>
          <w:lang w:eastAsia="zh-CN"/>
        </w:rPr>
        <w:t>4</w:t>
      </w:r>
      <w:r>
        <w:rPr>
          <w:b/>
          <w:sz w:val="28"/>
          <w:szCs w:val="28"/>
          <w:lang w:eastAsia="uk-UA"/>
        </w:rPr>
        <w:t>. </w:t>
      </w:r>
      <w:r>
        <w:rPr>
          <w:b/>
          <w:bCs/>
          <w:sz w:val="28"/>
          <w:szCs w:val="28"/>
          <w:lang w:eastAsia="uk-UA"/>
        </w:rPr>
        <w:t>Осіюк М.П.</w:t>
      </w:r>
      <w:r>
        <w:rPr>
          <w:b/>
          <w:sz w:val="28"/>
          <w:szCs w:val="28"/>
          <w:lang w:eastAsia="uk-UA"/>
        </w:rPr>
        <w:t xml:space="preserve"> – </w:t>
      </w:r>
      <w:r>
        <w:rPr>
          <w:b w:val="false"/>
          <w:bCs w:val="false"/>
          <w:sz w:val="28"/>
          <w:szCs w:val="28"/>
          <w:lang w:eastAsia="uk-UA"/>
        </w:rPr>
        <w:t xml:space="preserve">запропонував розглянути проєкт рішення виконавчого комітету міської ради «Про </w:t>
      </w:r>
      <w:r>
        <w:rPr>
          <w:b w:val="false"/>
          <w:bCs w:val="false"/>
          <w:sz w:val="28"/>
          <w:szCs w:val="28"/>
          <w:lang w:eastAsia="zh-CN"/>
        </w:rPr>
        <w:t>виключення квартири з числа службового житла</w:t>
      </w:r>
      <w:r>
        <w:rPr>
          <w:b/>
          <w:bCs/>
          <w:sz w:val="28"/>
          <w:szCs w:val="28"/>
          <w:lang w:eastAsia="uk-UA"/>
        </w:rPr>
        <w:t>»</w:t>
      </w:r>
      <w:r>
        <w:rPr>
          <w:b w:val="false"/>
          <w:bCs w:val="false"/>
          <w:sz w:val="28"/>
          <w:szCs w:val="28"/>
          <w:lang w:eastAsia="uk-UA"/>
        </w:rPr>
        <w:t>.</w:t>
      </w:r>
    </w:p>
    <w:p>
      <w:pPr>
        <w:pStyle w:val="Normal"/>
        <w:tabs>
          <w:tab w:val="clear" w:pos="708"/>
          <w:tab w:val="left" w:pos="564" w:leader="none"/>
        </w:tabs>
        <w:jc w:val="both"/>
        <w:rPr/>
      </w:pPr>
      <w:r>
        <w:rPr>
          <w:b/>
          <w:sz w:val="28"/>
          <w:szCs w:val="28"/>
        </w:rPr>
        <w:tab/>
        <w:t>Осіюк М.П.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повідомив присутніх, що даний</w:t>
      </w:r>
      <w:r>
        <w:rPr>
          <w:sz w:val="28"/>
          <w:szCs w:val="28"/>
        </w:rPr>
        <w:t xml:space="preserve"> проєкт рішення відповідає вимогам житлового законодавства України (текст проєкту рішення додається до протоколу).</w:t>
      </w:r>
    </w:p>
    <w:p>
      <w:pPr>
        <w:pStyle w:val="Normal"/>
        <w:tabs>
          <w:tab w:val="clear" w:pos="708"/>
          <w:tab w:val="left" w:pos="624" w:leader="none"/>
        </w:tabs>
        <w:jc w:val="both"/>
        <w:rPr/>
      </w:pPr>
      <w:r>
        <w:rPr>
          <w:b/>
          <w:sz w:val="28"/>
          <w:szCs w:val="28"/>
        </w:rPr>
        <w:tab/>
        <w:t xml:space="preserve">Осіюк М.П.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eastAsia="uk-UA"/>
        </w:rPr>
        <w:t>запропонував вважати</w:t>
      </w:r>
      <w:r>
        <w:rPr>
          <w:rFonts w:cs="TimesNewRoman" w:ascii="TimesNewRoman" w:hAnsi="TimesNewRoman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проєкт рішення виконавчого комітету міської ради «Про </w:t>
      </w:r>
      <w:r>
        <w:rPr>
          <w:b w:val="false"/>
          <w:bCs w:val="false"/>
          <w:sz w:val="28"/>
          <w:szCs w:val="28"/>
          <w:lang w:eastAsia="zh-CN"/>
        </w:rPr>
        <w:t>виключення квартири з числа службового житла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>
      <w:pPr>
        <w:pStyle w:val="Normal"/>
        <w:tabs>
          <w:tab w:val="clear" w:pos="708"/>
          <w:tab w:val="left" w:pos="564" w:leader="none"/>
        </w:tabs>
        <w:jc w:val="both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ab/>
      </w:r>
      <w:r>
        <w:rPr>
          <w:b w:val="false"/>
          <w:bCs w:val="false"/>
          <w:sz w:val="28"/>
          <w:szCs w:val="28"/>
          <w:lang w:eastAsia="uk-UA"/>
        </w:rPr>
        <w:t xml:space="preserve">«за» – </w:t>
      </w:r>
      <w:r>
        <w:rPr>
          <w:b w:val="false"/>
          <w:bCs w:val="false"/>
          <w:sz w:val="28"/>
          <w:szCs w:val="28"/>
          <w:lang w:eastAsia="uk-UA"/>
        </w:rPr>
        <w:t>9</w:t>
      </w:r>
      <w:r>
        <w:rPr>
          <w:b w:val="false"/>
          <w:bCs w:val="false"/>
          <w:sz w:val="28"/>
          <w:szCs w:val="28"/>
          <w:lang w:eastAsia="uk-UA"/>
        </w:rPr>
        <w:t xml:space="preserve"> чол., «утрималось» – 0 чол., «проти» – 0 чол.</w:t>
      </w:r>
    </w:p>
    <w:p>
      <w:pPr>
        <w:pStyle w:val="Normal"/>
        <w:tabs>
          <w:tab w:val="clear" w:pos="708"/>
          <w:tab w:val="left" w:pos="564" w:leader="none"/>
        </w:tabs>
        <w:jc w:val="both"/>
        <w:rPr>
          <w:sz w:val="28"/>
          <w:szCs w:val="28"/>
          <w:lang w:eastAsia="uk-UA"/>
        </w:rPr>
      </w:pPr>
      <w:r>
        <w:rPr>
          <w:b w:val="false"/>
          <w:bCs w:val="false"/>
          <w:sz w:val="28"/>
          <w:szCs w:val="28"/>
          <w:lang w:eastAsia="zh-CN"/>
        </w:rPr>
        <w:tab/>
        <w:t>5</w:t>
      </w:r>
      <w:r>
        <w:rPr>
          <w:b/>
          <w:sz w:val="28"/>
          <w:szCs w:val="28"/>
          <w:lang w:eastAsia="uk-UA"/>
        </w:rPr>
        <w:t>. </w:t>
      </w:r>
      <w:r>
        <w:rPr>
          <w:b/>
          <w:bCs/>
          <w:sz w:val="28"/>
          <w:szCs w:val="28"/>
          <w:lang w:eastAsia="uk-UA"/>
        </w:rPr>
        <w:t>Осіюк М.П.</w:t>
      </w:r>
      <w:r>
        <w:rPr>
          <w:b/>
          <w:sz w:val="28"/>
          <w:szCs w:val="28"/>
          <w:lang w:eastAsia="uk-UA"/>
        </w:rPr>
        <w:t xml:space="preserve"> – </w:t>
      </w:r>
      <w:r>
        <w:rPr>
          <w:b w:val="false"/>
          <w:bCs w:val="false"/>
          <w:sz w:val="28"/>
          <w:szCs w:val="28"/>
          <w:lang w:eastAsia="uk-UA"/>
        </w:rPr>
        <w:t xml:space="preserve">запропонував розглянути проєкт рішення виконавчого комітету міської ради «Про </w:t>
      </w:r>
      <w:r>
        <w:rPr>
          <w:b w:val="false"/>
          <w:bCs w:val="false"/>
          <w:sz w:val="28"/>
          <w:szCs w:val="28"/>
          <w:lang w:eastAsia="zh-CN"/>
        </w:rPr>
        <w:t>внесення змін до рішення виконавчого комітету міської ради від 11.09.2024 № 495-4 «Про надання житла Сер’ян</w:t>
      </w:r>
      <w:r>
        <w:rPr>
          <w:b w:val="false"/>
          <w:bCs w:val="false"/>
          <w:sz w:val="28"/>
          <w:szCs w:val="28"/>
          <w:lang w:eastAsia="zh-CN"/>
        </w:rPr>
        <w:t>ю</w:t>
      </w:r>
      <w:r>
        <w:rPr>
          <w:b w:val="false"/>
          <w:bCs w:val="false"/>
          <w:sz w:val="28"/>
          <w:szCs w:val="28"/>
          <w:lang w:eastAsia="zh-CN"/>
        </w:rPr>
        <w:t>к Л.С.</w:t>
      </w:r>
      <w:r>
        <w:rPr>
          <w:b/>
          <w:bCs/>
          <w:sz w:val="28"/>
          <w:szCs w:val="28"/>
          <w:lang w:eastAsia="uk-UA"/>
        </w:rPr>
        <w:t>»</w:t>
      </w:r>
      <w:r>
        <w:rPr>
          <w:b w:val="false"/>
          <w:bCs w:val="false"/>
          <w:sz w:val="28"/>
          <w:szCs w:val="28"/>
          <w:lang w:eastAsia="uk-UA"/>
        </w:rPr>
        <w:t>.</w:t>
      </w:r>
    </w:p>
    <w:p>
      <w:pPr>
        <w:pStyle w:val="Normal"/>
        <w:tabs>
          <w:tab w:val="clear" w:pos="708"/>
          <w:tab w:val="left" w:pos="564" w:leader="none"/>
        </w:tabs>
        <w:jc w:val="both"/>
        <w:rPr/>
      </w:pPr>
      <w:r>
        <w:rPr>
          <w:b/>
          <w:sz w:val="28"/>
          <w:szCs w:val="28"/>
        </w:rPr>
        <w:tab/>
        <w:t>Осіюк М.П.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повідомив присутніх, що даний</w:t>
      </w:r>
      <w:r>
        <w:rPr>
          <w:sz w:val="28"/>
          <w:szCs w:val="28"/>
        </w:rPr>
        <w:t xml:space="preserve"> проєкт рішення відповідає вимогам житлового законодавства України (текст проєкту рішення додається до протоколу).</w:t>
      </w:r>
    </w:p>
    <w:p>
      <w:pPr>
        <w:pStyle w:val="Normal"/>
        <w:tabs>
          <w:tab w:val="clear" w:pos="708"/>
          <w:tab w:val="left" w:pos="624" w:leader="none"/>
        </w:tabs>
        <w:jc w:val="both"/>
        <w:rPr/>
      </w:pPr>
      <w:r>
        <w:rPr>
          <w:b/>
          <w:sz w:val="28"/>
          <w:szCs w:val="28"/>
        </w:rPr>
        <w:tab/>
        <w:t xml:space="preserve">Осіюк М.П.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eastAsia="uk-UA"/>
        </w:rPr>
        <w:t>запропонував вважати</w:t>
      </w:r>
      <w:r>
        <w:rPr>
          <w:rFonts w:cs="TimesNewRoman" w:ascii="TimesNewRoman" w:hAnsi="TimesNewRoman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проєкт рішення виконавчого комітету міської ради «Про </w:t>
      </w:r>
      <w:r>
        <w:rPr>
          <w:b w:val="false"/>
          <w:bCs w:val="false"/>
          <w:sz w:val="28"/>
          <w:szCs w:val="28"/>
          <w:lang w:eastAsia="zh-CN"/>
        </w:rPr>
        <w:t>внесення змін до рішення виконавчого комітету міської ради від 11.09.2024 № 495-4 «Про надання житла Сер’ян</w:t>
      </w:r>
      <w:r>
        <w:rPr>
          <w:b w:val="false"/>
          <w:bCs w:val="false"/>
          <w:sz w:val="28"/>
          <w:szCs w:val="28"/>
          <w:lang w:eastAsia="zh-CN"/>
        </w:rPr>
        <w:t>ю</w:t>
      </w:r>
      <w:r>
        <w:rPr>
          <w:b w:val="false"/>
          <w:bCs w:val="false"/>
          <w:sz w:val="28"/>
          <w:szCs w:val="28"/>
          <w:lang w:eastAsia="zh-CN"/>
        </w:rPr>
        <w:t>к Л.С.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>
      <w:pPr>
        <w:pStyle w:val="Normal"/>
        <w:tabs>
          <w:tab w:val="clear" w:pos="708"/>
          <w:tab w:val="left" w:pos="564" w:leader="none"/>
        </w:tabs>
        <w:jc w:val="both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ab/>
      </w:r>
      <w:r>
        <w:rPr>
          <w:b w:val="false"/>
          <w:bCs w:val="false"/>
          <w:sz w:val="28"/>
          <w:szCs w:val="28"/>
          <w:lang w:eastAsia="uk-UA"/>
        </w:rPr>
        <w:t xml:space="preserve">«за» – </w:t>
      </w:r>
      <w:r>
        <w:rPr>
          <w:b w:val="false"/>
          <w:bCs w:val="false"/>
          <w:sz w:val="28"/>
          <w:szCs w:val="28"/>
          <w:lang w:eastAsia="uk-UA"/>
        </w:rPr>
        <w:t>9</w:t>
      </w:r>
      <w:r>
        <w:rPr>
          <w:b w:val="false"/>
          <w:bCs w:val="false"/>
          <w:sz w:val="28"/>
          <w:szCs w:val="28"/>
          <w:lang w:eastAsia="uk-UA"/>
        </w:rPr>
        <w:t xml:space="preserve"> чол., «утрималось» – 0 чол., «проти» – 0 чол.</w:t>
      </w:r>
    </w:p>
    <w:p>
      <w:pPr>
        <w:pStyle w:val="Normal"/>
        <w:tabs>
          <w:tab w:val="clear" w:pos="708"/>
          <w:tab w:val="left" w:pos="564" w:leader="none"/>
        </w:tabs>
        <w:jc w:val="both"/>
        <w:rPr>
          <w:sz w:val="28"/>
          <w:szCs w:val="28"/>
          <w:lang w:eastAsia="uk-UA"/>
        </w:rPr>
      </w:pPr>
      <w:r>
        <w:rPr>
          <w:b w:val="false"/>
          <w:bCs w:val="false"/>
          <w:sz w:val="28"/>
          <w:szCs w:val="28"/>
          <w:lang w:eastAsia="zh-CN"/>
        </w:rPr>
        <w:tab/>
      </w:r>
    </w:p>
    <w:p>
      <w:pPr>
        <w:pStyle w:val="Normal"/>
        <w:tabs>
          <w:tab w:val="clear" w:pos="708"/>
          <w:tab w:val="left" w:pos="624" w:leader="none"/>
        </w:tabs>
        <w:jc w:val="both"/>
        <w:rPr>
          <w:b w:val="false"/>
          <w:b w:val="false"/>
          <w:bCs w:val="false"/>
          <w:sz w:val="28"/>
          <w:szCs w:val="28"/>
          <w:lang w:eastAsia="uk-UA"/>
        </w:rPr>
      </w:pPr>
      <w:r>
        <w:rPr/>
      </w:r>
    </w:p>
    <w:p>
      <w:pPr>
        <w:pStyle w:val="Normal"/>
        <w:tabs>
          <w:tab w:val="clear" w:pos="708"/>
          <w:tab w:val="left" w:pos="564" w:leader="none"/>
        </w:tabs>
        <w:jc w:val="both"/>
        <w:rPr>
          <w:b/>
          <w:b/>
          <w:bCs/>
          <w:sz w:val="28"/>
          <w:szCs w:val="28"/>
          <w:lang w:eastAsia="uk-UA"/>
        </w:rPr>
      </w:pPr>
      <w:r>
        <w:rPr/>
      </w:r>
    </w:p>
    <w:p>
      <w:pPr>
        <w:pStyle w:val="Normal"/>
        <w:jc w:val="both"/>
        <w:rPr>
          <w:b/>
          <w:b/>
          <w:sz w:val="28"/>
          <w:szCs w:val="28"/>
          <w:lang w:eastAsia="zh-CN"/>
        </w:rPr>
      </w:pPr>
      <w:r>
        <w:rPr/>
      </w:r>
    </w:p>
    <w:p>
      <w:pPr>
        <w:pStyle w:val="Normal"/>
        <w:jc w:val="both"/>
        <w:rPr>
          <w:b/>
          <w:b/>
          <w:sz w:val="28"/>
          <w:szCs w:val="28"/>
          <w:lang w:eastAsia="zh-CN"/>
        </w:rPr>
      </w:pPr>
      <w:r>
        <w:rPr/>
      </w:r>
    </w:p>
    <w:p>
      <w:pPr>
        <w:pStyle w:val="Normal"/>
        <w:jc w:val="both"/>
        <w:rPr>
          <w:b/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ВИРІШИЛИ:</w:t>
      </w:r>
    </w:p>
    <w:p>
      <w:pPr>
        <w:pStyle w:val="Normal"/>
        <w:jc w:val="both"/>
        <w:rPr>
          <w:b/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</w:r>
    </w:p>
    <w:p>
      <w:pPr>
        <w:pStyle w:val="Normal"/>
        <w:tabs>
          <w:tab w:val="clear" w:pos="708"/>
          <w:tab w:val="left" w:pos="56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 Проєкт рішення виконавчого комітету міської ради «Про </w:t>
      </w:r>
      <w:r>
        <w:rPr>
          <w:sz w:val="28"/>
          <w:szCs w:val="28"/>
          <w:lang w:eastAsia="uk-UA"/>
        </w:rPr>
        <w:t xml:space="preserve"> </w:t>
      </w:r>
      <w:r>
        <w:rPr>
          <w:b w:val="false"/>
          <w:bCs w:val="false"/>
          <w:sz w:val="28"/>
          <w:szCs w:val="28"/>
          <w:lang w:eastAsia="zh-CN"/>
        </w:rPr>
        <w:t>квартирний облік громадян</w:t>
      </w:r>
      <w:r>
        <w:rPr>
          <w:sz w:val="28"/>
          <w:szCs w:val="28"/>
        </w:rPr>
        <w:t>» визначено таким, що відповідає вимогам житлового законодавства України та рекомендувати розробнику внести проєкт рішення на чергове засідання виконавчого комітету міської ради.</w:t>
      </w:r>
    </w:p>
    <w:p>
      <w:pPr>
        <w:pStyle w:val="Normal"/>
        <w:tabs>
          <w:tab w:val="clear" w:pos="708"/>
          <w:tab w:val="left" w:pos="56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 Проєкт рішення виконавчого комітету міської ради «Про </w:t>
      </w:r>
      <w:r>
        <w:rPr>
          <w:sz w:val="28"/>
          <w:szCs w:val="28"/>
          <w:lang w:eastAsia="uk-UA"/>
        </w:rPr>
        <w:t xml:space="preserve"> </w:t>
      </w:r>
      <w:r>
        <w:rPr>
          <w:b w:val="false"/>
          <w:bCs w:val="false"/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>
        <w:rPr>
          <w:sz w:val="28"/>
          <w:szCs w:val="28"/>
        </w:rPr>
        <w:t>» визначено таким, що відповідає вимогам житлового законодавства України та рекомендувати розробнику внести проєкт рішення на чергове засідання виконавчого комітету міської ради.</w:t>
      </w:r>
    </w:p>
    <w:p>
      <w:pPr>
        <w:pStyle w:val="Normal"/>
        <w:tabs>
          <w:tab w:val="clear" w:pos="708"/>
          <w:tab w:val="left" w:pos="56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 Проєкт рішення виконавчого комітету міської ради «Про </w:t>
      </w:r>
      <w:r>
        <w:rPr>
          <w:b w:val="false"/>
          <w:bCs w:val="false"/>
          <w:sz w:val="28"/>
          <w:szCs w:val="28"/>
          <w:lang w:eastAsia="zh-CN"/>
        </w:rPr>
        <w:t xml:space="preserve">надання </w:t>
      </w:r>
      <w:r>
        <w:rPr>
          <w:b w:val="false"/>
          <w:bCs w:val="false"/>
          <w:sz w:val="28"/>
          <w:szCs w:val="28"/>
          <w:lang w:eastAsia="zh-CN"/>
        </w:rPr>
        <w:t>службового житла</w:t>
      </w:r>
      <w:r>
        <w:rPr>
          <w:sz w:val="28"/>
          <w:szCs w:val="28"/>
        </w:rPr>
        <w:t>» визначено таким, що відповідає вимогам житлового законодавства України та рекомендувати розробнику внести проєкт рішення на чергове засідання виконавчого комітету міської ради.</w:t>
      </w:r>
    </w:p>
    <w:p>
      <w:pPr>
        <w:pStyle w:val="Normal"/>
        <w:tabs>
          <w:tab w:val="clear" w:pos="708"/>
          <w:tab w:val="left" w:pos="56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 Проєкт рішення виконавчого комітету міської ради «Про </w:t>
      </w:r>
      <w:r>
        <w:rPr>
          <w:b w:val="false"/>
          <w:bCs w:val="false"/>
          <w:sz w:val="28"/>
          <w:szCs w:val="28"/>
          <w:lang w:eastAsia="zh-CN"/>
        </w:rPr>
        <w:t>виключення квартири з числа службового житла</w:t>
      </w:r>
      <w:r>
        <w:rPr>
          <w:sz w:val="28"/>
          <w:szCs w:val="28"/>
        </w:rPr>
        <w:t>» визначено таким, що відповідає вимогам житлового законодавства України та рекомендувати розробнику внести проєкт рішення на чергове засідання виконавчого комітету міської ради.</w:t>
      </w:r>
    </w:p>
    <w:p>
      <w:pPr>
        <w:pStyle w:val="Normal"/>
        <w:tabs>
          <w:tab w:val="clear" w:pos="708"/>
          <w:tab w:val="left" w:pos="56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 Проєкт рішення виконавчого комітету міської ради «Про </w:t>
      </w:r>
      <w:r>
        <w:rPr>
          <w:sz w:val="28"/>
          <w:szCs w:val="28"/>
          <w:lang w:eastAsia="uk-UA"/>
        </w:rPr>
        <w:t xml:space="preserve"> </w:t>
      </w:r>
      <w:r>
        <w:rPr>
          <w:b w:val="false"/>
          <w:bCs w:val="false"/>
          <w:sz w:val="28"/>
          <w:szCs w:val="28"/>
          <w:lang w:eastAsia="zh-CN"/>
        </w:rPr>
        <w:t>внесення змін до рішення виконавчого комітету міської ради від 11.09.2024 № 495-4 «Про надання житла Сер’ян</w:t>
      </w:r>
      <w:r>
        <w:rPr>
          <w:b w:val="false"/>
          <w:bCs w:val="false"/>
          <w:sz w:val="28"/>
          <w:szCs w:val="28"/>
          <w:lang w:eastAsia="zh-CN"/>
        </w:rPr>
        <w:t>ю</w:t>
      </w:r>
      <w:r>
        <w:rPr>
          <w:b w:val="false"/>
          <w:bCs w:val="false"/>
          <w:sz w:val="28"/>
          <w:szCs w:val="28"/>
          <w:lang w:eastAsia="zh-CN"/>
        </w:rPr>
        <w:t>к Л.С.</w:t>
      </w:r>
      <w:r>
        <w:rPr>
          <w:sz w:val="28"/>
          <w:szCs w:val="28"/>
        </w:rPr>
        <w:t>» визначено таким, що відповідає вимогам житлового законодавства України та рекомендувати розробнику внести проєкт рішення на чергове засідання виконавчого комітету міської ради.</w:t>
      </w:r>
    </w:p>
    <w:p>
      <w:pPr>
        <w:pStyle w:val="Normal"/>
        <w:tabs>
          <w:tab w:val="clear" w:pos="708"/>
          <w:tab w:val="left" w:pos="56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6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6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Головуючий,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>заступник голови комісії</w:t>
      </w:r>
      <w:r>
        <w:rPr>
          <w:sz w:val="28"/>
          <w:szCs w:val="28"/>
          <w:lang w:val="en-US"/>
        </w:rPr>
        <w:tab/>
        <w:tab/>
      </w:r>
      <w:r>
        <w:rPr>
          <w:sz w:val="28"/>
          <w:szCs w:val="28"/>
        </w:rPr>
        <w:tab/>
        <w:tab/>
        <w:tab/>
        <w:t xml:space="preserve">    </w:t>
        <w:tab/>
        <w:t>Микола ОСІЮК</w:t>
      </w:r>
    </w:p>
    <w:p>
      <w:pPr>
        <w:pStyle w:val="Normal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</w:p>
    <w:p>
      <w:pPr>
        <w:pStyle w:val="Normal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</w:p>
    <w:p>
      <w:pPr>
        <w:pStyle w:val="Normal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Секретар комісії      </w:t>
        <w:tab/>
        <w:tab/>
        <w:tab/>
        <w:tab/>
        <w:tab/>
        <w:t xml:space="preserve">       </w:t>
        <w:tab/>
        <w:tab/>
        <w:t>Тетяна ДОРОЩУК</w:t>
      </w:r>
    </w:p>
    <w:p>
      <w:pPr>
        <w:pStyle w:val="Normal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New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uk-UA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Normal"/>
    <w:next w:val="Normal"/>
    <w:link w:val="61"/>
    <w:qFormat/>
    <w:pPr>
      <w:spacing w:before="240" w:after="60"/>
      <w:outlineLvl w:val="5"/>
    </w:pPr>
    <w:rPr>
      <w:rFonts w:ascii="Calibri" w:hAnsi="Calibri"/>
      <w:b/>
      <w:sz w:val="22"/>
      <w:szCs w:val="22"/>
      <w:lang w:eastAsia="zh-CN"/>
    </w:rPr>
  </w:style>
  <w:style w:type="character" w:styleId="DefaultParagraphFont">
    <w:name w:val="Default Paragraph Font"/>
    <w:qFormat/>
    <w:rPr/>
  </w:style>
  <w:style w:type="character" w:styleId="11">
    <w:name w:val="Заголовок 1 Знак"/>
    <w:basedOn w:val="DefaultParagraphFont"/>
    <w:qFormat/>
    <w:rPr>
      <w:rFonts w:ascii="Cambria" w:hAnsi="Cambria" w:cs="Times New Roman"/>
      <w:b/>
      <w:bCs/>
      <w:kern w:val="2"/>
      <w:sz w:val="32"/>
      <w:szCs w:val="32"/>
      <w:lang w:val="uk-UA" w:eastAsia="ru-RU"/>
    </w:rPr>
  </w:style>
  <w:style w:type="character" w:styleId="Heading6Char">
    <w:name w:val="Heading 6 Char"/>
    <w:basedOn w:val="DefaultParagraphFont"/>
    <w:qFormat/>
    <w:rPr>
      <w:rFonts w:ascii="Calibri" w:hAnsi="Calibri" w:cs="Times New Roman"/>
      <w:b/>
      <w:bCs/>
      <w:lang w:val="uk-UA" w:eastAsia="ru-RU"/>
    </w:rPr>
  </w:style>
  <w:style w:type="character" w:styleId="61">
    <w:name w:val="Заголовок 6 Знак"/>
    <w:basedOn w:val="DefaultParagraphFont"/>
    <w:qFormat/>
    <w:rPr>
      <w:rFonts w:ascii="Calibri" w:hAnsi="Calibri" w:cs="Times New Roman"/>
      <w:b/>
      <w:sz w:val="22"/>
      <w:szCs w:val="22"/>
      <w:lang w:val="uk-UA" w:eastAsia="zh-CN" w:bidi="ar-SA"/>
    </w:rPr>
  </w:style>
  <w:style w:type="character" w:styleId="Style12">
    <w:name w:val="Нижній колонтитул Знак"/>
    <w:basedOn w:val="DefaultParagraphFont"/>
    <w:qFormat/>
    <w:rPr>
      <w:rFonts w:cs="Times New Roman"/>
      <w:sz w:val="24"/>
      <w:szCs w:val="24"/>
      <w:lang w:val="uk-UA" w:eastAsia="ru-RU"/>
    </w:rPr>
  </w:style>
  <w:style w:type="character" w:styleId="Pagenumber">
    <w:name w:val="page number"/>
    <w:basedOn w:val="DefaultParagraphFont"/>
    <w:qFormat/>
    <w:rPr>
      <w:rFonts w:cs="Times New Roman"/>
    </w:rPr>
  </w:style>
  <w:style w:type="character" w:styleId="Style13">
    <w:name w:val="Верхній колонтитул Знак"/>
    <w:basedOn w:val="DefaultParagraphFont"/>
    <w:qFormat/>
    <w:rPr>
      <w:rFonts w:cs="Times New Roman"/>
      <w:sz w:val="24"/>
      <w:szCs w:val="24"/>
      <w:lang w:val="uk-UA" w:eastAsia="ru-RU"/>
    </w:rPr>
  </w:style>
  <w:style w:type="character" w:styleId="Style14">
    <w:name w:val="Символ нумерації"/>
    <w:qFormat/>
    <w:rPr/>
  </w:style>
  <w:style w:type="character" w:styleId="Style15">
    <w:name w:val="Текст выноски Знак"/>
    <w:basedOn w:val="DefaultParagraphFont"/>
    <w:link w:val="BalloonText"/>
    <w:qFormat/>
    <w:rPr>
      <w:rFonts w:ascii="Segoe UI" w:hAnsi="Segoe UI" w:cs="Segoe UI"/>
      <w:color w:val="00000A"/>
      <w:sz w:val="18"/>
      <w:szCs w:val="18"/>
      <w:lang w:val="uk-UA"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Lucida Sans"/>
    </w:rPr>
  </w:style>
  <w:style w:type="paragraph" w:styleId="12">
    <w:name w:val="Заголовок1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3">
    <w:name w:val="Указатель1"/>
    <w:basedOn w:val="Normal"/>
    <w:qFormat/>
    <w:pPr>
      <w:suppressLineNumbers/>
    </w:pPr>
    <w:rPr>
      <w:rFonts w:cs="Mangal"/>
    </w:rPr>
  </w:style>
  <w:style w:type="paragraph" w:styleId="Tj">
    <w:name w:val="tj"/>
    <w:basedOn w:val="Normal"/>
    <w:qFormat/>
    <w:pPr>
      <w:spacing w:before="280" w:after="280"/>
    </w:pPr>
    <w:rPr>
      <w:lang w:val="ru-RU"/>
    </w:rPr>
  </w:style>
  <w:style w:type="paragraph" w:styleId="Style21">
    <w:name w:val="Верхній і нижній колонтитули"/>
    <w:basedOn w:val="Normal"/>
    <w:qFormat/>
    <w:pPr/>
    <w:rPr/>
  </w:style>
  <w:style w:type="paragraph" w:styleId="Style22">
    <w:name w:val="Foot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3">
    <w:name w:val="Head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4">
    <w:name w:val="Содержимое врезки"/>
    <w:basedOn w:val="Normal"/>
    <w:qFormat/>
    <w:pPr/>
    <w:rPr/>
  </w:style>
  <w:style w:type="paragraph" w:styleId="BalloonText">
    <w:name w:val="Balloon Text"/>
    <w:basedOn w:val="Normal"/>
    <w:link w:val="Style15"/>
    <w:qFormat/>
    <w:pPr/>
    <w:rPr>
      <w:rFonts w:ascii="Segoe UI" w:hAnsi="Segoe UI" w:cs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Application>LibreOffice/7.4.3.2$Windows_X86_64 LibreOffice_project/1048a8393ae2eeec98dff31b5c133c5f1d08b890</Application>
  <AppVersion>15.0000</AppVersion>
  <Pages>4</Pages>
  <Words>828</Words>
  <Characters>5655</Characters>
  <CharactersWithSpaces>6643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2022-10-17T12:41:00Z</dcterms:created>
  <dc:creator>puntus</dc:creator>
  <dc:description/>
  <dc:language>uk-UA</dc:language>
  <cp:lastModifiedBy>tetiana doroshchuk</cp:lastModifiedBy>
  <cp:lastPrinted>2024-10-10T11:01:51Z</cp:lastPrinted>
  <dcterms:modified xsi:type="dcterms:W3CDTF">2024-10-10T11:04:35Z</dcterms:modified>
  <cp:revision>202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