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F2" w:rsidRDefault="00420BCE">
      <w:pPr>
        <w:jc w:val="center"/>
      </w:pPr>
      <w:r>
        <w:rPr>
          <w:sz w:val="32"/>
          <w:szCs w:val="32"/>
        </w:rPr>
        <w:t xml:space="preserve"> </w:t>
      </w:r>
      <w:r>
        <w:rPr>
          <w:b/>
          <w:bCs/>
          <w:sz w:val="26"/>
          <w:szCs w:val="26"/>
        </w:rPr>
        <w:t>Орієнтовний план  - графік відстеження результативності регуляторних актів, прийнятих міською радою,</w:t>
      </w:r>
    </w:p>
    <w:p w:rsidR="00C25AF2" w:rsidRDefault="00420BCE">
      <w:pPr>
        <w:jc w:val="center"/>
      </w:pPr>
      <w:r>
        <w:rPr>
          <w:b/>
          <w:bCs/>
          <w:sz w:val="26"/>
          <w:szCs w:val="26"/>
        </w:rPr>
        <w:t xml:space="preserve"> її виконавчим комітетом у </w:t>
      </w:r>
      <w:r>
        <w:rPr>
          <w:b/>
          <w:bCs/>
          <w:color w:val="000000"/>
          <w:sz w:val="26"/>
          <w:szCs w:val="26"/>
        </w:rPr>
        <w:t xml:space="preserve">2021 році </w:t>
      </w:r>
    </w:p>
    <w:p w:rsidR="00C25AF2" w:rsidRDefault="00C25AF2">
      <w:pPr>
        <w:jc w:val="center"/>
        <w:rPr>
          <w:b/>
          <w:bCs/>
          <w:sz w:val="32"/>
          <w:szCs w:val="32"/>
        </w:rPr>
      </w:pPr>
    </w:p>
    <w:tbl>
      <w:tblPr>
        <w:tblW w:w="18173" w:type="dxa"/>
        <w:tblInd w:w="34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3225"/>
        <w:gridCol w:w="1515"/>
        <w:gridCol w:w="1575"/>
        <w:gridCol w:w="1500"/>
        <w:gridCol w:w="1215"/>
        <w:gridCol w:w="2580"/>
        <w:gridCol w:w="2985"/>
        <w:gridCol w:w="3015"/>
        <w:gridCol w:w="30"/>
        <w:gridCol w:w="23"/>
      </w:tblGrid>
      <w:tr w:rsidR="00C25AF2">
        <w:trPr>
          <w:trHeight w:val="5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t>№ з. 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 xml:space="preserve">Назва регуляторного </w:t>
            </w:r>
            <w:proofErr w:type="spellStart"/>
            <w:r>
              <w:rPr>
                <w:sz w:val="22"/>
                <w:szCs w:val="22"/>
              </w:rPr>
              <w:t>акта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Розробник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Регуляторний орган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Дата прийняття, номер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 xml:space="preserve">Тип відстеження та час його </w:t>
            </w:r>
            <w:r>
              <w:rPr>
                <w:sz w:val="22"/>
                <w:szCs w:val="22"/>
              </w:rPr>
              <w:t>проведення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0" w:type="dxa"/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3" w:type="dxa"/>
            <w:shd w:val="clear" w:color="auto" w:fill="auto"/>
          </w:tcPr>
          <w:p w:rsidR="00C25AF2" w:rsidRDefault="00C25AF2"/>
        </w:tc>
      </w:tr>
      <w:tr w:rsidR="00C25AF2">
        <w:trPr>
          <w:trHeight w:val="56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rPr>
                <w:sz w:val="22"/>
                <w:szCs w:val="22"/>
              </w:rPr>
            </w:pPr>
          </w:p>
          <w:p w:rsidR="00C25AF2" w:rsidRDefault="00420BCE">
            <w:r>
              <w:rPr>
                <w:sz w:val="22"/>
                <w:szCs w:val="22"/>
              </w:rPr>
              <w:t>1.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 xml:space="preserve">Про затвердження Порядку здійснення контролю за виконанням умов договорів на перевезення пасажирів автомобільним та електротранспортом, умов тристоронніх договорів про організацію та обслуговування електронних систем в громадському </w:t>
            </w: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транспорті Луцької міської територіальної громади”</w:t>
            </w:r>
            <w:r>
              <w:rPr>
                <w:rStyle w:val="a3"/>
                <w:color w:val="222222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</w:pPr>
            <w:r>
              <w:rPr>
                <w:color w:val="000000"/>
              </w:rPr>
              <w:t>Відділ транспорту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t>Луцька міська рада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222222"/>
              </w:rPr>
              <w:t>Рішення виконавчого комітету від 17.03.2021 № 206-1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базове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повторне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періодичне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0" w:type="dxa"/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3" w:type="dxa"/>
            <w:shd w:val="clear" w:color="auto" w:fill="auto"/>
          </w:tcPr>
          <w:p w:rsidR="00C25AF2" w:rsidRDefault="00C25AF2"/>
        </w:tc>
      </w:tr>
      <w:tr w:rsidR="00C25AF2">
        <w:trPr>
          <w:trHeight w:val="163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Березень-квітень 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Березень-квітень 2025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0" w:type="dxa"/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3" w:type="dxa"/>
            <w:shd w:val="clear" w:color="auto" w:fill="auto"/>
          </w:tcPr>
          <w:p w:rsidR="00C25AF2" w:rsidRDefault="00C25AF2"/>
        </w:tc>
      </w:tr>
      <w:tr w:rsidR="00C25AF2">
        <w:trPr>
          <w:trHeight w:val="16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r>
              <w:rPr>
                <w:sz w:val="22"/>
                <w:szCs w:val="22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 xml:space="preserve">Про затвердження Правил </w:t>
            </w: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користування міським та приміським пасажирським транспортом (тролейбусом, автобусом) у Луцькій міській територіальній громаді в новій редакції</w:t>
            </w:r>
            <w:r>
              <w:rPr>
                <w:rStyle w:val="a3"/>
                <w:color w:val="222222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</w:pPr>
            <w:r>
              <w:rPr>
                <w:color w:val="000000"/>
              </w:rPr>
              <w:t>Відділ транспорту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t>Луцька міська рада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pacing w:line="240" w:lineRule="atLeast"/>
              <w:jc w:val="center"/>
              <w:rPr>
                <w:rStyle w:val="a3"/>
                <w:color w:val="000000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Рішення виконавчого комітету від 17.03.2021 № 205-1</w:t>
            </w:r>
            <w:r>
              <w:rPr>
                <w:rStyle w:val="a3"/>
                <w:color w:val="000000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Березень-квітень 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Березень-квітень 2025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0" w:type="dxa"/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3" w:type="dxa"/>
            <w:shd w:val="clear" w:color="auto" w:fill="auto"/>
          </w:tcPr>
          <w:p w:rsidR="00C25AF2" w:rsidRDefault="00C25AF2"/>
        </w:tc>
      </w:tr>
      <w:tr w:rsidR="00C25AF2">
        <w:trPr>
          <w:trHeight w:val="6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r>
              <w:rPr>
                <w:sz w:val="22"/>
                <w:szCs w:val="22"/>
              </w:rPr>
              <w:t>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napToGrid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Про затвердження форми Тристороннього договору про організацію та обслуговування електронних систем в громадському транспорті Луцької міської територіальної громади на приміських автобусних маршрутах</w:t>
            </w:r>
            <w:r>
              <w:rPr>
                <w:rStyle w:val="a3"/>
                <w:color w:val="222222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</w:pPr>
            <w:r>
              <w:rPr>
                <w:color w:val="000000"/>
              </w:rPr>
              <w:t>Відділ транспорту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t xml:space="preserve">Луцька </w:t>
            </w:r>
            <w:r>
              <w:t>міська рада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napToGrid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Рішення виконавчого комітету від 07.04.2021 № </w:t>
            </w:r>
            <w:bookmarkStart w:id="0" w:name="_GoBack"/>
            <w:bookmarkEnd w:id="0"/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261-1 </w:t>
            </w:r>
            <w:r>
              <w:rPr>
                <w:rStyle w:val="a3"/>
                <w:color w:val="222222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Квітень-травень 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Квітень-травень 2025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0" w:type="dxa"/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3" w:type="dxa"/>
            <w:shd w:val="clear" w:color="auto" w:fill="auto"/>
          </w:tcPr>
          <w:p w:rsidR="00C25AF2" w:rsidRDefault="00C25AF2"/>
        </w:tc>
      </w:tr>
      <w:tr w:rsidR="00C25AF2">
        <w:trPr>
          <w:trHeight w:val="6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napToGrid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000000"/>
                <w:highlight w:val="white"/>
                <w:u w:val="none"/>
                <w:lang w:eastAsia="uk-UA"/>
              </w:rPr>
              <w:t xml:space="preserve">Про затвердження форми Договору на перевезення пасажирів автомобільним транспортом Луцької міської територіальної громади на приміських </w:t>
            </w:r>
            <w:r>
              <w:rPr>
                <w:rStyle w:val="a3"/>
                <w:color w:val="000000"/>
                <w:highlight w:val="white"/>
                <w:u w:val="none"/>
                <w:lang w:eastAsia="uk-UA"/>
              </w:rPr>
              <w:t>автобусних маршрутах, умови якого є обов’язковими до виконання</w:t>
            </w:r>
            <w:r>
              <w:rPr>
                <w:rStyle w:val="a3"/>
                <w:color w:val="000000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</w:pPr>
            <w:r>
              <w:rPr>
                <w:color w:val="000000"/>
              </w:rPr>
              <w:t>Відділ транспорту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t>Луцька міська рада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napToGrid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Рішення виконавчого комітету від 07.04.2021 № </w:t>
            </w: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260-1</w:t>
            </w:r>
            <w:r>
              <w:rPr>
                <w:rStyle w:val="a3"/>
                <w:color w:val="222222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Квітень-травень 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Квітень-травень 2025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0" w:type="dxa"/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3" w:type="dxa"/>
            <w:shd w:val="clear" w:color="auto" w:fill="auto"/>
          </w:tcPr>
          <w:p w:rsidR="00C25AF2" w:rsidRDefault="00C25AF2"/>
        </w:tc>
      </w:tr>
      <w:tr w:rsidR="00C25AF2">
        <w:trPr>
          <w:trHeight w:val="6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r>
              <w:rPr>
                <w:sz w:val="22"/>
                <w:szCs w:val="22"/>
              </w:rPr>
              <w:t>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napToGrid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 xml:space="preserve">Про затвердження Вимог до утримання та догляду за </w:t>
            </w: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зеленими насадженнями на території Луцької міської територіальної громади</w:t>
            </w:r>
            <w:r>
              <w:rPr>
                <w:rStyle w:val="a3"/>
                <w:color w:val="222222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Відділ екології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eastAsia="uk-UA"/>
              </w:rPr>
              <w:t>Луцька міська рада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napToGrid w:val="0"/>
              <w:spacing w:line="240" w:lineRule="atLeast"/>
              <w:jc w:val="center"/>
            </w:pPr>
            <w:r>
              <w:rPr>
                <w:rStyle w:val="a3"/>
                <w:bCs/>
                <w:color w:val="222222"/>
                <w:highlight w:val="white"/>
                <w:u w:val="none"/>
                <w:lang w:eastAsia="uk-UA"/>
              </w:rPr>
              <w:t>Рішення виконавчого комітету від </w:t>
            </w:r>
            <w:r w:rsidR="001C70A2">
              <w:rPr>
                <w:rStyle w:val="a3"/>
                <w:bCs/>
                <w:color w:val="222222"/>
                <w:highlight w:val="white"/>
                <w:u w:val="none"/>
                <w:lang w:eastAsia="uk-UA"/>
              </w:rPr>
              <w:t>1</w:t>
            </w:r>
            <w:r>
              <w:rPr>
                <w:rStyle w:val="a3"/>
                <w:bCs/>
                <w:color w:val="222222"/>
                <w:highlight w:val="white"/>
                <w:u w:val="none"/>
                <w:lang w:eastAsia="uk-UA"/>
              </w:rPr>
              <w:t>9.05.2021 № </w:t>
            </w:r>
            <w:r>
              <w:rPr>
                <w:rStyle w:val="a3"/>
                <w:bCs/>
                <w:color w:val="222222"/>
                <w:highlight w:val="white"/>
                <w:u w:val="none"/>
                <w:lang w:eastAsia="uk-UA"/>
              </w:rPr>
              <w:t>368-1 </w:t>
            </w:r>
            <w:r>
              <w:rPr>
                <w:rStyle w:val="a3"/>
                <w:bCs/>
                <w:color w:val="222222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bookmarkStart w:id="1" w:name="__DdeLink__730_2302765329"/>
            <w:r>
              <w:rPr>
                <w:sz w:val="22"/>
                <w:szCs w:val="22"/>
              </w:rPr>
              <w:t>Травень-червень 2022</w:t>
            </w:r>
            <w:bookmarkEnd w:id="1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Травень-червень 2025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0" w:type="dxa"/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23" w:type="dxa"/>
            <w:shd w:val="clear" w:color="auto" w:fill="auto"/>
          </w:tcPr>
          <w:p w:rsidR="00C25AF2" w:rsidRDefault="00C25AF2"/>
        </w:tc>
      </w:tr>
      <w:tr w:rsidR="00C25AF2">
        <w:trPr>
          <w:trHeight w:val="6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r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napToGrid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 xml:space="preserve">Про вартість проїзду в автобусах, що </w:t>
            </w: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працюють на міських маршрутах у звичайному режимі руху</w:t>
            </w:r>
            <w:r>
              <w:rPr>
                <w:rStyle w:val="a3"/>
                <w:color w:val="222222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Департамент економічної політики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Луцька міська рада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napToGrid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Рішення виконавчого комітету від 20.10.2021 № </w:t>
            </w: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820-1 </w:t>
            </w:r>
            <w:r>
              <w:rPr>
                <w:rStyle w:val="a3"/>
                <w:color w:val="222222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Жовтень-листопад 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Жовтень-листопад 2025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</w:tr>
      <w:tr w:rsidR="00C25AF2">
        <w:trPr>
          <w:trHeight w:val="6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napToGrid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 xml:space="preserve">Про затвердження показників для визначення </w:t>
            </w: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відновної вартості зелених насаджень на території Луцької міської територіальної громади</w:t>
            </w:r>
            <w:r>
              <w:rPr>
                <w:rStyle w:val="a3"/>
                <w:color w:val="222222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Відділ екології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Луцька міська рада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napToGrid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Рішення виконавчого комітету від 03.11.2021 № 886-1</w:t>
            </w:r>
            <w:r>
              <w:rPr>
                <w:rStyle w:val="a3"/>
                <w:color w:val="222222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Листопад-грудень 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Листопад-грудень 2025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0" w:type="dxa"/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3" w:type="dxa"/>
            <w:shd w:val="clear" w:color="auto" w:fill="auto"/>
          </w:tcPr>
          <w:p w:rsidR="00C25AF2" w:rsidRDefault="00C25AF2"/>
        </w:tc>
      </w:tr>
      <w:tr w:rsidR="00C25AF2">
        <w:trPr>
          <w:trHeight w:val="6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 xml:space="preserve">Про внесення змін до </w:t>
            </w: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рішення виконавчого комітету міської ради від 03.12.2014 № 699-1 «Про затвердження Положення про порядок та умови проведення конкурсу щодо визначення виконавця послуг з вивезення побутових відходів у місті Луцьку»</w:t>
            </w:r>
            <w:r>
              <w:rPr>
                <w:rStyle w:val="a3"/>
                <w:color w:val="222222"/>
                <w:spacing w:val="2"/>
                <w:highlight w:val="white"/>
                <w:u w:val="none"/>
                <w:lang w:eastAsia="uk-UA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ДЖКГ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Луцька міська рада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uppressAutoHyphens w:val="0"/>
              <w:snapToGrid w:val="0"/>
              <w:spacing w:line="240" w:lineRule="atLeast"/>
              <w:jc w:val="center"/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 xml:space="preserve">Рішення виконавчого комітету від 29.11.2021 № 966-1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Листопад-грудень 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jc w:val="center"/>
            </w:pPr>
            <w:r>
              <w:rPr>
                <w:sz w:val="22"/>
                <w:szCs w:val="22"/>
              </w:rPr>
              <w:t>Листопад-грудень 2025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0" w:type="dxa"/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3" w:type="dxa"/>
            <w:shd w:val="clear" w:color="auto" w:fill="auto"/>
          </w:tcPr>
          <w:p w:rsidR="00C25AF2" w:rsidRDefault="00C25AF2"/>
        </w:tc>
      </w:tr>
      <w:tr w:rsidR="00C25AF2">
        <w:trPr>
          <w:trHeight w:val="64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420B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A2" w:rsidRPr="001C70A2" w:rsidRDefault="001C70A2" w:rsidP="001C70A2">
            <w:pPr>
              <w:autoSpaceDE w:val="0"/>
              <w:jc w:val="both"/>
            </w:pPr>
            <w:r>
              <w:rPr>
                <w:rStyle w:val="11"/>
                <w:color w:val="000000"/>
                <w:sz w:val="28"/>
                <w:szCs w:val="28"/>
              </w:rPr>
              <w:t>«</w:t>
            </w:r>
            <w:r w:rsidRPr="001C70A2">
              <w:rPr>
                <w:color w:val="222222"/>
              </w:rPr>
              <w:t xml:space="preserve">Про внесення змін до рішення виконавчого комітету від 07.04.2021 № 260-1 </w:t>
            </w:r>
            <w:r w:rsidRPr="001C70A2">
              <w:t>“</w:t>
            </w:r>
            <w:r w:rsidRPr="001C70A2">
              <w:rPr>
                <w:color w:val="222222"/>
              </w:rPr>
              <w:t>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</w:t>
            </w:r>
            <w:r w:rsidRPr="001C70A2">
              <w:t>”</w:t>
            </w:r>
            <w:r w:rsidRPr="001C70A2">
              <w:rPr>
                <w:rStyle w:val="11"/>
                <w:color w:val="222222"/>
              </w:rPr>
              <w:t>»</w:t>
            </w:r>
            <w:r w:rsidRPr="001C70A2">
              <w:t xml:space="preserve"> від 15.12.2021 № 1026-1.</w:t>
            </w:r>
          </w:p>
          <w:p w:rsidR="00C25AF2" w:rsidRDefault="00C25AF2">
            <w:pPr>
              <w:suppressAutoHyphens w:val="0"/>
              <w:spacing w:line="240" w:lineRule="atLeast"/>
              <w:jc w:val="both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val="en-US" w:eastAsia="uk-UA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1C70A2">
            <w:pPr>
              <w:snapToGrid w:val="0"/>
              <w:ind w:firstLine="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транспорту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1C70A2">
            <w:pPr>
              <w:suppressAutoHyphens w:val="0"/>
              <w:snapToGrid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t>Луцька міська рада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1C70A2" w:rsidP="001C70A2">
            <w:pPr>
              <w:suppressAutoHyphens w:val="0"/>
              <w:snapToGrid w:val="0"/>
              <w:spacing w:line="240" w:lineRule="atLeast"/>
              <w:jc w:val="center"/>
              <w:rPr>
                <w:rStyle w:val="a3"/>
                <w:color w:val="222222"/>
                <w:spacing w:val="2"/>
                <w:sz w:val="22"/>
                <w:szCs w:val="22"/>
                <w:highlight w:val="white"/>
                <w:u w:val="none"/>
                <w:lang w:eastAsia="uk-UA"/>
              </w:rPr>
            </w:pP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Ріш</w:t>
            </w: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ення виконавчого комітету від 15.12</w:t>
            </w: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.2021 № </w:t>
            </w:r>
            <w:r>
              <w:rPr>
                <w:rStyle w:val="a3"/>
                <w:color w:val="222222"/>
                <w:highlight w:val="white"/>
                <w:u w:val="none"/>
                <w:lang w:eastAsia="uk-UA"/>
              </w:rPr>
              <w:t>1026-1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1C7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Грудень 2022,січень 2023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AF2" w:rsidRDefault="001C7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Грудень 2025, січень 2025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0" w:type="dxa"/>
            <w:shd w:val="clear" w:color="auto" w:fill="auto"/>
          </w:tcPr>
          <w:p w:rsidR="00C25AF2" w:rsidRDefault="00C25AF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3" w:type="dxa"/>
            <w:shd w:val="clear" w:color="auto" w:fill="auto"/>
          </w:tcPr>
          <w:p w:rsidR="00C25AF2" w:rsidRDefault="00C25AF2"/>
        </w:tc>
      </w:tr>
    </w:tbl>
    <w:p w:rsidR="00C25AF2" w:rsidRDefault="00C25AF2"/>
    <w:p w:rsidR="00C25AF2" w:rsidRDefault="00420BCE">
      <w:r>
        <w:t>Депар</w:t>
      </w:r>
      <w:r w:rsidR="001C70A2">
        <w:t>тамент економічної політики 777 </w:t>
      </w:r>
      <w:r>
        <w:t>933</w:t>
      </w:r>
    </w:p>
    <w:sectPr w:rsidR="00C25AF2">
      <w:pgSz w:w="16838" w:h="11906" w:orient="landscape"/>
      <w:pgMar w:top="851" w:right="851" w:bottom="141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5AF2"/>
    <w:rsid w:val="001C70A2"/>
    <w:rsid w:val="00420BCE"/>
    <w:rsid w:val="00C2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ADA7"/>
  <w15:docId w15:val="{2384758B-B02D-4145-A1E9-3EADCB62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3">
    <w:name w:val="Hyperlink"/>
    <w:rPr>
      <w:color w:val="000080"/>
      <w:u w:val="single"/>
    </w:rPr>
  </w:style>
  <w:style w:type="character" w:customStyle="1" w:styleId="apple-converted-space">
    <w:name w:val="apple-converted-space"/>
    <w:basedOn w:val="1"/>
    <w:qFormat/>
  </w:style>
  <w:style w:type="character" w:customStyle="1" w:styleId="ListLabel1">
    <w:name w:val="ListLabel 1"/>
    <w:qFormat/>
    <w:rPr>
      <w:color w:val="000000"/>
      <w:spacing w:val="2"/>
      <w:sz w:val="22"/>
      <w:szCs w:val="22"/>
      <w:highlight w:val="white"/>
      <w:u w:val="none"/>
      <w:lang w:val="uk-UA" w:eastAsia="uk-UA"/>
    </w:rPr>
  </w:style>
  <w:style w:type="character" w:customStyle="1" w:styleId="ListLabel2">
    <w:name w:val="ListLabel 2"/>
    <w:qFormat/>
    <w:rPr>
      <w:color w:val="000000"/>
      <w:spacing w:val="2"/>
      <w:sz w:val="22"/>
      <w:szCs w:val="22"/>
      <w:highlight w:val="white"/>
      <w:u w:val="none"/>
      <w:lang w:val="uk-UA" w:eastAsia="uk-U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character" w:customStyle="1" w:styleId="11">
    <w:name w:val="Шрифт абзацу за промовчанням1"/>
    <w:rsid w:val="001C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2145</Words>
  <Characters>1223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- графік відстеження результативності регуляторних актів, прийнятих міською радою,</dc:title>
  <dc:subject/>
  <dc:creator>gvozdetska</dc:creator>
  <dc:description/>
  <cp:lastModifiedBy>Гвоздецька Вікторія Миколаївна</cp:lastModifiedBy>
  <cp:revision>9</cp:revision>
  <cp:lastPrinted>2021-02-04T14:38:00Z</cp:lastPrinted>
  <dcterms:created xsi:type="dcterms:W3CDTF">2021-02-04T14:40:00Z</dcterms:created>
  <dcterms:modified xsi:type="dcterms:W3CDTF">2022-01-05T09:44:00Z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