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00" w:type="pct"/>
        <w:jc w:val="right"/>
        <w:tblInd w:w="994" w:type="dxa"/>
        <w:tblLook w:val="04A0"/>
      </w:tblPr>
      <w:tblGrid>
        <w:gridCol w:w="4928"/>
      </w:tblGrid>
      <w:tr w:rsidR="009C7E67" w:rsidRPr="001008F7" w:rsidTr="00DC2D94">
        <w:trPr>
          <w:jc w:val="right"/>
        </w:trPr>
        <w:tc>
          <w:tcPr>
            <w:tcW w:w="4928" w:type="dxa"/>
            <w:shd w:val="clear" w:color="auto" w:fill="auto"/>
          </w:tcPr>
          <w:p w:rsidR="009C7E67" w:rsidRPr="00DC2D94" w:rsidRDefault="009C7E67" w:rsidP="00CD55DF">
            <w:pPr>
              <w:jc w:val="both"/>
              <w:rPr>
                <w:sz w:val="24"/>
                <w:lang w:val="uk-UA"/>
              </w:rPr>
            </w:pPr>
            <w:r w:rsidRPr="00DC2D94">
              <w:rPr>
                <w:sz w:val="24"/>
                <w:lang w:val="uk-UA"/>
              </w:rPr>
              <w:t>Луцькому міському голові</w:t>
            </w:r>
          </w:p>
          <w:p w:rsidR="009C7E67" w:rsidRPr="00DC2D94" w:rsidRDefault="009C7E67" w:rsidP="00CD55DF">
            <w:pPr>
              <w:jc w:val="both"/>
              <w:rPr>
                <w:sz w:val="24"/>
                <w:lang w:val="uk-UA"/>
              </w:rPr>
            </w:pPr>
            <w:r w:rsidRPr="00DC2D94">
              <w:rPr>
                <w:sz w:val="24"/>
                <w:lang w:val="uk-UA"/>
              </w:rPr>
              <w:t>Ігорю ПОЛІЩУКУ</w:t>
            </w:r>
          </w:p>
          <w:p w:rsidR="009C7E67" w:rsidRPr="00DC2D94" w:rsidRDefault="009C7E67" w:rsidP="00CD55DF">
            <w:pPr>
              <w:jc w:val="both"/>
              <w:rPr>
                <w:sz w:val="24"/>
                <w:lang w:val="uk-UA"/>
              </w:rPr>
            </w:pPr>
            <w:r w:rsidRPr="00DC2D94">
              <w:rPr>
                <w:sz w:val="24"/>
                <w:lang w:val="uk-UA"/>
              </w:rPr>
              <w:t>______________________________</w:t>
            </w:r>
          </w:p>
          <w:p w:rsidR="009C7E67" w:rsidRPr="00DC2D94" w:rsidRDefault="009C7E67" w:rsidP="00CD55DF">
            <w:pPr>
              <w:jc w:val="both"/>
              <w:rPr>
                <w:sz w:val="24"/>
                <w:vertAlign w:val="subscript"/>
                <w:lang w:val="uk-UA"/>
              </w:rPr>
            </w:pPr>
            <w:r w:rsidRPr="00DC2D94">
              <w:rPr>
                <w:sz w:val="24"/>
                <w:vertAlign w:val="subscript"/>
                <w:lang w:val="uk-UA"/>
              </w:rPr>
              <w:t>(П.І.Б. кандидата)</w:t>
            </w:r>
          </w:p>
          <w:p w:rsidR="009C7E67" w:rsidRPr="00DC2D94" w:rsidRDefault="009C7E67" w:rsidP="00CD55DF">
            <w:pPr>
              <w:jc w:val="both"/>
              <w:rPr>
                <w:sz w:val="24"/>
                <w:lang w:val="uk-UA"/>
              </w:rPr>
            </w:pPr>
            <w:r w:rsidRPr="00DC2D94">
              <w:rPr>
                <w:sz w:val="24"/>
                <w:lang w:val="uk-UA"/>
              </w:rPr>
              <w:t>______________________________</w:t>
            </w:r>
          </w:p>
          <w:p w:rsidR="009C7E67" w:rsidRPr="00DC2D94" w:rsidRDefault="009C7E67" w:rsidP="00CD55DF">
            <w:pPr>
              <w:jc w:val="both"/>
              <w:rPr>
                <w:sz w:val="24"/>
                <w:vertAlign w:val="subscript"/>
                <w:lang w:val="uk-UA"/>
              </w:rPr>
            </w:pPr>
            <w:r w:rsidRPr="00DC2D94">
              <w:rPr>
                <w:sz w:val="24"/>
                <w:vertAlign w:val="subscript"/>
                <w:lang w:val="uk-UA"/>
              </w:rPr>
              <w:t>(місце проживання)</w:t>
            </w:r>
          </w:p>
          <w:p w:rsidR="009C7E67" w:rsidRPr="00DC2D94" w:rsidRDefault="009C7E67" w:rsidP="00CD55DF">
            <w:pPr>
              <w:jc w:val="both"/>
              <w:rPr>
                <w:sz w:val="24"/>
                <w:lang w:val="uk-UA"/>
              </w:rPr>
            </w:pPr>
            <w:r w:rsidRPr="00DC2D94">
              <w:rPr>
                <w:sz w:val="24"/>
                <w:lang w:val="uk-UA"/>
              </w:rPr>
              <w:t>______________________________</w:t>
            </w:r>
          </w:p>
          <w:p w:rsidR="009C7E67" w:rsidRPr="001008F7" w:rsidRDefault="009C7E67" w:rsidP="00CD55DF">
            <w:pPr>
              <w:jc w:val="both"/>
              <w:rPr>
                <w:szCs w:val="28"/>
                <w:lang w:val="uk-UA"/>
              </w:rPr>
            </w:pPr>
            <w:r w:rsidRPr="00DC2D94">
              <w:rPr>
                <w:sz w:val="24"/>
                <w:vertAlign w:val="subscript"/>
                <w:lang w:val="uk-UA"/>
              </w:rPr>
              <w:t>(контактний номер телефону)</w:t>
            </w:r>
          </w:p>
        </w:tc>
      </w:tr>
    </w:tbl>
    <w:p w:rsidR="009C7E67" w:rsidRPr="001008F7" w:rsidRDefault="009C7E67" w:rsidP="00CD55DF">
      <w:pPr>
        <w:jc w:val="center"/>
        <w:rPr>
          <w:szCs w:val="28"/>
          <w:lang w:val="uk-UA"/>
        </w:rPr>
      </w:pPr>
    </w:p>
    <w:p w:rsidR="00BA1649" w:rsidRDefault="00BA1649" w:rsidP="00CD55DF">
      <w:pPr>
        <w:jc w:val="center"/>
        <w:rPr>
          <w:b/>
          <w:bCs/>
          <w:szCs w:val="28"/>
          <w:lang w:val="uk-UA"/>
        </w:rPr>
      </w:pPr>
    </w:p>
    <w:p w:rsidR="009C7E67" w:rsidRDefault="00357958" w:rsidP="00CD55DF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Мотиваційний лист</w:t>
      </w:r>
    </w:p>
    <w:p w:rsidR="00CD55DF" w:rsidRPr="001008F7" w:rsidRDefault="00CD55DF" w:rsidP="00CD55DF">
      <w:pPr>
        <w:jc w:val="center"/>
        <w:rPr>
          <w:b/>
          <w:bCs/>
          <w:szCs w:val="28"/>
          <w:lang w:val="uk-UA"/>
        </w:rPr>
      </w:pPr>
    </w:p>
    <w:p w:rsidR="00F72697" w:rsidRDefault="00447E99" w:rsidP="00CD55DF">
      <w:pPr>
        <w:ind w:firstLine="851"/>
        <w:jc w:val="both"/>
        <w:rPr>
          <w:szCs w:val="28"/>
          <w:lang w:val="uk-UA"/>
        </w:rPr>
      </w:pPr>
      <w:r w:rsidRPr="00447E99">
        <w:rPr>
          <w:szCs w:val="28"/>
          <w:lang w:val="uk-UA"/>
        </w:rPr>
        <w:t xml:space="preserve">Я, </w:t>
      </w:r>
      <w:proofErr w:type="spellStart"/>
      <w:r w:rsidRPr="00447E99">
        <w:rPr>
          <w:szCs w:val="28"/>
          <w:lang w:val="uk-UA"/>
        </w:rPr>
        <w:t>Сущук</w:t>
      </w:r>
      <w:proofErr w:type="spellEnd"/>
      <w:r w:rsidRPr="00447E99">
        <w:rPr>
          <w:szCs w:val="28"/>
          <w:lang w:val="uk-UA"/>
        </w:rPr>
        <w:t xml:space="preserve"> Петро Ігорович</w:t>
      </w:r>
      <w:r w:rsidR="00DC2D94">
        <w:rPr>
          <w:szCs w:val="28"/>
          <w:lang w:val="uk-UA"/>
        </w:rPr>
        <w:t>,</w:t>
      </w:r>
      <w:r w:rsidRPr="00447E99">
        <w:rPr>
          <w:szCs w:val="28"/>
          <w:lang w:val="uk-UA"/>
        </w:rPr>
        <w:t xml:space="preserve"> народився </w:t>
      </w:r>
      <w:r w:rsidR="00DC2D94" w:rsidRPr="00447E99">
        <w:rPr>
          <w:szCs w:val="28"/>
          <w:lang w:val="uk-UA"/>
        </w:rPr>
        <w:t xml:space="preserve">28 червня 1969 року </w:t>
      </w:r>
      <w:r w:rsidRPr="00447E99">
        <w:rPr>
          <w:szCs w:val="28"/>
          <w:lang w:val="uk-UA"/>
        </w:rPr>
        <w:t xml:space="preserve">у селі Прилуцьке </w:t>
      </w:r>
      <w:r w:rsidR="00DC2D94">
        <w:rPr>
          <w:szCs w:val="28"/>
          <w:lang w:val="uk-UA"/>
        </w:rPr>
        <w:t xml:space="preserve">Ківерцівського району Волинської області, </w:t>
      </w:r>
      <w:r>
        <w:rPr>
          <w:szCs w:val="28"/>
          <w:lang w:val="uk-UA"/>
        </w:rPr>
        <w:t>де проживаю.</w:t>
      </w:r>
      <w:r w:rsidR="00DC2D9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r w:rsidR="00357958">
        <w:rPr>
          <w:szCs w:val="28"/>
          <w:lang w:val="uk-UA"/>
        </w:rPr>
        <w:t xml:space="preserve">рацюю вчителем фізичного виховання </w:t>
      </w:r>
      <w:r w:rsidR="00DC2D94">
        <w:rPr>
          <w:szCs w:val="28"/>
          <w:lang w:val="uk-UA"/>
        </w:rPr>
        <w:t>комунального закладу загальної середньої освіти</w:t>
      </w:r>
      <w:r w:rsidR="00357958">
        <w:rPr>
          <w:szCs w:val="28"/>
          <w:lang w:val="uk-UA"/>
        </w:rPr>
        <w:t xml:space="preserve"> «Прилуцький ліцей №</w:t>
      </w:r>
      <w:r w:rsidR="00DC2D94">
        <w:rPr>
          <w:szCs w:val="28"/>
          <w:lang w:val="uk-UA"/>
        </w:rPr>
        <w:t xml:space="preserve"> 29 </w:t>
      </w:r>
      <w:r w:rsidR="00357958">
        <w:rPr>
          <w:szCs w:val="28"/>
          <w:lang w:val="uk-UA"/>
        </w:rPr>
        <w:t>Луцької міської ради</w:t>
      </w:r>
      <w:r w:rsidR="00DC2D9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. </w:t>
      </w:r>
    </w:p>
    <w:p w:rsidR="00F72697" w:rsidRDefault="00F72697" w:rsidP="00CD55DF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Тридцятилітній досвід роботи на території округу дав можливість побачити проблеми, визначити шляхи їх вирішення та сформулювати перспективи розвитку старостату.</w:t>
      </w:r>
    </w:p>
    <w:p w:rsidR="00CD55DF" w:rsidRDefault="00CD55DF" w:rsidP="00CD55DF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Беру активну</w:t>
      </w:r>
      <w:r w:rsidR="00447E99">
        <w:rPr>
          <w:szCs w:val="28"/>
          <w:lang w:val="uk-UA"/>
        </w:rPr>
        <w:t xml:space="preserve"> участь в громадському житті на території старостату та за її межами. </w:t>
      </w:r>
      <w:r w:rsidR="00357958">
        <w:rPr>
          <w:szCs w:val="28"/>
          <w:lang w:val="uk-UA"/>
        </w:rPr>
        <w:t xml:space="preserve">З 2015 по 2019 </w:t>
      </w:r>
      <w:r>
        <w:rPr>
          <w:szCs w:val="28"/>
          <w:lang w:val="uk-UA"/>
        </w:rPr>
        <w:t xml:space="preserve">рр. </w:t>
      </w:r>
      <w:r w:rsidR="00357958">
        <w:rPr>
          <w:szCs w:val="28"/>
          <w:lang w:val="uk-UA"/>
        </w:rPr>
        <w:t>був депутатом Прилуцької сільської ради</w:t>
      </w:r>
      <w:r w:rsidR="00447E99">
        <w:rPr>
          <w:szCs w:val="28"/>
          <w:lang w:val="uk-UA"/>
        </w:rPr>
        <w:t xml:space="preserve">, яка за моєї </w:t>
      </w:r>
      <w:r>
        <w:rPr>
          <w:szCs w:val="28"/>
          <w:lang w:val="uk-UA"/>
        </w:rPr>
        <w:t>значної</w:t>
      </w:r>
      <w:r w:rsidR="00447E99">
        <w:rPr>
          <w:szCs w:val="28"/>
          <w:lang w:val="uk-UA"/>
        </w:rPr>
        <w:t xml:space="preserve"> участі стала частиною обласного центру, що окрім статусу</w:t>
      </w:r>
      <w:r w:rsidR="00362E4C">
        <w:rPr>
          <w:szCs w:val="28"/>
          <w:lang w:val="uk-UA"/>
        </w:rPr>
        <w:t xml:space="preserve"> </w:t>
      </w:r>
      <w:r w:rsidR="00447E99">
        <w:rPr>
          <w:szCs w:val="28"/>
          <w:lang w:val="uk-UA"/>
        </w:rPr>
        <w:t xml:space="preserve">збільшило фінансові можливості громади, призвело до зростання вартості нерухомого майна мешканців та відкрило нові перспективи для територіального розвитку. </w:t>
      </w:r>
      <w:r w:rsidR="00357958">
        <w:rPr>
          <w:szCs w:val="28"/>
          <w:lang w:val="uk-UA"/>
        </w:rPr>
        <w:t xml:space="preserve">До виконання своїх </w:t>
      </w:r>
      <w:r w:rsidR="000F2BDB">
        <w:rPr>
          <w:szCs w:val="28"/>
          <w:lang w:val="uk-UA"/>
        </w:rPr>
        <w:t>професійних та депутатських обов</w:t>
      </w:r>
      <w:r w:rsidR="00EB6B86">
        <w:rPr>
          <w:szCs w:val="28"/>
          <w:lang w:val="uk-UA"/>
        </w:rPr>
        <w:t>’</w:t>
      </w:r>
      <w:r w:rsidR="00447E99">
        <w:rPr>
          <w:szCs w:val="28"/>
          <w:lang w:val="uk-UA"/>
        </w:rPr>
        <w:t>я</w:t>
      </w:r>
      <w:r w:rsidR="00357958">
        <w:rPr>
          <w:szCs w:val="28"/>
          <w:lang w:val="uk-UA"/>
        </w:rPr>
        <w:t>зків ст</w:t>
      </w:r>
      <w:r w:rsidR="000F2BDB" w:rsidRPr="00447E99">
        <w:rPr>
          <w:szCs w:val="28"/>
          <w:lang w:val="uk-UA"/>
        </w:rPr>
        <w:t>ав</w:t>
      </w:r>
      <w:r>
        <w:rPr>
          <w:szCs w:val="28"/>
          <w:lang w:val="uk-UA"/>
        </w:rPr>
        <w:t>люся</w:t>
      </w:r>
      <w:r w:rsidR="000F2BDB" w:rsidRPr="00447E9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сумлінно</w:t>
      </w:r>
      <w:r w:rsidR="000F2BDB" w:rsidRPr="00447E99">
        <w:rPr>
          <w:szCs w:val="28"/>
          <w:lang w:val="uk-UA"/>
        </w:rPr>
        <w:t xml:space="preserve"> та </w:t>
      </w:r>
      <w:r w:rsidR="000F2BDB">
        <w:rPr>
          <w:szCs w:val="28"/>
          <w:lang w:val="uk-UA"/>
        </w:rPr>
        <w:t>відповідально.</w:t>
      </w:r>
    </w:p>
    <w:p w:rsidR="00CD55DF" w:rsidRDefault="000F2BDB" w:rsidP="00CD55DF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Зважаючи на те, що наша держава сьогодні переживає  час важких випробувань та потребує значних зусиль для орган</w:t>
      </w:r>
      <w:r w:rsidR="00C966FB">
        <w:rPr>
          <w:szCs w:val="28"/>
          <w:lang w:val="uk-UA"/>
        </w:rPr>
        <w:t>ізації та координації</w:t>
      </w:r>
      <w:r>
        <w:rPr>
          <w:szCs w:val="28"/>
          <w:lang w:val="uk-UA"/>
        </w:rPr>
        <w:t xml:space="preserve"> роботи органів місцевого самоврядування та мешканців громади</w:t>
      </w:r>
      <w:r w:rsidR="00C966FB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пропоную свою кандидатуру на посаду старости Прилуцького </w:t>
      </w:r>
      <w:proofErr w:type="spellStart"/>
      <w:r>
        <w:rPr>
          <w:szCs w:val="28"/>
          <w:lang w:val="uk-UA"/>
        </w:rPr>
        <w:t>старост</w:t>
      </w:r>
      <w:r w:rsidR="0083288C">
        <w:rPr>
          <w:szCs w:val="28"/>
          <w:lang w:val="uk-UA"/>
        </w:rPr>
        <w:t>инського</w:t>
      </w:r>
      <w:proofErr w:type="spellEnd"/>
      <w:r w:rsidR="0083288C">
        <w:rPr>
          <w:szCs w:val="28"/>
          <w:lang w:val="uk-UA"/>
        </w:rPr>
        <w:t xml:space="preserve"> округу</w:t>
      </w:r>
      <w:r w:rsidR="00C966FB">
        <w:rPr>
          <w:szCs w:val="28"/>
          <w:lang w:val="uk-UA"/>
        </w:rPr>
        <w:t>.</w:t>
      </w:r>
      <w:r w:rsidR="00362E4C">
        <w:rPr>
          <w:szCs w:val="28"/>
          <w:lang w:val="uk-UA"/>
        </w:rPr>
        <w:t xml:space="preserve"> </w:t>
      </w:r>
      <w:r w:rsidR="00C966FB">
        <w:rPr>
          <w:szCs w:val="28"/>
          <w:lang w:val="uk-UA"/>
        </w:rPr>
        <w:t>Використовуючи</w:t>
      </w:r>
      <w:r w:rsidR="0083288C">
        <w:rPr>
          <w:szCs w:val="28"/>
          <w:lang w:val="uk-UA"/>
        </w:rPr>
        <w:t xml:space="preserve"> св</w:t>
      </w:r>
      <w:r w:rsidR="00C966FB">
        <w:rPr>
          <w:szCs w:val="28"/>
          <w:lang w:val="uk-UA"/>
        </w:rPr>
        <w:t>ій</w:t>
      </w:r>
      <w:r w:rsidR="0083288C">
        <w:rPr>
          <w:szCs w:val="28"/>
          <w:lang w:val="uk-UA"/>
        </w:rPr>
        <w:t xml:space="preserve"> досвід</w:t>
      </w:r>
      <w:r w:rsidR="00C966FB">
        <w:rPr>
          <w:szCs w:val="28"/>
          <w:lang w:val="uk-UA"/>
        </w:rPr>
        <w:t xml:space="preserve">,  знання та авторитет серед мешканців </w:t>
      </w:r>
      <w:proofErr w:type="spellStart"/>
      <w:r w:rsidR="00C966FB">
        <w:rPr>
          <w:szCs w:val="28"/>
          <w:lang w:val="uk-UA"/>
        </w:rPr>
        <w:t>старостинського</w:t>
      </w:r>
      <w:proofErr w:type="spellEnd"/>
      <w:r w:rsidR="00C966FB">
        <w:rPr>
          <w:szCs w:val="28"/>
          <w:lang w:val="uk-UA"/>
        </w:rPr>
        <w:t xml:space="preserve"> округу, можу принести корист</w:t>
      </w:r>
      <w:r w:rsidR="00CD55DF">
        <w:rPr>
          <w:szCs w:val="28"/>
          <w:lang w:val="uk-UA"/>
        </w:rPr>
        <w:t>ь</w:t>
      </w:r>
      <w:r w:rsidR="00C966FB">
        <w:rPr>
          <w:szCs w:val="28"/>
          <w:lang w:val="uk-UA"/>
        </w:rPr>
        <w:t xml:space="preserve"> громаді та сприяти покращенню життя громадян</w:t>
      </w:r>
      <w:r w:rsidR="0083288C">
        <w:rPr>
          <w:szCs w:val="28"/>
          <w:lang w:val="uk-UA"/>
        </w:rPr>
        <w:t>.</w:t>
      </w:r>
    </w:p>
    <w:p w:rsidR="000F2BDB" w:rsidRPr="00BA1649" w:rsidRDefault="00C966FB" w:rsidP="00BA1649">
      <w:pPr>
        <w:pStyle w:val="a3"/>
        <w:ind w:left="426"/>
        <w:jc w:val="both"/>
        <w:rPr>
          <w:szCs w:val="28"/>
          <w:lang w:val="uk-UA"/>
        </w:rPr>
      </w:pPr>
      <w:r w:rsidRPr="00BA1649">
        <w:rPr>
          <w:szCs w:val="28"/>
          <w:lang w:val="uk-UA"/>
        </w:rPr>
        <w:t xml:space="preserve">Основними </w:t>
      </w:r>
      <w:r w:rsidR="00CD55DF" w:rsidRPr="00BA1649">
        <w:rPr>
          <w:szCs w:val="28"/>
          <w:lang w:val="uk-UA"/>
        </w:rPr>
        <w:t xml:space="preserve">своїми </w:t>
      </w:r>
      <w:r w:rsidRPr="00BA1649">
        <w:rPr>
          <w:szCs w:val="28"/>
          <w:lang w:val="uk-UA"/>
        </w:rPr>
        <w:t>завданнями у роботі</w:t>
      </w:r>
      <w:r w:rsidR="0083288C" w:rsidRPr="00BA1649">
        <w:rPr>
          <w:szCs w:val="28"/>
          <w:lang w:val="uk-UA"/>
        </w:rPr>
        <w:t xml:space="preserve"> на посаді старости </w:t>
      </w:r>
      <w:r w:rsidRPr="00BA1649">
        <w:rPr>
          <w:szCs w:val="28"/>
          <w:lang w:val="uk-UA"/>
        </w:rPr>
        <w:t>вважаю</w:t>
      </w:r>
      <w:r w:rsidR="0083288C" w:rsidRPr="00BA1649">
        <w:rPr>
          <w:szCs w:val="28"/>
          <w:lang w:val="uk-UA"/>
        </w:rPr>
        <w:t>: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ефективне представлення інтересів жителів старостату у виконавчих органах Луцької міської ради;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активн</w:t>
      </w:r>
      <w:r w:rsidR="00CD55DF" w:rsidRPr="00CD55DF">
        <w:rPr>
          <w:szCs w:val="28"/>
          <w:lang w:val="uk-UA"/>
        </w:rPr>
        <w:t>у</w:t>
      </w:r>
      <w:r w:rsidRPr="00CD55DF">
        <w:rPr>
          <w:szCs w:val="28"/>
          <w:lang w:val="uk-UA"/>
        </w:rPr>
        <w:t xml:space="preserve"> участь у пленарних засіданнях міської ради, засіданнях її постійних комісій та виконавчого комітету з питань, що стосуються інтересів жителів сіл старостату;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всебічн</w:t>
      </w:r>
      <w:r w:rsidR="00CD55DF" w:rsidRPr="00CD55DF">
        <w:rPr>
          <w:szCs w:val="28"/>
          <w:lang w:val="uk-UA"/>
        </w:rPr>
        <w:t>у</w:t>
      </w:r>
      <w:r w:rsidRPr="00CD55DF">
        <w:rPr>
          <w:szCs w:val="28"/>
          <w:lang w:val="uk-UA"/>
        </w:rPr>
        <w:t xml:space="preserve"> допомог</w:t>
      </w:r>
      <w:r w:rsidR="00CD55DF" w:rsidRPr="00CD55DF">
        <w:rPr>
          <w:szCs w:val="28"/>
          <w:lang w:val="uk-UA"/>
        </w:rPr>
        <w:t>у</w:t>
      </w:r>
      <w:r w:rsidRPr="00CD55DF">
        <w:rPr>
          <w:szCs w:val="28"/>
          <w:lang w:val="uk-UA"/>
        </w:rPr>
        <w:t xml:space="preserve"> та сприяння  жителям відповідн</w:t>
      </w:r>
      <w:r w:rsidR="00CD55DF" w:rsidRPr="00CD55DF">
        <w:rPr>
          <w:szCs w:val="28"/>
          <w:lang w:val="uk-UA"/>
        </w:rPr>
        <w:t>их</w:t>
      </w:r>
      <w:r w:rsidRPr="00CD55DF">
        <w:rPr>
          <w:szCs w:val="28"/>
          <w:lang w:val="uk-UA"/>
        </w:rPr>
        <w:t xml:space="preserve"> с</w:t>
      </w:r>
      <w:r w:rsidR="00CD55DF" w:rsidRPr="00CD55DF">
        <w:rPr>
          <w:szCs w:val="28"/>
          <w:lang w:val="uk-UA"/>
        </w:rPr>
        <w:t xml:space="preserve">іл </w:t>
      </w:r>
      <w:proofErr w:type="spellStart"/>
      <w:r w:rsidR="00CD55DF" w:rsidRPr="00CD55DF">
        <w:rPr>
          <w:szCs w:val="28"/>
          <w:lang w:val="uk-UA"/>
        </w:rPr>
        <w:t>старостинського</w:t>
      </w:r>
      <w:proofErr w:type="spellEnd"/>
      <w:r w:rsidR="00CD55DF" w:rsidRPr="00CD55DF">
        <w:rPr>
          <w:szCs w:val="28"/>
          <w:lang w:val="uk-UA"/>
        </w:rPr>
        <w:t xml:space="preserve"> округу</w:t>
      </w:r>
      <w:r w:rsidRPr="00CD55DF">
        <w:rPr>
          <w:szCs w:val="28"/>
          <w:lang w:val="uk-UA"/>
        </w:rPr>
        <w:t xml:space="preserve"> у питаннях, що стосуються </w:t>
      </w:r>
      <w:r w:rsidR="00CD55DF" w:rsidRPr="00CD55DF">
        <w:rPr>
          <w:szCs w:val="28"/>
          <w:lang w:val="uk-UA"/>
        </w:rPr>
        <w:t>соціальног</w:t>
      </w:r>
      <w:r w:rsidR="00362E4C">
        <w:rPr>
          <w:szCs w:val="28"/>
          <w:lang w:val="uk-UA"/>
        </w:rPr>
        <w:t>о</w:t>
      </w:r>
      <w:r w:rsidR="00CD55DF" w:rsidRPr="00CD55DF">
        <w:rPr>
          <w:szCs w:val="28"/>
          <w:lang w:val="uk-UA"/>
        </w:rPr>
        <w:t xml:space="preserve"> захисту, охорони дитинства, медичного забезпечення, </w:t>
      </w:r>
      <w:r w:rsidRPr="00CD55DF">
        <w:rPr>
          <w:szCs w:val="28"/>
          <w:lang w:val="uk-UA"/>
        </w:rPr>
        <w:t>отримання адміністративних послуг, пільг тощо від органу місцевого самоврядування;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активн</w:t>
      </w:r>
      <w:r w:rsidR="00CD55DF" w:rsidRPr="00CD55DF">
        <w:rPr>
          <w:szCs w:val="28"/>
          <w:lang w:val="uk-UA"/>
        </w:rPr>
        <w:t>у</w:t>
      </w:r>
      <w:r w:rsidRPr="00CD55DF">
        <w:rPr>
          <w:szCs w:val="28"/>
          <w:lang w:val="uk-UA"/>
        </w:rPr>
        <w:t xml:space="preserve"> участь, організаці</w:t>
      </w:r>
      <w:r w:rsidR="00CD55DF" w:rsidRPr="00CD55DF">
        <w:rPr>
          <w:szCs w:val="28"/>
          <w:lang w:val="uk-UA"/>
        </w:rPr>
        <w:t>ю</w:t>
      </w:r>
      <w:r w:rsidRPr="00CD55DF">
        <w:rPr>
          <w:szCs w:val="28"/>
          <w:lang w:val="uk-UA"/>
        </w:rPr>
        <w:t xml:space="preserve"> та здійснення контролю  виконання рішень міської ради її виконавчого комітету, розпоряджень міського голови на території </w:t>
      </w:r>
      <w:proofErr w:type="spellStart"/>
      <w:r w:rsidRPr="00CD55DF">
        <w:rPr>
          <w:szCs w:val="28"/>
          <w:lang w:val="uk-UA"/>
        </w:rPr>
        <w:t>старостинського</w:t>
      </w:r>
      <w:proofErr w:type="spellEnd"/>
      <w:r w:rsidRPr="00CD55DF">
        <w:rPr>
          <w:szCs w:val="28"/>
          <w:lang w:val="uk-UA"/>
        </w:rPr>
        <w:t xml:space="preserve"> округу;</w:t>
      </w:r>
    </w:p>
    <w:p w:rsidR="00C966FB" w:rsidRPr="00CD55DF" w:rsidRDefault="00CD55DF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а</w:t>
      </w:r>
      <w:r w:rsidR="00C966FB" w:rsidRPr="00CD55DF">
        <w:rPr>
          <w:szCs w:val="28"/>
          <w:lang w:val="uk-UA"/>
        </w:rPr>
        <w:t>ктивн</w:t>
      </w:r>
      <w:r w:rsidRPr="00CD55DF">
        <w:rPr>
          <w:szCs w:val="28"/>
          <w:lang w:val="uk-UA"/>
        </w:rPr>
        <w:t>у</w:t>
      </w:r>
      <w:r w:rsidR="00C966FB" w:rsidRPr="00CD55DF">
        <w:rPr>
          <w:szCs w:val="28"/>
          <w:lang w:val="uk-UA"/>
        </w:rPr>
        <w:t xml:space="preserve"> участь та ініціатив</w:t>
      </w:r>
      <w:r w:rsidRPr="00CD55DF">
        <w:rPr>
          <w:szCs w:val="28"/>
          <w:lang w:val="uk-UA"/>
        </w:rPr>
        <w:t>у</w:t>
      </w:r>
      <w:r w:rsidR="00C966FB" w:rsidRPr="00CD55DF">
        <w:rPr>
          <w:szCs w:val="28"/>
          <w:lang w:val="uk-UA"/>
        </w:rPr>
        <w:t xml:space="preserve"> при підготовці </w:t>
      </w:r>
      <w:proofErr w:type="spellStart"/>
      <w:r w:rsidR="00C966FB" w:rsidRPr="00CD55DF">
        <w:rPr>
          <w:szCs w:val="28"/>
          <w:lang w:val="uk-UA"/>
        </w:rPr>
        <w:t>проєкту</w:t>
      </w:r>
      <w:proofErr w:type="spellEnd"/>
      <w:r w:rsidR="00C966FB" w:rsidRPr="00CD55DF">
        <w:rPr>
          <w:szCs w:val="28"/>
          <w:lang w:val="uk-UA"/>
        </w:rPr>
        <w:t xml:space="preserve"> місцевого бюджету в частині фінансування програм, що  реалізуються на території </w:t>
      </w:r>
      <w:proofErr w:type="spellStart"/>
      <w:r w:rsidR="00C966FB" w:rsidRPr="00CD55DF">
        <w:rPr>
          <w:szCs w:val="28"/>
          <w:lang w:val="uk-UA"/>
        </w:rPr>
        <w:t>старостинського</w:t>
      </w:r>
      <w:proofErr w:type="spellEnd"/>
      <w:r w:rsidR="00C966FB" w:rsidRPr="00CD55DF">
        <w:rPr>
          <w:szCs w:val="28"/>
          <w:lang w:val="uk-UA"/>
        </w:rPr>
        <w:t xml:space="preserve"> округу;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конструктивн</w:t>
      </w:r>
      <w:r w:rsidR="00CD55DF" w:rsidRPr="00CD55DF">
        <w:rPr>
          <w:szCs w:val="28"/>
          <w:lang w:val="uk-UA"/>
        </w:rPr>
        <w:t>у</w:t>
      </w:r>
      <w:r w:rsidRPr="00CD55DF">
        <w:rPr>
          <w:szCs w:val="28"/>
          <w:lang w:val="uk-UA"/>
        </w:rPr>
        <w:t xml:space="preserve"> співпрац</w:t>
      </w:r>
      <w:r w:rsidR="00CD55DF" w:rsidRPr="00CD55DF">
        <w:rPr>
          <w:szCs w:val="28"/>
          <w:lang w:val="uk-UA"/>
        </w:rPr>
        <w:t>ю</w:t>
      </w:r>
      <w:r w:rsidRPr="00CD55DF">
        <w:rPr>
          <w:szCs w:val="28"/>
          <w:lang w:val="uk-UA"/>
        </w:rPr>
        <w:t xml:space="preserve"> з виконавчими органами міської ради, комунальними підприємствами, закладами, установами та їх посадовими особами  з питань їх діяльності на території </w:t>
      </w:r>
      <w:proofErr w:type="spellStart"/>
      <w:r w:rsidRPr="00CD55DF">
        <w:rPr>
          <w:szCs w:val="28"/>
          <w:lang w:val="uk-UA"/>
        </w:rPr>
        <w:t>старостинського</w:t>
      </w:r>
      <w:proofErr w:type="spellEnd"/>
      <w:r w:rsidRPr="00CD55DF">
        <w:rPr>
          <w:szCs w:val="28"/>
          <w:lang w:val="uk-UA"/>
        </w:rPr>
        <w:t xml:space="preserve"> округу;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підготовк</w:t>
      </w:r>
      <w:r w:rsidR="00CD55DF" w:rsidRPr="00CD55DF">
        <w:rPr>
          <w:szCs w:val="28"/>
          <w:lang w:val="uk-UA"/>
        </w:rPr>
        <w:t>у</w:t>
      </w:r>
      <w:r w:rsidRPr="00CD55DF">
        <w:rPr>
          <w:szCs w:val="28"/>
          <w:lang w:val="uk-UA"/>
        </w:rPr>
        <w:t xml:space="preserve"> </w:t>
      </w:r>
      <w:proofErr w:type="spellStart"/>
      <w:r w:rsidRPr="00CD55DF">
        <w:rPr>
          <w:szCs w:val="28"/>
          <w:lang w:val="uk-UA"/>
        </w:rPr>
        <w:t>проєктів</w:t>
      </w:r>
      <w:proofErr w:type="spellEnd"/>
      <w:r w:rsidRPr="00CD55DF">
        <w:rPr>
          <w:szCs w:val="28"/>
          <w:lang w:val="uk-UA"/>
        </w:rPr>
        <w:t xml:space="preserve"> рішень міської ради, що стосуються майна територіальної громади, розташованого на території </w:t>
      </w:r>
      <w:proofErr w:type="spellStart"/>
      <w:r w:rsidRPr="00CD55DF">
        <w:rPr>
          <w:szCs w:val="28"/>
          <w:lang w:val="uk-UA"/>
        </w:rPr>
        <w:t>старостинського</w:t>
      </w:r>
      <w:proofErr w:type="spellEnd"/>
      <w:r w:rsidRPr="00CD55DF">
        <w:rPr>
          <w:szCs w:val="28"/>
          <w:lang w:val="uk-UA"/>
        </w:rPr>
        <w:t xml:space="preserve"> округу;</w:t>
      </w:r>
    </w:p>
    <w:p w:rsidR="00C966FB" w:rsidRPr="00CD55DF" w:rsidRDefault="00362E4C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ефективне використання</w:t>
      </w:r>
      <w:r w:rsidR="00C966FB" w:rsidRPr="00CD55DF">
        <w:rPr>
          <w:szCs w:val="28"/>
          <w:lang w:val="uk-UA"/>
        </w:rPr>
        <w:t xml:space="preserve"> об’єктів комунальної власності, розташованих на території </w:t>
      </w:r>
      <w:proofErr w:type="spellStart"/>
      <w:r w:rsidR="00C966FB" w:rsidRPr="00CD55DF">
        <w:rPr>
          <w:szCs w:val="28"/>
          <w:lang w:val="uk-UA"/>
        </w:rPr>
        <w:t>старостинського</w:t>
      </w:r>
      <w:proofErr w:type="spellEnd"/>
      <w:r w:rsidR="00C966FB" w:rsidRPr="00CD55DF">
        <w:rPr>
          <w:szCs w:val="28"/>
          <w:lang w:val="uk-UA"/>
        </w:rPr>
        <w:t xml:space="preserve"> округу;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благоустрій, розвиток інфраструктури, забезпечення транспортного сполучення на території</w:t>
      </w:r>
      <w:r w:rsidR="00362E4C">
        <w:rPr>
          <w:szCs w:val="28"/>
          <w:lang w:val="uk-UA"/>
        </w:rPr>
        <w:t xml:space="preserve"> </w:t>
      </w:r>
      <w:proofErr w:type="spellStart"/>
      <w:r w:rsidRPr="00CD55DF">
        <w:rPr>
          <w:szCs w:val="28"/>
          <w:lang w:val="uk-UA"/>
        </w:rPr>
        <w:t>старостинського</w:t>
      </w:r>
      <w:proofErr w:type="spellEnd"/>
      <w:r w:rsidRPr="00CD55DF">
        <w:rPr>
          <w:szCs w:val="28"/>
          <w:lang w:val="uk-UA"/>
        </w:rPr>
        <w:t xml:space="preserve"> округу;</w:t>
      </w:r>
    </w:p>
    <w:p w:rsidR="00C966FB" w:rsidRPr="00CD55DF" w:rsidRDefault="00C966FB" w:rsidP="00BA1649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Cs w:val="28"/>
          <w:lang w:val="uk-UA"/>
        </w:rPr>
      </w:pPr>
      <w:r w:rsidRPr="00CD55DF">
        <w:rPr>
          <w:szCs w:val="28"/>
          <w:lang w:val="uk-UA"/>
        </w:rPr>
        <w:t>сприяння утворенню та допомога в діяльності органів самоорганізації населення, громадських, волонтерських організацій та інших форм безпосередньої участі громадян у вирішенні питань місцевого зн</w:t>
      </w:r>
      <w:r w:rsidR="00CD55DF">
        <w:rPr>
          <w:szCs w:val="28"/>
          <w:lang w:val="uk-UA"/>
        </w:rPr>
        <w:t xml:space="preserve">ачення у </w:t>
      </w:r>
      <w:proofErr w:type="spellStart"/>
      <w:r w:rsidR="00CD55DF">
        <w:rPr>
          <w:szCs w:val="28"/>
          <w:lang w:val="uk-UA"/>
        </w:rPr>
        <w:t>старостинському</w:t>
      </w:r>
      <w:proofErr w:type="spellEnd"/>
      <w:r w:rsidR="00CD55DF">
        <w:rPr>
          <w:szCs w:val="28"/>
          <w:lang w:val="uk-UA"/>
        </w:rPr>
        <w:t xml:space="preserve"> окрузі.</w:t>
      </w:r>
    </w:p>
    <w:p w:rsidR="009C7E67" w:rsidRPr="001008F7" w:rsidRDefault="00327545" w:rsidP="00BA1649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Основним завданням, котре стоїть сьогодні перед </w:t>
      </w:r>
      <w:r w:rsidR="004D664D">
        <w:rPr>
          <w:szCs w:val="28"/>
          <w:lang w:val="uk-UA"/>
        </w:rPr>
        <w:t>усіма нами</w:t>
      </w:r>
      <w:r w:rsidR="00EB5B2F">
        <w:rPr>
          <w:szCs w:val="28"/>
          <w:lang w:val="uk-UA"/>
        </w:rPr>
        <w:t>,</w:t>
      </w:r>
      <w:r w:rsidR="004D664D">
        <w:rPr>
          <w:szCs w:val="28"/>
          <w:lang w:val="uk-UA"/>
        </w:rPr>
        <w:t xml:space="preserve"> є </w:t>
      </w:r>
      <w:r>
        <w:rPr>
          <w:szCs w:val="28"/>
          <w:lang w:val="uk-UA"/>
        </w:rPr>
        <w:t xml:space="preserve">Перемога над </w:t>
      </w:r>
      <w:r w:rsidR="004D664D">
        <w:rPr>
          <w:szCs w:val="28"/>
          <w:lang w:val="uk-UA"/>
        </w:rPr>
        <w:t xml:space="preserve">ворогом та </w:t>
      </w:r>
      <w:r w:rsidR="00C966FB">
        <w:rPr>
          <w:szCs w:val="28"/>
          <w:lang w:val="uk-UA"/>
        </w:rPr>
        <w:t>звільнення захоплених територій. Ц</w:t>
      </w:r>
      <w:r w:rsidR="004D664D">
        <w:rPr>
          <w:szCs w:val="28"/>
          <w:lang w:val="uk-UA"/>
        </w:rPr>
        <w:t xml:space="preserve">ього можна досягнути плідною самовідданою працею та нашою підтримкою </w:t>
      </w:r>
      <w:r w:rsidR="00EB5B2F">
        <w:rPr>
          <w:szCs w:val="28"/>
          <w:lang w:val="uk-UA"/>
        </w:rPr>
        <w:t>Збройних сил України.</w:t>
      </w:r>
      <w:r w:rsidR="00C966FB">
        <w:rPr>
          <w:szCs w:val="28"/>
          <w:lang w:val="uk-UA"/>
        </w:rPr>
        <w:t xml:space="preserve"> </w:t>
      </w:r>
      <w:r w:rsidR="00EB5B2F">
        <w:rPr>
          <w:szCs w:val="28"/>
          <w:lang w:val="uk-UA"/>
        </w:rPr>
        <w:t>С</w:t>
      </w:r>
      <w:r w:rsidR="00C966FB">
        <w:rPr>
          <w:szCs w:val="28"/>
          <w:lang w:val="uk-UA"/>
        </w:rPr>
        <w:t xml:space="preserve">аме для цього готовий використовувати свої знання, вміння та досвід, працюючи на посаді старости Прилуцького </w:t>
      </w:r>
      <w:proofErr w:type="spellStart"/>
      <w:r w:rsidR="00C966FB">
        <w:rPr>
          <w:szCs w:val="28"/>
          <w:lang w:val="uk-UA"/>
        </w:rPr>
        <w:t>старостинського</w:t>
      </w:r>
      <w:proofErr w:type="spellEnd"/>
      <w:r w:rsidR="00C966FB">
        <w:rPr>
          <w:szCs w:val="28"/>
          <w:lang w:val="uk-UA"/>
        </w:rPr>
        <w:t xml:space="preserve"> округу</w:t>
      </w:r>
      <w:bookmarkStart w:id="0" w:name="_GoBack"/>
      <w:bookmarkEnd w:id="0"/>
      <w:r w:rsidR="004D664D">
        <w:rPr>
          <w:szCs w:val="28"/>
          <w:lang w:val="uk-UA"/>
        </w:rPr>
        <w:t>.</w:t>
      </w:r>
    </w:p>
    <w:p w:rsidR="009C7E67" w:rsidRPr="001008F7" w:rsidRDefault="009C7E67" w:rsidP="00CD55DF">
      <w:pPr>
        <w:ind w:firstLine="709"/>
        <w:rPr>
          <w:szCs w:val="28"/>
          <w:lang w:val="uk-UA"/>
        </w:rPr>
      </w:pPr>
    </w:p>
    <w:tbl>
      <w:tblPr>
        <w:tblpPr w:leftFromText="180" w:rightFromText="180" w:vertAnchor="text" w:horzAnchor="margin" w:tblpY="277"/>
        <w:tblW w:w="5000" w:type="pct"/>
        <w:tblLook w:val="04A0"/>
      </w:tblPr>
      <w:tblGrid>
        <w:gridCol w:w="2956"/>
        <w:gridCol w:w="492"/>
        <w:gridCol w:w="2957"/>
        <w:gridCol w:w="493"/>
        <w:gridCol w:w="2957"/>
      </w:tblGrid>
      <w:tr w:rsidR="00EB6B86" w:rsidRPr="00EB5B2F" w:rsidTr="00EB6B86"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:rsidR="00EB6B86" w:rsidRPr="00EB6B86" w:rsidRDefault="00EB6B86" w:rsidP="00CD55DF">
            <w:pPr>
              <w:rPr>
                <w:szCs w:val="28"/>
                <w:lang w:val="uk-UA"/>
              </w:rPr>
            </w:pPr>
          </w:p>
          <w:p w:rsidR="00EB6B86" w:rsidRPr="001008F7" w:rsidRDefault="00EB6B86" w:rsidP="00CD55DF">
            <w:pPr>
              <w:rPr>
                <w:szCs w:val="28"/>
                <w:lang w:val="uk-UA"/>
              </w:rPr>
            </w:pPr>
          </w:p>
        </w:tc>
        <w:tc>
          <w:tcPr>
            <w:tcW w:w="250" w:type="pct"/>
            <w:shd w:val="clear" w:color="auto" w:fill="auto"/>
          </w:tcPr>
          <w:p w:rsidR="00EB6B86" w:rsidRPr="001008F7" w:rsidRDefault="00EB6B86" w:rsidP="00CD55DF">
            <w:pPr>
              <w:rPr>
                <w:szCs w:val="28"/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:rsidR="00EB6B86" w:rsidRPr="001008F7" w:rsidRDefault="00EB6B86" w:rsidP="00CD55DF">
            <w:pPr>
              <w:rPr>
                <w:szCs w:val="28"/>
                <w:lang w:val="uk-UA"/>
              </w:rPr>
            </w:pPr>
          </w:p>
        </w:tc>
        <w:tc>
          <w:tcPr>
            <w:tcW w:w="250" w:type="pct"/>
            <w:shd w:val="clear" w:color="auto" w:fill="auto"/>
          </w:tcPr>
          <w:p w:rsidR="00EB6B86" w:rsidRPr="001008F7" w:rsidRDefault="00EB6B86" w:rsidP="00CD55DF">
            <w:pPr>
              <w:rPr>
                <w:szCs w:val="28"/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:rsidR="00EB6B86" w:rsidRPr="001008F7" w:rsidRDefault="00EB6B86" w:rsidP="00CD55DF">
            <w:pPr>
              <w:rPr>
                <w:szCs w:val="28"/>
                <w:lang w:val="uk-UA"/>
              </w:rPr>
            </w:pPr>
          </w:p>
        </w:tc>
      </w:tr>
      <w:tr w:rsidR="00EB6B86" w:rsidRPr="001008F7" w:rsidTr="00EB6B86">
        <w:tc>
          <w:tcPr>
            <w:tcW w:w="1500" w:type="pct"/>
            <w:tcBorders>
              <w:top w:val="single" w:sz="4" w:space="0" w:color="auto"/>
            </w:tcBorders>
            <w:shd w:val="clear" w:color="auto" w:fill="auto"/>
          </w:tcPr>
          <w:p w:rsidR="00EB6B86" w:rsidRPr="001008F7" w:rsidRDefault="00EB6B86" w:rsidP="00CD55DF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1008F7">
              <w:rPr>
                <w:szCs w:val="28"/>
                <w:vertAlign w:val="superscript"/>
                <w:lang w:val="uk-UA"/>
              </w:rPr>
              <w:t>дата</w:t>
            </w:r>
          </w:p>
        </w:tc>
        <w:tc>
          <w:tcPr>
            <w:tcW w:w="250" w:type="pct"/>
            <w:shd w:val="clear" w:color="auto" w:fill="auto"/>
          </w:tcPr>
          <w:p w:rsidR="00EB6B86" w:rsidRPr="001008F7" w:rsidRDefault="00EB6B86" w:rsidP="00CD55DF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shd w:val="clear" w:color="auto" w:fill="auto"/>
          </w:tcPr>
          <w:p w:rsidR="00EB6B86" w:rsidRPr="001008F7" w:rsidRDefault="00EB6B86" w:rsidP="00CD55DF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1008F7">
              <w:rPr>
                <w:szCs w:val="28"/>
                <w:vertAlign w:val="superscript"/>
                <w:lang w:val="uk-UA"/>
              </w:rPr>
              <w:t>підпис</w:t>
            </w:r>
          </w:p>
        </w:tc>
        <w:tc>
          <w:tcPr>
            <w:tcW w:w="250" w:type="pct"/>
            <w:shd w:val="clear" w:color="auto" w:fill="auto"/>
          </w:tcPr>
          <w:p w:rsidR="00EB6B86" w:rsidRPr="001008F7" w:rsidRDefault="00EB6B86" w:rsidP="00CD55DF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shd w:val="clear" w:color="auto" w:fill="auto"/>
          </w:tcPr>
          <w:p w:rsidR="00EB6B86" w:rsidRPr="001008F7" w:rsidRDefault="00EB6B86" w:rsidP="00CD55DF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1008F7">
              <w:rPr>
                <w:szCs w:val="28"/>
                <w:vertAlign w:val="superscript"/>
                <w:lang w:val="uk-UA"/>
              </w:rPr>
              <w:t>ім’я, прізвище</w:t>
            </w:r>
          </w:p>
        </w:tc>
      </w:tr>
    </w:tbl>
    <w:p w:rsidR="009C7E67" w:rsidRDefault="009C7E67" w:rsidP="00CD55DF">
      <w:pPr>
        <w:ind w:firstLine="709"/>
        <w:rPr>
          <w:szCs w:val="28"/>
          <w:lang w:val="uk-UA"/>
        </w:rPr>
      </w:pPr>
    </w:p>
    <w:p w:rsidR="00327545" w:rsidRDefault="00327545" w:rsidP="00CD55DF">
      <w:pPr>
        <w:ind w:firstLine="709"/>
        <w:rPr>
          <w:szCs w:val="28"/>
          <w:lang w:val="uk-UA"/>
        </w:rPr>
      </w:pPr>
    </w:p>
    <w:p w:rsidR="009C7E67" w:rsidRDefault="009C7E67" w:rsidP="00CD55DF">
      <w:pPr>
        <w:ind w:firstLine="709"/>
        <w:rPr>
          <w:szCs w:val="28"/>
          <w:lang w:val="uk-UA"/>
        </w:rPr>
      </w:pPr>
    </w:p>
    <w:p w:rsidR="009C7E67" w:rsidRPr="009C7E67" w:rsidRDefault="009C7E67" w:rsidP="00CD55D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9C7E67" w:rsidRPr="009C7E67" w:rsidSect="00A13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237"/>
    <w:multiLevelType w:val="hybridMultilevel"/>
    <w:tmpl w:val="1D30122C"/>
    <w:lvl w:ilvl="0" w:tplc="39D4DEB4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529A"/>
    <w:multiLevelType w:val="hybridMultilevel"/>
    <w:tmpl w:val="6C187672"/>
    <w:lvl w:ilvl="0" w:tplc="39D4DEB4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7140"/>
    <w:multiLevelType w:val="hybridMultilevel"/>
    <w:tmpl w:val="3CDAE146"/>
    <w:lvl w:ilvl="0" w:tplc="39D4DEB4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300092F"/>
    <w:multiLevelType w:val="hybridMultilevel"/>
    <w:tmpl w:val="FBC68248"/>
    <w:lvl w:ilvl="0" w:tplc="39D4DE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E1A6F"/>
    <w:multiLevelType w:val="hybridMultilevel"/>
    <w:tmpl w:val="8AD47150"/>
    <w:lvl w:ilvl="0" w:tplc="39D4DEB4">
      <w:numFmt w:val="bullet"/>
      <w:lvlText w:val="—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F6B39"/>
    <w:multiLevelType w:val="hybridMultilevel"/>
    <w:tmpl w:val="7B54D98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B73A5"/>
    <w:multiLevelType w:val="hybridMultilevel"/>
    <w:tmpl w:val="838884E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83E1F"/>
    <w:multiLevelType w:val="hybridMultilevel"/>
    <w:tmpl w:val="FA566C1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B215263"/>
    <w:multiLevelType w:val="hybridMultilevel"/>
    <w:tmpl w:val="ABE03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7E67"/>
    <w:rsid w:val="00085D34"/>
    <w:rsid w:val="000F2BDB"/>
    <w:rsid w:val="002C3388"/>
    <w:rsid w:val="00311FFD"/>
    <w:rsid w:val="00327545"/>
    <w:rsid w:val="00357958"/>
    <w:rsid w:val="00362E4C"/>
    <w:rsid w:val="00447E99"/>
    <w:rsid w:val="004A6369"/>
    <w:rsid w:val="004D664D"/>
    <w:rsid w:val="00662A9B"/>
    <w:rsid w:val="0081425C"/>
    <w:rsid w:val="0083288C"/>
    <w:rsid w:val="00986D02"/>
    <w:rsid w:val="009C7E67"/>
    <w:rsid w:val="00A13785"/>
    <w:rsid w:val="00AB7EFB"/>
    <w:rsid w:val="00B11F11"/>
    <w:rsid w:val="00BA1649"/>
    <w:rsid w:val="00C966FB"/>
    <w:rsid w:val="00CB6993"/>
    <w:rsid w:val="00CC77A1"/>
    <w:rsid w:val="00CD55DF"/>
    <w:rsid w:val="00D6317E"/>
    <w:rsid w:val="00DC2D94"/>
    <w:rsid w:val="00EB5B2F"/>
    <w:rsid w:val="00EB6B86"/>
    <w:rsid w:val="00F7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67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kuchunska</cp:lastModifiedBy>
  <cp:revision>7</cp:revision>
  <cp:lastPrinted>2023-08-31T11:05:00Z</cp:lastPrinted>
  <dcterms:created xsi:type="dcterms:W3CDTF">2023-09-01T10:16:00Z</dcterms:created>
  <dcterms:modified xsi:type="dcterms:W3CDTF">2023-09-01T10:40:00Z</dcterms:modified>
</cp:coreProperties>
</file>